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98B" w:rsidRDefault="0011598B" w:rsidP="008E0E6F">
      <w:pPr>
        <w:spacing w:line="360" w:lineRule="auto"/>
        <w:ind w:firstLine="851"/>
        <w:rPr>
          <w:b/>
          <w:i/>
          <w:szCs w:val="28"/>
        </w:rPr>
      </w:pPr>
      <w:bookmarkStart w:id="0" w:name="_GoBack"/>
      <w:bookmarkEnd w:id="0"/>
    </w:p>
    <w:p w:rsidR="00596132" w:rsidRPr="00596132" w:rsidRDefault="0011598B" w:rsidP="00596132">
      <w:pPr>
        <w:spacing w:line="360" w:lineRule="auto"/>
        <w:ind w:firstLine="851"/>
        <w:jc w:val="center"/>
        <w:rPr>
          <w:b/>
          <w:szCs w:val="28"/>
        </w:rPr>
      </w:pPr>
      <w:r w:rsidRPr="00596132">
        <w:rPr>
          <w:b/>
          <w:szCs w:val="28"/>
        </w:rPr>
        <w:t>Методические рекомендации</w:t>
      </w:r>
    </w:p>
    <w:p w:rsidR="008E0E6F" w:rsidRPr="00596132" w:rsidRDefault="0011598B" w:rsidP="00596132">
      <w:pPr>
        <w:spacing w:line="360" w:lineRule="auto"/>
        <w:ind w:firstLine="851"/>
        <w:jc w:val="center"/>
        <w:rPr>
          <w:b/>
          <w:szCs w:val="28"/>
        </w:rPr>
      </w:pPr>
      <w:r w:rsidRPr="00596132">
        <w:rPr>
          <w:b/>
          <w:szCs w:val="28"/>
        </w:rPr>
        <w:t xml:space="preserve">по </w:t>
      </w:r>
      <w:r w:rsidR="008E0E6F" w:rsidRPr="00596132">
        <w:rPr>
          <w:b/>
          <w:szCs w:val="28"/>
        </w:rPr>
        <w:t xml:space="preserve"> </w:t>
      </w:r>
      <w:r w:rsidRPr="00596132">
        <w:rPr>
          <w:b/>
          <w:szCs w:val="28"/>
        </w:rPr>
        <w:t xml:space="preserve"> формированию </w:t>
      </w:r>
      <w:proofErr w:type="gramStart"/>
      <w:r w:rsidRPr="00596132">
        <w:rPr>
          <w:b/>
          <w:szCs w:val="28"/>
        </w:rPr>
        <w:t>с</w:t>
      </w:r>
      <w:r w:rsidRPr="00596132">
        <w:rPr>
          <w:b/>
          <w:szCs w:val="28"/>
        </w:rPr>
        <w:t>истем</w:t>
      </w:r>
      <w:r w:rsidRPr="00596132">
        <w:rPr>
          <w:b/>
          <w:szCs w:val="28"/>
        </w:rPr>
        <w:t xml:space="preserve">ы </w:t>
      </w:r>
      <w:r w:rsidR="008E0E6F" w:rsidRPr="00596132">
        <w:rPr>
          <w:b/>
          <w:szCs w:val="28"/>
        </w:rPr>
        <w:t>оценки достижения планируемых результатов освоения основной образовательной программы основного общего образования</w:t>
      </w:r>
      <w:proofErr w:type="gramEnd"/>
    </w:p>
    <w:p w:rsidR="008E0E6F" w:rsidRDefault="008E0E6F" w:rsidP="008E0E6F">
      <w:pPr>
        <w:spacing w:line="360" w:lineRule="auto"/>
        <w:ind w:firstLine="851"/>
        <w:jc w:val="right"/>
        <w:rPr>
          <w:b/>
          <w:i/>
          <w:szCs w:val="28"/>
        </w:rPr>
      </w:pPr>
      <w:proofErr w:type="spellStart"/>
      <w:r>
        <w:rPr>
          <w:b/>
          <w:i/>
          <w:szCs w:val="28"/>
        </w:rPr>
        <w:t>Стебловская</w:t>
      </w:r>
      <w:proofErr w:type="spellEnd"/>
      <w:r>
        <w:rPr>
          <w:b/>
          <w:i/>
          <w:szCs w:val="28"/>
        </w:rPr>
        <w:t xml:space="preserve"> Л.С.</w:t>
      </w:r>
    </w:p>
    <w:p w:rsidR="0011598B" w:rsidRDefault="0011598B" w:rsidP="008E0E6F">
      <w:pPr>
        <w:spacing w:line="360" w:lineRule="auto"/>
        <w:ind w:firstLine="851"/>
        <w:jc w:val="right"/>
        <w:rPr>
          <w:b/>
          <w:i/>
          <w:szCs w:val="28"/>
        </w:rPr>
      </w:pPr>
      <w:proofErr w:type="spellStart"/>
      <w:r>
        <w:rPr>
          <w:b/>
          <w:i/>
          <w:szCs w:val="28"/>
        </w:rPr>
        <w:t>Шайдорова</w:t>
      </w:r>
      <w:proofErr w:type="spellEnd"/>
      <w:r>
        <w:rPr>
          <w:b/>
          <w:i/>
          <w:szCs w:val="28"/>
        </w:rPr>
        <w:t xml:space="preserve"> И.А.</w:t>
      </w:r>
    </w:p>
    <w:p w:rsidR="0011598B" w:rsidRDefault="0011598B" w:rsidP="008E0E6F">
      <w:pPr>
        <w:spacing w:line="360" w:lineRule="auto"/>
        <w:ind w:firstLine="851"/>
        <w:jc w:val="right"/>
        <w:rPr>
          <w:b/>
          <w:i/>
          <w:szCs w:val="28"/>
        </w:rPr>
      </w:pPr>
      <w:proofErr w:type="spellStart"/>
      <w:r>
        <w:rPr>
          <w:b/>
          <w:i/>
          <w:szCs w:val="28"/>
        </w:rPr>
        <w:t>Евсюкова</w:t>
      </w:r>
      <w:proofErr w:type="spellEnd"/>
      <w:r>
        <w:rPr>
          <w:b/>
          <w:i/>
          <w:szCs w:val="28"/>
        </w:rPr>
        <w:t xml:space="preserve"> Е.В.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 xml:space="preserve">В соответствии </w:t>
      </w:r>
      <w:r>
        <w:rPr>
          <w:rFonts w:eastAsia="Calibri" w:cs="Times New Roman"/>
          <w:szCs w:val="28"/>
          <w:lang w:eastAsia="ar-SA"/>
        </w:rPr>
        <w:t xml:space="preserve"> с ФГОС ООО</w:t>
      </w:r>
      <w:r w:rsidRPr="006A76E7">
        <w:rPr>
          <w:rFonts w:eastAsia="Calibri" w:cs="Times New Roman"/>
          <w:szCs w:val="28"/>
          <w:lang w:eastAsia="ar-SA"/>
        </w:rPr>
        <w:t xml:space="preserve"> основным объектом системы оценки результатов образования на </w:t>
      </w:r>
      <w:r>
        <w:rPr>
          <w:rFonts w:eastAsia="Calibri" w:cs="Times New Roman"/>
          <w:szCs w:val="28"/>
          <w:lang w:eastAsia="ar-SA"/>
        </w:rPr>
        <w:t xml:space="preserve">уровне </w:t>
      </w:r>
      <w:r w:rsidRPr="006A76E7">
        <w:rPr>
          <w:rFonts w:eastAsia="Calibri" w:cs="Times New Roman"/>
          <w:szCs w:val="28"/>
          <w:lang w:eastAsia="ar-SA"/>
        </w:rPr>
        <w:t xml:space="preserve"> основного общего образования, ее  содержательной и </w:t>
      </w:r>
      <w:proofErr w:type="spellStart"/>
      <w:r w:rsidRPr="006A76E7">
        <w:rPr>
          <w:rFonts w:eastAsia="Calibri" w:cs="Times New Roman"/>
          <w:szCs w:val="28"/>
          <w:lang w:eastAsia="ar-SA"/>
        </w:rPr>
        <w:t>критериальной</w:t>
      </w:r>
      <w:proofErr w:type="spellEnd"/>
      <w:r w:rsidRPr="006A76E7">
        <w:rPr>
          <w:rFonts w:eastAsia="Calibri" w:cs="Times New Roman"/>
          <w:szCs w:val="28"/>
          <w:lang w:eastAsia="ar-SA"/>
        </w:rPr>
        <w:t xml:space="preserve"> базой выступают планируемые результаты освоения обучающимися ООП.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 xml:space="preserve">Система  оценки достижения планируемых результатов ООП представляет  собой один из механизмов управления реализацией  основной  образовательной  программы </w:t>
      </w:r>
      <w:r w:rsidR="00E36A0D">
        <w:rPr>
          <w:rFonts w:eastAsia="Calibri" w:cs="Times New Roman"/>
          <w:szCs w:val="28"/>
          <w:lang w:eastAsia="ar-SA"/>
        </w:rPr>
        <w:t>соответствующего уровня</w:t>
      </w:r>
      <w:r w:rsidRPr="006A76E7">
        <w:rPr>
          <w:rFonts w:eastAsia="Calibri" w:cs="Times New Roman"/>
          <w:szCs w:val="28"/>
          <w:lang w:eastAsia="ar-SA"/>
        </w:rPr>
        <w:t xml:space="preserve"> и выступает как неотъемлемая часть  обеспечения  качества  образования. </w:t>
      </w:r>
    </w:p>
    <w:p w:rsidR="008E0E6F" w:rsidRDefault="008E0E6F" w:rsidP="008E0E6F">
      <w:pPr>
        <w:autoSpaceDE w:val="0"/>
        <w:autoSpaceDN w:val="0"/>
        <w:adjustRightInd w:val="0"/>
        <w:spacing w:line="360" w:lineRule="auto"/>
        <w:ind w:firstLine="851"/>
        <w:rPr>
          <w:rFonts w:cs="Times New Roman"/>
          <w:szCs w:val="28"/>
        </w:rPr>
      </w:pPr>
      <w:r w:rsidRPr="00D55847">
        <w:rPr>
          <w:rFonts w:cs="Times New Roman"/>
          <w:szCs w:val="28"/>
        </w:rPr>
        <w:t>Итоговая оценка результатов освоения основной образовательной</w:t>
      </w:r>
      <w:r>
        <w:rPr>
          <w:rFonts w:cs="Times New Roman"/>
          <w:szCs w:val="28"/>
        </w:rPr>
        <w:t xml:space="preserve"> </w:t>
      </w:r>
      <w:r w:rsidRPr="00D55847">
        <w:rPr>
          <w:rFonts w:cs="Times New Roman"/>
          <w:szCs w:val="28"/>
        </w:rPr>
        <w:t>программы основного общего образования определяется по результатам</w:t>
      </w:r>
      <w:r>
        <w:rPr>
          <w:rFonts w:cs="Times New Roman"/>
          <w:szCs w:val="28"/>
        </w:rPr>
        <w:t xml:space="preserve"> </w:t>
      </w:r>
      <w:r w:rsidRPr="00D55847">
        <w:rPr>
          <w:rFonts w:cs="Times New Roman"/>
          <w:szCs w:val="28"/>
        </w:rPr>
        <w:t>промежуточной и итоговой аттестации обучающихся.</w:t>
      </w:r>
      <w:r>
        <w:rPr>
          <w:rFonts w:cs="Times New Roman"/>
          <w:szCs w:val="28"/>
        </w:rPr>
        <w:t xml:space="preserve"> </w:t>
      </w:r>
    </w:p>
    <w:p w:rsidR="008E0E6F" w:rsidRPr="00D55847" w:rsidRDefault="008E0E6F" w:rsidP="008E0E6F">
      <w:pPr>
        <w:autoSpaceDE w:val="0"/>
        <w:autoSpaceDN w:val="0"/>
        <w:adjustRightInd w:val="0"/>
        <w:spacing w:line="360" w:lineRule="auto"/>
        <w:ind w:firstLine="851"/>
        <w:rPr>
          <w:rFonts w:cs="Times New Roman"/>
          <w:szCs w:val="28"/>
        </w:rPr>
      </w:pPr>
      <w:r w:rsidRPr="00D55847">
        <w:rPr>
          <w:rFonts w:cs="Times New Roman"/>
          <w:b/>
          <w:bCs/>
          <w:i/>
          <w:iCs/>
          <w:szCs w:val="28"/>
        </w:rPr>
        <w:t xml:space="preserve">Результаты промежуточной аттестации, </w:t>
      </w:r>
      <w:r w:rsidRPr="00D55847">
        <w:rPr>
          <w:rFonts w:cs="Times New Roman"/>
          <w:szCs w:val="28"/>
        </w:rPr>
        <w:t>представляющие собой</w:t>
      </w:r>
    </w:p>
    <w:p w:rsidR="008E0E6F" w:rsidRPr="00D55847" w:rsidRDefault="008E0E6F" w:rsidP="008E0E6F">
      <w:pPr>
        <w:autoSpaceDE w:val="0"/>
        <w:autoSpaceDN w:val="0"/>
        <w:adjustRightInd w:val="0"/>
        <w:spacing w:line="360" w:lineRule="auto"/>
        <w:ind w:firstLine="0"/>
        <w:rPr>
          <w:rFonts w:cs="Times New Roman"/>
          <w:szCs w:val="28"/>
        </w:rPr>
      </w:pPr>
      <w:r w:rsidRPr="00D55847">
        <w:rPr>
          <w:rFonts w:cs="Times New Roman"/>
          <w:szCs w:val="28"/>
        </w:rPr>
        <w:t xml:space="preserve">результаты </w:t>
      </w:r>
      <w:proofErr w:type="spellStart"/>
      <w:r w:rsidRPr="00D55847">
        <w:rPr>
          <w:rFonts w:cs="Times New Roman"/>
          <w:szCs w:val="28"/>
        </w:rPr>
        <w:t>внутришкольного</w:t>
      </w:r>
      <w:proofErr w:type="spellEnd"/>
      <w:r w:rsidRPr="00D55847">
        <w:rPr>
          <w:rFonts w:cs="Times New Roman"/>
          <w:szCs w:val="28"/>
        </w:rPr>
        <w:t xml:space="preserve"> мониторинга </w:t>
      </w:r>
      <w:proofErr w:type="gramStart"/>
      <w:r w:rsidRPr="00D55847">
        <w:rPr>
          <w:rFonts w:cs="Times New Roman"/>
          <w:szCs w:val="28"/>
        </w:rPr>
        <w:t>индивидуальных</w:t>
      </w:r>
      <w:proofErr w:type="gramEnd"/>
      <w:r w:rsidRPr="00D55847">
        <w:rPr>
          <w:rFonts w:cs="Times New Roman"/>
          <w:szCs w:val="28"/>
        </w:rPr>
        <w:t xml:space="preserve"> образователь-</w:t>
      </w:r>
    </w:p>
    <w:p w:rsidR="008E0E6F" w:rsidRPr="00D55847" w:rsidRDefault="008E0E6F" w:rsidP="008E0E6F">
      <w:pPr>
        <w:autoSpaceDE w:val="0"/>
        <w:autoSpaceDN w:val="0"/>
        <w:adjustRightInd w:val="0"/>
        <w:spacing w:line="360" w:lineRule="auto"/>
        <w:ind w:firstLine="0"/>
        <w:rPr>
          <w:rFonts w:cs="Times New Roman"/>
          <w:b/>
          <w:bCs/>
          <w:i/>
          <w:iCs/>
          <w:szCs w:val="28"/>
        </w:rPr>
      </w:pPr>
      <w:proofErr w:type="spellStart"/>
      <w:r w:rsidRPr="00D55847">
        <w:rPr>
          <w:rFonts w:cs="Times New Roman"/>
          <w:szCs w:val="28"/>
        </w:rPr>
        <w:t>ных</w:t>
      </w:r>
      <w:proofErr w:type="spellEnd"/>
      <w:r w:rsidRPr="00D55847">
        <w:rPr>
          <w:rFonts w:cs="Times New Roman"/>
          <w:szCs w:val="28"/>
        </w:rPr>
        <w:t xml:space="preserve"> достижений обучающихся, </w:t>
      </w:r>
      <w:r w:rsidRPr="00D55847">
        <w:rPr>
          <w:rFonts w:cs="Times New Roman"/>
          <w:b/>
          <w:bCs/>
          <w:i/>
          <w:iCs/>
          <w:szCs w:val="28"/>
        </w:rPr>
        <w:t xml:space="preserve">отражают динамику </w:t>
      </w:r>
      <w:r w:rsidRPr="00D55847">
        <w:rPr>
          <w:rFonts w:cs="Times New Roman"/>
          <w:szCs w:val="28"/>
        </w:rPr>
        <w:t>формирования их</w:t>
      </w:r>
      <w:r>
        <w:rPr>
          <w:rFonts w:cs="Times New Roman"/>
          <w:szCs w:val="28"/>
        </w:rPr>
        <w:t xml:space="preserve"> </w:t>
      </w:r>
      <w:r w:rsidRPr="00D55847">
        <w:rPr>
          <w:rFonts w:cs="Times New Roman"/>
          <w:szCs w:val="28"/>
        </w:rPr>
        <w:t>способности к решению учебно-практических и учебно-познавательных</w:t>
      </w:r>
      <w:r>
        <w:rPr>
          <w:rFonts w:cs="Times New Roman"/>
          <w:szCs w:val="28"/>
        </w:rPr>
        <w:t xml:space="preserve"> </w:t>
      </w:r>
      <w:r w:rsidRPr="00D55847">
        <w:rPr>
          <w:rFonts w:cs="Times New Roman"/>
          <w:szCs w:val="28"/>
        </w:rPr>
        <w:t>задач и навыков проектной деятельности. Промежуточная аттестация</w:t>
      </w:r>
      <w:r>
        <w:rPr>
          <w:rFonts w:cs="Times New Roman"/>
          <w:szCs w:val="28"/>
        </w:rPr>
        <w:t xml:space="preserve"> </w:t>
      </w:r>
      <w:r w:rsidRPr="00D55847">
        <w:rPr>
          <w:rFonts w:cs="Times New Roman"/>
          <w:szCs w:val="28"/>
        </w:rPr>
        <w:t>осуществляется в ходе совместной оценочной деятельности педагогов и</w:t>
      </w:r>
      <w:r>
        <w:rPr>
          <w:rFonts w:cs="Times New Roman"/>
          <w:szCs w:val="28"/>
        </w:rPr>
        <w:t xml:space="preserve"> </w:t>
      </w:r>
      <w:r w:rsidRPr="00D55847">
        <w:rPr>
          <w:rFonts w:cs="Times New Roman"/>
          <w:szCs w:val="28"/>
        </w:rPr>
        <w:t xml:space="preserve">обучающихся, т. е. является </w:t>
      </w:r>
      <w:r w:rsidRPr="00D55847">
        <w:rPr>
          <w:rFonts w:cs="Times New Roman"/>
          <w:b/>
          <w:bCs/>
          <w:i/>
          <w:iCs/>
          <w:szCs w:val="28"/>
        </w:rPr>
        <w:t>внутренней оценкой.</w:t>
      </w:r>
    </w:p>
    <w:p w:rsidR="008E0E6F" w:rsidRPr="00D55847" w:rsidRDefault="008E0E6F" w:rsidP="008E0E6F">
      <w:pPr>
        <w:autoSpaceDE w:val="0"/>
        <w:autoSpaceDN w:val="0"/>
        <w:adjustRightInd w:val="0"/>
        <w:spacing w:line="360" w:lineRule="auto"/>
        <w:ind w:firstLine="851"/>
        <w:rPr>
          <w:rFonts w:eastAsia="Calibri" w:cs="Times New Roman"/>
          <w:b/>
          <w:i/>
          <w:szCs w:val="28"/>
          <w:lang w:eastAsia="ar-SA"/>
        </w:rPr>
      </w:pPr>
      <w:r w:rsidRPr="00D55847">
        <w:rPr>
          <w:rFonts w:cs="Times New Roman"/>
          <w:b/>
          <w:bCs/>
          <w:i/>
          <w:iCs/>
          <w:szCs w:val="28"/>
        </w:rPr>
        <w:t>Результаты итоговой аттестации выпускников (в том числе</w:t>
      </w:r>
      <w:r>
        <w:rPr>
          <w:rFonts w:cs="Times New Roman"/>
          <w:b/>
          <w:bCs/>
          <w:i/>
          <w:iCs/>
          <w:szCs w:val="28"/>
        </w:rPr>
        <w:t xml:space="preserve"> </w:t>
      </w:r>
      <w:r w:rsidRPr="00D55847">
        <w:rPr>
          <w:rFonts w:cs="Times New Roman"/>
          <w:b/>
          <w:bCs/>
          <w:i/>
          <w:iCs/>
          <w:szCs w:val="28"/>
        </w:rPr>
        <w:t xml:space="preserve">государственной) </w:t>
      </w:r>
      <w:r w:rsidRPr="00D55847">
        <w:rPr>
          <w:rFonts w:cs="Times New Roman"/>
          <w:szCs w:val="28"/>
        </w:rPr>
        <w:t>характеризуют уровень достижения предметных и</w:t>
      </w:r>
      <w:r>
        <w:rPr>
          <w:rFonts w:cs="Times New Roman"/>
          <w:szCs w:val="28"/>
        </w:rPr>
        <w:t xml:space="preserve"> </w:t>
      </w:r>
      <w:r w:rsidRPr="00D55847">
        <w:rPr>
          <w:rFonts w:cs="Times New Roman"/>
          <w:szCs w:val="28"/>
        </w:rPr>
        <w:t>метапредметных результатов освоения основной образовательной</w:t>
      </w:r>
      <w:r>
        <w:rPr>
          <w:rFonts w:cs="Times New Roman"/>
          <w:szCs w:val="28"/>
        </w:rPr>
        <w:t xml:space="preserve"> </w:t>
      </w:r>
      <w:r w:rsidRPr="00D55847">
        <w:rPr>
          <w:rFonts w:cs="Times New Roman"/>
          <w:szCs w:val="28"/>
        </w:rPr>
        <w:t>программы основного общего образования, необходимых для продолжения</w:t>
      </w:r>
      <w:r>
        <w:rPr>
          <w:rFonts w:cs="Times New Roman"/>
          <w:szCs w:val="28"/>
        </w:rPr>
        <w:t xml:space="preserve"> </w:t>
      </w:r>
      <w:r w:rsidRPr="00D55847">
        <w:rPr>
          <w:rFonts w:cs="Times New Roman"/>
          <w:szCs w:val="28"/>
        </w:rPr>
        <w:t xml:space="preserve">образования. </w:t>
      </w:r>
      <w:r w:rsidRPr="00D55847">
        <w:rPr>
          <w:rFonts w:cs="Times New Roman"/>
          <w:szCs w:val="28"/>
        </w:rPr>
        <w:lastRenderedPageBreak/>
        <w:t>Го</w:t>
      </w:r>
      <w:r>
        <w:rPr>
          <w:rFonts w:cs="Times New Roman"/>
          <w:szCs w:val="28"/>
        </w:rPr>
        <w:t>с</w:t>
      </w:r>
      <w:r w:rsidRPr="00D55847">
        <w:rPr>
          <w:rFonts w:cs="Times New Roman"/>
          <w:szCs w:val="28"/>
        </w:rPr>
        <w:t>ударственная итоговая аттестация выпускников</w:t>
      </w:r>
      <w:r>
        <w:rPr>
          <w:rFonts w:cs="Times New Roman"/>
          <w:szCs w:val="28"/>
        </w:rPr>
        <w:t xml:space="preserve"> </w:t>
      </w:r>
      <w:r w:rsidRPr="00D55847">
        <w:rPr>
          <w:rFonts w:cs="Times New Roman"/>
          <w:szCs w:val="28"/>
        </w:rPr>
        <w:t xml:space="preserve">осуществляется внешними </w:t>
      </w:r>
      <w:r>
        <w:rPr>
          <w:rFonts w:cs="Times New Roman"/>
          <w:szCs w:val="28"/>
        </w:rPr>
        <w:t>(по отношению к Учреждению)</w:t>
      </w:r>
      <w:r w:rsidRPr="00D55847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 xml:space="preserve">органами, т. е. является </w:t>
      </w:r>
      <w:r w:rsidRPr="00D55847">
        <w:rPr>
          <w:rFonts w:cs="Times New Roman"/>
          <w:b/>
          <w:bCs/>
          <w:i/>
          <w:iCs/>
          <w:szCs w:val="28"/>
        </w:rPr>
        <w:t>внешней оценкой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b/>
          <w:szCs w:val="28"/>
          <w:lang w:eastAsia="ar-SA"/>
        </w:rPr>
      </w:pPr>
      <w:r w:rsidRPr="006A76E7">
        <w:rPr>
          <w:rFonts w:eastAsia="Calibri" w:cs="Times New Roman"/>
          <w:b/>
          <w:szCs w:val="28"/>
          <w:lang w:eastAsia="ar-SA"/>
        </w:rPr>
        <w:t xml:space="preserve">Внешняя  оценка планируемых результатов 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Внешняя оценка образовательных  результатов может  проводиться: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bCs/>
          <w:szCs w:val="28"/>
          <w:lang w:eastAsia="ar-SA"/>
        </w:rPr>
      </w:pPr>
      <w:r>
        <w:rPr>
          <w:rFonts w:eastAsia="Calibri" w:cs="Times New Roman"/>
          <w:szCs w:val="28"/>
          <w:lang w:eastAsia="ar-SA"/>
        </w:rPr>
        <w:t>1</w:t>
      </w:r>
      <w:r w:rsidRPr="006A76E7">
        <w:rPr>
          <w:rFonts w:eastAsia="Calibri" w:cs="Times New Roman"/>
          <w:szCs w:val="28"/>
          <w:lang w:eastAsia="ar-SA"/>
        </w:rPr>
        <w:t xml:space="preserve">.  На </w:t>
      </w:r>
      <w:r w:rsidRPr="006A76E7">
        <w:rPr>
          <w:rFonts w:eastAsia="Calibri" w:cs="Times New Roman"/>
          <w:b/>
          <w:i/>
          <w:szCs w:val="28"/>
          <w:lang w:eastAsia="ar-SA"/>
        </w:rPr>
        <w:t>старте (в начале 5-го класса)</w:t>
      </w:r>
      <w:r w:rsidRPr="006A76E7">
        <w:rPr>
          <w:rFonts w:eastAsia="Calibri" w:cs="Times New Roman"/>
          <w:szCs w:val="28"/>
          <w:lang w:eastAsia="ar-SA"/>
        </w:rPr>
        <w:t xml:space="preserve"> в рамках регионального мониторинга качества  образования силами региональных структур оценки качества образования.</w:t>
      </w:r>
      <w:r>
        <w:rPr>
          <w:rFonts w:eastAsia="Calibri" w:cs="Times New Roman"/>
          <w:szCs w:val="28"/>
          <w:lang w:eastAsia="ar-SA"/>
        </w:rPr>
        <w:t xml:space="preserve"> </w:t>
      </w:r>
      <w:r w:rsidRPr="006A76E7">
        <w:rPr>
          <w:rFonts w:eastAsia="Calibri" w:cs="Times New Roman"/>
          <w:bCs/>
          <w:szCs w:val="28"/>
          <w:lang w:eastAsia="ar-SA"/>
        </w:rPr>
        <w:t>Основная цель диагностики – определить готовность пятиклассников обучаться на следующе</w:t>
      </w:r>
      <w:r>
        <w:rPr>
          <w:rFonts w:eastAsia="Calibri" w:cs="Times New Roman"/>
          <w:bCs/>
          <w:szCs w:val="28"/>
          <w:lang w:eastAsia="ar-SA"/>
        </w:rPr>
        <w:t>м</w:t>
      </w:r>
      <w:r w:rsidRPr="006A76E7">
        <w:rPr>
          <w:rFonts w:eastAsia="Calibri" w:cs="Times New Roman"/>
          <w:bCs/>
          <w:szCs w:val="28"/>
          <w:lang w:eastAsia="ar-SA"/>
        </w:rPr>
        <w:t xml:space="preserve"> </w:t>
      </w:r>
      <w:r>
        <w:rPr>
          <w:rFonts w:eastAsia="Calibri" w:cs="Times New Roman"/>
          <w:bCs/>
          <w:szCs w:val="28"/>
          <w:lang w:eastAsia="ar-SA"/>
        </w:rPr>
        <w:t>уровне общего образования</w:t>
      </w:r>
      <w:r w:rsidRPr="006A76E7">
        <w:rPr>
          <w:rFonts w:eastAsia="Calibri" w:cs="Times New Roman"/>
          <w:bCs/>
          <w:szCs w:val="28"/>
          <w:lang w:eastAsia="ar-SA"/>
        </w:rPr>
        <w:t>.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bCs/>
          <w:szCs w:val="28"/>
          <w:lang w:eastAsia="ar-SA"/>
        </w:rPr>
      </w:pPr>
      <w:r w:rsidRPr="006A76E7">
        <w:rPr>
          <w:rFonts w:eastAsia="Calibri" w:cs="Times New Roman"/>
          <w:bCs/>
          <w:szCs w:val="28"/>
          <w:lang w:eastAsia="ar-SA"/>
        </w:rPr>
        <w:t xml:space="preserve">Для  выявления основ  данного умения </w:t>
      </w:r>
      <w:r>
        <w:rPr>
          <w:rFonts w:eastAsia="Calibri" w:cs="Times New Roman"/>
          <w:bCs/>
          <w:szCs w:val="28"/>
          <w:lang w:eastAsia="ar-SA"/>
        </w:rPr>
        <w:t>может быть использован</w:t>
      </w:r>
      <w:r w:rsidRPr="006A76E7">
        <w:rPr>
          <w:rFonts w:eastAsia="Calibri" w:cs="Times New Roman"/>
          <w:bCs/>
          <w:szCs w:val="28"/>
          <w:lang w:eastAsia="ar-SA"/>
        </w:rPr>
        <w:t xml:space="preserve">  комплексный тест  на </w:t>
      </w:r>
      <w:r w:rsidRPr="006A76E7">
        <w:rPr>
          <w:rFonts w:eastAsia="Calibri" w:cs="Times New Roman"/>
          <w:b/>
          <w:bCs/>
          <w:i/>
          <w:szCs w:val="28"/>
          <w:lang w:eastAsia="ar-SA"/>
        </w:rPr>
        <w:t>учебную  грамотность</w:t>
      </w:r>
      <w:r w:rsidRPr="006A76E7">
        <w:rPr>
          <w:rFonts w:eastAsia="Calibri" w:cs="Times New Roman"/>
          <w:bCs/>
          <w:szCs w:val="28"/>
          <w:lang w:eastAsia="ar-SA"/>
        </w:rPr>
        <w:t>.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b/>
          <w:i/>
          <w:szCs w:val="28"/>
          <w:lang w:eastAsia="ar-SA"/>
        </w:rPr>
        <w:t>Учебная грамотность</w:t>
      </w:r>
      <w:r w:rsidRPr="006A76E7">
        <w:rPr>
          <w:rFonts w:eastAsia="Calibri" w:cs="Times New Roman"/>
          <w:szCs w:val="28"/>
          <w:lang w:eastAsia="ar-SA"/>
        </w:rPr>
        <w:t xml:space="preserve"> – это тип и уровень того материала, который ребенок может самостоятельно осваивать, контролируя результат, а затем гибко использовать в разнообразных контекстах. </w:t>
      </w:r>
      <w:proofErr w:type="gramStart"/>
      <w:r w:rsidRPr="006A76E7">
        <w:rPr>
          <w:rFonts w:eastAsia="Calibri" w:cs="Times New Roman"/>
          <w:szCs w:val="28"/>
          <w:lang w:eastAsia="ar-SA"/>
        </w:rPr>
        <w:t xml:space="preserve">В учебной  грамотности  выделяются типичные </w:t>
      </w:r>
      <w:r w:rsidRPr="006A76E7">
        <w:rPr>
          <w:rFonts w:eastAsia="Calibri" w:cs="Times New Roman"/>
          <w:b/>
          <w:i/>
          <w:szCs w:val="28"/>
          <w:lang w:eastAsia="ar-SA"/>
        </w:rPr>
        <w:t>учебные ситуации</w:t>
      </w:r>
      <w:r w:rsidRPr="006A76E7">
        <w:rPr>
          <w:rFonts w:eastAsia="Calibri" w:cs="Times New Roman"/>
          <w:szCs w:val="28"/>
          <w:lang w:eastAsia="ar-SA"/>
        </w:rPr>
        <w:t xml:space="preserve">: </w:t>
      </w:r>
      <w:r>
        <w:rPr>
          <w:rFonts w:eastAsia="Calibri" w:cs="Times New Roman"/>
          <w:szCs w:val="28"/>
          <w:lang w:eastAsia="ar-SA"/>
        </w:rPr>
        <w:t xml:space="preserve"> </w:t>
      </w:r>
      <w:r w:rsidRPr="006A76E7">
        <w:rPr>
          <w:rFonts w:eastAsia="Calibri" w:cs="Times New Roman"/>
          <w:szCs w:val="28"/>
          <w:lang w:eastAsia="ar-SA"/>
        </w:rPr>
        <w:t>освоение средства/способ действия (правило, схем</w:t>
      </w:r>
      <w:r>
        <w:rPr>
          <w:rFonts w:eastAsia="Calibri" w:cs="Times New Roman"/>
          <w:szCs w:val="28"/>
          <w:lang w:eastAsia="ar-SA"/>
        </w:rPr>
        <w:t>а</w:t>
      </w:r>
      <w:r w:rsidRPr="006A76E7">
        <w:rPr>
          <w:rFonts w:eastAsia="Calibri" w:cs="Times New Roman"/>
          <w:szCs w:val="28"/>
          <w:lang w:eastAsia="ar-SA"/>
        </w:rPr>
        <w:t xml:space="preserve">, алгоритм, модель)   с учетом применения; извлечение опыта; принятие подсказок; извлечение способа действия; творческая способность использования фрагмента конкретного опыта как фрагмента плана превращение фрагмента опыта в единицу действия; возврат  к первой задаче после подсказки способа во второй; стратегия решения задач. </w:t>
      </w:r>
      <w:proofErr w:type="gramEnd"/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b/>
          <w:bCs/>
          <w:szCs w:val="28"/>
          <w:lang w:eastAsia="ar-SA"/>
        </w:rPr>
        <w:t>Второй</w:t>
      </w:r>
      <w:r w:rsidRPr="006A76E7">
        <w:rPr>
          <w:rFonts w:eastAsia="Calibri" w:cs="Times New Roman"/>
          <w:bCs/>
          <w:szCs w:val="28"/>
          <w:lang w:eastAsia="ar-SA"/>
        </w:rPr>
        <w:t xml:space="preserve"> комплексный  инструмент </w:t>
      </w:r>
      <w:r w:rsidRPr="006A76E7">
        <w:rPr>
          <w:rFonts w:eastAsia="Calibri" w:cs="Times New Roman"/>
          <w:szCs w:val="28"/>
          <w:lang w:eastAsia="ar-SA"/>
        </w:rPr>
        <w:t xml:space="preserve"> </w:t>
      </w:r>
      <w:r w:rsidRPr="006A76E7">
        <w:rPr>
          <w:rFonts w:eastAsia="Calibri" w:cs="Times New Roman"/>
          <w:b/>
          <w:i/>
          <w:szCs w:val="28"/>
          <w:lang w:eastAsia="ar-SA"/>
        </w:rPr>
        <w:t>тест,</w:t>
      </w:r>
      <w:r w:rsidRPr="006A76E7">
        <w:rPr>
          <w:rFonts w:eastAsia="Calibri" w:cs="Times New Roman"/>
          <w:szCs w:val="28"/>
          <w:lang w:eastAsia="ar-SA"/>
        </w:rPr>
        <w:t xml:space="preserve">  соответствующий  трем этапам-уровням опосредствования. Он является емким с точки зрения охвата проверяемого учебного материала инструментом, позволяющий охватить содержание учебного материала через  выделение в нем  предметно-</w:t>
      </w:r>
      <w:proofErr w:type="spellStart"/>
      <w:r w:rsidRPr="006A76E7">
        <w:rPr>
          <w:rFonts w:eastAsia="Calibri" w:cs="Times New Roman"/>
          <w:szCs w:val="28"/>
          <w:lang w:eastAsia="ar-SA"/>
        </w:rPr>
        <w:t>деятельностных</w:t>
      </w:r>
      <w:proofErr w:type="spellEnd"/>
      <w:r w:rsidRPr="006A76E7">
        <w:rPr>
          <w:rFonts w:eastAsia="Calibri" w:cs="Times New Roman"/>
          <w:szCs w:val="28"/>
          <w:lang w:eastAsia="ar-SA"/>
        </w:rPr>
        <w:t xml:space="preserve"> линий. 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2</w:t>
      </w:r>
      <w:r>
        <w:rPr>
          <w:rFonts w:eastAsia="Calibri" w:cs="Times New Roman"/>
          <w:szCs w:val="28"/>
          <w:lang w:eastAsia="ar-SA"/>
        </w:rPr>
        <w:t xml:space="preserve">. Внешняя оценка </w:t>
      </w:r>
      <w:r w:rsidRPr="006A76E7">
        <w:rPr>
          <w:rFonts w:eastAsia="Calibri" w:cs="Times New Roman"/>
          <w:szCs w:val="28"/>
          <w:lang w:eastAsia="ar-SA"/>
        </w:rPr>
        <w:t xml:space="preserve"> служб</w:t>
      </w:r>
      <w:r>
        <w:rPr>
          <w:rFonts w:eastAsia="Calibri" w:cs="Times New Roman"/>
          <w:szCs w:val="28"/>
          <w:lang w:eastAsia="ar-SA"/>
        </w:rPr>
        <w:t xml:space="preserve">ой </w:t>
      </w:r>
      <w:r w:rsidRPr="006A76E7">
        <w:rPr>
          <w:rFonts w:eastAsia="Calibri" w:cs="Times New Roman"/>
          <w:szCs w:val="28"/>
          <w:lang w:eastAsia="ar-SA"/>
        </w:rPr>
        <w:t xml:space="preserve"> по контролю и надзору в сфере образования с привлечением общественных институтов независимой оценки качества образования.</w:t>
      </w:r>
      <w:r w:rsidR="001806FE">
        <w:rPr>
          <w:rFonts w:eastAsia="Calibri" w:cs="Times New Roman"/>
          <w:szCs w:val="28"/>
          <w:lang w:eastAsia="ar-SA"/>
        </w:rPr>
        <w:t xml:space="preserve"> </w:t>
      </w:r>
    </w:p>
    <w:p w:rsidR="001806FE" w:rsidRDefault="008E0E6F" w:rsidP="008E0E6F">
      <w:pPr>
        <w:spacing w:line="360" w:lineRule="auto"/>
        <w:ind w:left="50"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 xml:space="preserve">Цель оценочных процедур – определить возможности </w:t>
      </w:r>
      <w:r>
        <w:rPr>
          <w:rFonts w:eastAsia="Calibri" w:cs="Times New Roman"/>
          <w:szCs w:val="28"/>
          <w:lang w:eastAsia="ar-SA"/>
        </w:rPr>
        <w:t>У</w:t>
      </w:r>
      <w:r w:rsidRPr="006A76E7">
        <w:rPr>
          <w:rFonts w:eastAsia="Calibri" w:cs="Times New Roman"/>
          <w:szCs w:val="28"/>
          <w:lang w:eastAsia="ar-SA"/>
        </w:rPr>
        <w:t xml:space="preserve">чреждения выполнить взятые на себя обязательства в рамках  созданной основной  </w:t>
      </w:r>
      <w:r w:rsidRPr="006A76E7">
        <w:rPr>
          <w:rFonts w:eastAsia="Calibri" w:cs="Times New Roman"/>
          <w:szCs w:val="28"/>
          <w:lang w:eastAsia="ar-SA"/>
        </w:rPr>
        <w:lastRenderedPageBreak/>
        <w:t>образовательной  программы основного  общего  образования и дать оценку достижений запланированных образовательных результатов всеми субъектами ООП.</w:t>
      </w:r>
      <w:r w:rsidR="001806FE" w:rsidRPr="001806FE">
        <w:rPr>
          <w:rFonts w:eastAsia="Calibri" w:cs="Times New Roman"/>
          <w:szCs w:val="28"/>
          <w:lang w:eastAsia="ar-SA"/>
        </w:rPr>
        <w:t xml:space="preserve"> </w:t>
      </w:r>
      <w:r w:rsidR="001806FE">
        <w:rPr>
          <w:rFonts w:eastAsia="Calibri" w:cs="Times New Roman"/>
          <w:szCs w:val="28"/>
          <w:lang w:eastAsia="ar-SA"/>
        </w:rPr>
        <w:t xml:space="preserve">В настоящее время такую функцию выполняют ВПР. В текущем учебном году ВПР пишут 5 классы по русскому языку, математике, истории и биологии,  </w:t>
      </w:r>
      <w:r w:rsidR="00E36A0D">
        <w:rPr>
          <w:rFonts w:eastAsia="Calibri" w:cs="Times New Roman"/>
          <w:szCs w:val="28"/>
          <w:lang w:eastAsia="ar-SA"/>
        </w:rPr>
        <w:t>6 классы – по русскому языку, математике, истории, биологии, географии, обществознанию.</w:t>
      </w:r>
    </w:p>
    <w:p w:rsidR="008E0E6F" w:rsidRPr="006A76E7" w:rsidRDefault="008E0E6F" w:rsidP="008E0E6F">
      <w:pPr>
        <w:spacing w:line="360" w:lineRule="auto"/>
        <w:ind w:left="50"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 xml:space="preserve">3. В рамках </w:t>
      </w:r>
      <w:r>
        <w:rPr>
          <w:rFonts w:eastAsia="Calibri" w:cs="Times New Roman"/>
          <w:b/>
          <w:i/>
          <w:szCs w:val="28"/>
          <w:lang w:eastAsia="ar-SA"/>
        </w:rPr>
        <w:t>государственной  итоговой</w:t>
      </w:r>
      <w:r w:rsidRPr="006A76E7">
        <w:rPr>
          <w:rFonts w:eastAsia="Calibri" w:cs="Times New Roman"/>
          <w:b/>
          <w:i/>
          <w:szCs w:val="28"/>
          <w:lang w:eastAsia="ar-SA"/>
        </w:rPr>
        <w:t xml:space="preserve"> аттестации (9 класс).</w:t>
      </w:r>
      <w:r w:rsidRPr="006A76E7">
        <w:rPr>
          <w:rFonts w:eastAsia="Calibri" w:cs="Times New Roman"/>
          <w:b/>
          <w:szCs w:val="28"/>
          <w:lang w:eastAsia="ar-SA"/>
        </w:rPr>
        <w:t xml:space="preserve"> </w:t>
      </w:r>
      <w:r>
        <w:rPr>
          <w:rFonts w:eastAsia="Calibri" w:cs="Times New Roman"/>
          <w:szCs w:val="28"/>
          <w:lang w:eastAsia="ar-SA"/>
        </w:rPr>
        <w:t>Предметом государственной итоговой</w:t>
      </w:r>
      <w:r w:rsidRPr="006A76E7">
        <w:rPr>
          <w:rFonts w:eastAsia="Calibri" w:cs="Times New Roman"/>
          <w:szCs w:val="28"/>
          <w:lang w:eastAsia="ar-SA"/>
        </w:rPr>
        <w:t xml:space="preserve"> аттестации</w:t>
      </w:r>
      <w:r w:rsidRPr="006A76E7">
        <w:rPr>
          <w:rFonts w:eastAsia="Calibri" w:cs="Times New Roman"/>
          <w:b/>
          <w:szCs w:val="28"/>
          <w:lang w:eastAsia="ar-SA"/>
        </w:rPr>
        <w:t xml:space="preserve"> </w:t>
      </w:r>
      <w:r w:rsidRPr="006A76E7">
        <w:rPr>
          <w:rFonts w:eastAsia="Calibri" w:cs="Times New Roman"/>
          <w:szCs w:val="28"/>
          <w:lang w:eastAsia="ar-SA"/>
        </w:rPr>
        <w:t xml:space="preserve">освоения </w:t>
      </w:r>
      <w:r>
        <w:rPr>
          <w:rFonts w:eastAsia="Calibri" w:cs="Times New Roman"/>
          <w:szCs w:val="28"/>
          <w:lang w:eastAsia="ar-SA"/>
        </w:rPr>
        <w:t>учащимися</w:t>
      </w:r>
      <w:r w:rsidRPr="006A76E7">
        <w:rPr>
          <w:rFonts w:eastAsia="Calibri" w:cs="Times New Roman"/>
          <w:szCs w:val="28"/>
          <w:lang w:eastAsia="ar-SA"/>
        </w:rPr>
        <w:t xml:space="preserve"> основной образовательной программы основного общего образования</w:t>
      </w:r>
      <w:r w:rsidRPr="006A76E7">
        <w:rPr>
          <w:rFonts w:eastAsia="Calibri" w:cs="Times New Roman"/>
          <w:b/>
          <w:szCs w:val="28"/>
          <w:lang w:eastAsia="ar-SA"/>
        </w:rPr>
        <w:t xml:space="preserve"> </w:t>
      </w:r>
      <w:r w:rsidRPr="006A76E7">
        <w:rPr>
          <w:rFonts w:eastAsia="Calibri" w:cs="Times New Roman"/>
          <w:szCs w:val="28"/>
          <w:lang w:eastAsia="ar-SA"/>
        </w:rPr>
        <w:t>являются достижения предметных и метапредметных результатов освоения основной образовательной программы основного общего образования в рамках учебных дисциплин, необходимых для продолжения образования.</w:t>
      </w:r>
    </w:p>
    <w:p w:rsidR="008E0E6F" w:rsidRPr="006A76E7" w:rsidRDefault="008E0E6F" w:rsidP="008E0E6F">
      <w:pPr>
        <w:tabs>
          <w:tab w:val="left" w:pos="709"/>
          <w:tab w:val="left" w:pos="851"/>
        </w:tabs>
        <w:spacing w:line="360" w:lineRule="auto"/>
        <w:ind w:firstLine="851"/>
        <w:rPr>
          <w:rFonts w:eastAsia="Calibri" w:cs="Times New Roman"/>
          <w:color w:val="333333"/>
          <w:szCs w:val="28"/>
          <w:lang w:eastAsia="ar-SA"/>
        </w:rPr>
      </w:pPr>
      <w:r w:rsidRPr="006A76E7">
        <w:rPr>
          <w:rFonts w:eastAsia="Calibri" w:cs="Times New Roman"/>
          <w:color w:val="333333"/>
          <w:szCs w:val="28"/>
          <w:lang w:eastAsia="ar-SA"/>
        </w:rPr>
        <w:t xml:space="preserve">Исходя из  этих  требований,  итоговая  аттестация по завершению </w:t>
      </w:r>
      <w:r>
        <w:rPr>
          <w:rFonts w:eastAsia="Calibri" w:cs="Times New Roman"/>
          <w:color w:val="333333"/>
          <w:szCs w:val="28"/>
          <w:lang w:eastAsia="ar-SA"/>
        </w:rPr>
        <w:t>уровня основного общего образования предусматривает</w:t>
      </w:r>
      <w:r w:rsidRPr="006A76E7">
        <w:rPr>
          <w:rFonts w:eastAsia="Calibri" w:cs="Times New Roman"/>
          <w:color w:val="333333"/>
          <w:szCs w:val="28"/>
          <w:lang w:eastAsia="ar-SA"/>
        </w:rPr>
        <w:t xml:space="preserve">: </w:t>
      </w:r>
    </w:p>
    <w:p w:rsidR="008E0E6F" w:rsidRPr="006A76E7" w:rsidRDefault="008E0E6F" w:rsidP="008E0E6F">
      <w:pPr>
        <w:widowControl w:val="0"/>
        <w:numPr>
          <w:ilvl w:val="0"/>
          <w:numId w:val="4"/>
        </w:numPr>
        <w:spacing w:line="360" w:lineRule="auto"/>
        <w:rPr>
          <w:rFonts w:eastAsia="Calibri" w:cs="Times New Roman"/>
          <w:bCs/>
          <w:szCs w:val="28"/>
          <w:lang w:eastAsia="ar-SA"/>
        </w:rPr>
      </w:pPr>
      <w:r>
        <w:rPr>
          <w:rFonts w:eastAsia="Calibri" w:cs="Times New Roman"/>
          <w:color w:val="333333"/>
          <w:szCs w:val="28"/>
          <w:lang w:eastAsia="ar-SA"/>
        </w:rPr>
        <w:t>государственные</w:t>
      </w:r>
      <w:r w:rsidRPr="006A76E7">
        <w:rPr>
          <w:rFonts w:eastAsia="Calibri" w:cs="Times New Roman"/>
          <w:bCs/>
          <w:szCs w:val="28"/>
          <w:lang w:eastAsia="ar-SA"/>
        </w:rPr>
        <w:t xml:space="preserve">  экзамены  в форме </w:t>
      </w:r>
      <w:r>
        <w:rPr>
          <w:rFonts w:eastAsia="Calibri" w:cs="Times New Roman"/>
          <w:bCs/>
          <w:szCs w:val="28"/>
          <w:lang w:eastAsia="ar-SA"/>
        </w:rPr>
        <w:t>ОГЭ или ГВЭ</w:t>
      </w:r>
      <w:r w:rsidR="00E36A0D">
        <w:rPr>
          <w:rFonts w:eastAsia="Calibri" w:cs="Times New Roman"/>
          <w:bCs/>
          <w:szCs w:val="28"/>
          <w:lang w:eastAsia="ar-SA"/>
        </w:rPr>
        <w:t>;</w:t>
      </w:r>
    </w:p>
    <w:p w:rsidR="008E0E6F" w:rsidRPr="006A76E7" w:rsidRDefault="008E0E6F" w:rsidP="008E0E6F">
      <w:pPr>
        <w:widowControl w:val="0"/>
        <w:numPr>
          <w:ilvl w:val="0"/>
          <w:numId w:val="4"/>
        </w:numPr>
        <w:spacing w:line="360" w:lineRule="auto"/>
        <w:rPr>
          <w:rFonts w:eastAsia="Calibri" w:cs="Times New Roman"/>
          <w:bCs/>
          <w:szCs w:val="28"/>
          <w:lang w:eastAsia="ar-SA"/>
        </w:rPr>
      </w:pPr>
      <w:r w:rsidRPr="006A76E7">
        <w:rPr>
          <w:rFonts w:eastAsia="Calibri" w:cs="Times New Roman"/>
          <w:bCs/>
          <w:szCs w:val="28"/>
          <w:lang w:eastAsia="ar-SA"/>
        </w:rPr>
        <w:t>итогов</w:t>
      </w:r>
      <w:r>
        <w:rPr>
          <w:rFonts w:eastAsia="Calibri" w:cs="Times New Roman"/>
          <w:bCs/>
          <w:szCs w:val="28"/>
          <w:lang w:eastAsia="ar-SA"/>
        </w:rPr>
        <w:t>ые</w:t>
      </w:r>
      <w:r w:rsidRPr="006A76E7">
        <w:rPr>
          <w:rFonts w:eastAsia="Calibri" w:cs="Times New Roman"/>
          <w:bCs/>
          <w:szCs w:val="28"/>
          <w:lang w:eastAsia="ar-SA"/>
        </w:rPr>
        <w:t xml:space="preserve"> </w:t>
      </w:r>
      <w:r>
        <w:rPr>
          <w:rFonts w:eastAsia="Calibri" w:cs="Times New Roman"/>
          <w:bCs/>
          <w:szCs w:val="28"/>
          <w:lang w:eastAsia="ar-SA"/>
        </w:rPr>
        <w:t xml:space="preserve">отметки </w:t>
      </w:r>
      <w:r w:rsidRPr="006A76E7">
        <w:rPr>
          <w:rFonts w:eastAsia="Calibri" w:cs="Times New Roman"/>
          <w:bCs/>
          <w:szCs w:val="28"/>
          <w:lang w:eastAsia="ar-SA"/>
        </w:rPr>
        <w:t xml:space="preserve"> достижений выпускников</w:t>
      </w:r>
      <w:r>
        <w:rPr>
          <w:rFonts w:eastAsia="Calibri" w:cs="Times New Roman"/>
          <w:bCs/>
          <w:szCs w:val="28"/>
          <w:lang w:eastAsia="ar-SA"/>
        </w:rPr>
        <w:t xml:space="preserve"> по предметам учебного плана, не вынесенные на государственную итоговую аттестацию за уровень основного общего образования</w:t>
      </w:r>
      <w:r w:rsidRPr="006A76E7">
        <w:rPr>
          <w:rFonts w:eastAsia="Calibri" w:cs="Times New Roman"/>
          <w:bCs/>
          <w:szCs w:val="28"/>
          <w:lang w:eastAsia="ar-SA"/>
        </w:rPr>
        <w:t>.</w:t>
      </w:r>
    </w:p>
    <w:p w:rsidR="008E0E6F" w:rsidRPr="006A76E7" w:rsidRDefault="008E0E6F" w:rsidP="008E0E6F">
      <w:pPr>
        <w:tabs>
          <w:tab w:val="left" w:pos="1134"/>
        </w:tabs>
        <w:spacing w:line="360" w:lineRule="auto"/>
        <w:ind w:firstLine="851"/>
        <w:contextualSpacing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 xml:space="preserve">Формой накопления как учебных, так и </w:t>
      </w:r>
      <w:proofErr w:type="spellStart"/>
      <w:r w:rsidRPr="006A76E7">
        <w:rPr>
          <w:rFonts w:eastAsia="Calibri" w:cs="Times New Roman"/>
          <w:szCs w:val="28"/>
          <w:lang w:eastAsia="ar-SA"/>
        </w:rPr>
        <w:t>внеучебных</w:t>
      </w:r>
      <w:proofErr w:type="spellEnd"/>
      <w:r w:rsidRPr="006A76E7">
        <w:rPr>
          <w:rFonts w:eastAsia="Calibri" w:cs="Times New Roman"/>
          <w:szCs w:val="28"/>
          <w:lang w:eastAsia="ar-SA"/>
        </w:rPr>
        <w:t xml:space="preserve"> результатов и  достижений школьников  </w:t>
      </w:r>
      <w:r>
        <w:rPr>
          <w:rFonts w:eastAsia="Calibri" w:cs="Times New Roman"/>
          <w:szCs w:val="28"/>
          <w:lang w:eastAsia="ar-SA"/>
        </w:rPr>
        <w:t>является</w:t>
      </w:r>
      <w:r w:rsidRPr="006A76E7">
        <w:rPr>
          <w:rFonts w:eastAsia="Calibri" w:cs="Times New Roman"/>
          <w:szCs w:val="28"/>
          <w:lang w:eastAsia="ar-SA"/>
        </w:rPr>
        <w:t xml:space="preserve"> </w:t>
      </w:r>
      <w:r w:rsidRPr="006A76E7">
        <w:rPr>
          <w:rFonts w:eastAsia="Calibri" w:cs="Times New Roman"/>
          <w:b/>
          <w:szCs w:val="28"/>
          <w:lang w:eastAsia="ar-SA"/>
        </w:rPr>
        <w:t>Портфель достижений</w:t>
      </w:r>
      <w:r w:rsidRPr="006A76E7">
        <w:rPr>
          <w:rFonts w:eastAsia="Calibri" w:cs="Times New Roman"/>
          <w:b/>
          <w:i/>
          <w:szCs w:val="28"/>
          <w:lang w:eastAsia="ar-SA"/>
        </w:rPr>
        <w:t>.</w:t>
      </w:r>
      <w:r w:rsidRPr="006A76E7">
        <w:rPr>
          <w:rFonts w:eastAsia="Calibri" w:cs="Times New Roman"/>
          <w:szCs w:val="28"/>
          <w:lang w:eastAsia="ar-SA"/>
        </w:rPr>
        <w:t xml:space="preserve"> Портфель достижений позволяет информационно обеспечить достижения индивидуального прогресса ученика в широком образовательном контексте, документально демонстрировать спектр его способностей, культурных  практик, интересов, склонностей. Таким образом, портфель достижений ученика -  это комплект документов, представляющих совокупность сертифицированных индивидуальных учебных и </w:t>
      </w:r>
      <w:proofErr w:type="spellStart"/>
      <w:r w:rsidRPr="006A76E7">
        <w:rPr>
          <w:rFonts w:eastAsia="Calibri" w:cs="Times New Roman"/>
          <w:szCs w:val="28"/>
          <w:lang w:eastAsia="ar-SA"/>
        </w:rPr>
        <w:t>внеучебных</w:t>
      </w:r>
      <w:proofErr w:type="spellEnd"/>
      <w:r w:rsidRPr="006A76E7">
        <w:rPr>
          <w:rFonts w:eastAsia="Calibri" w:cs="Times New Roman"/>
          <w:szCs w:val="28"/>
          <w:lang w:eastAsia="ar-SA"/>
        </w:rPr>
        <w:t xml:space="preserve"> достижений, играющих роль индивидуальной накопительной оценки.</w:t>
      </w:r>
    </w:p>
    <w:p w:rsidR="008E0E6F" w:rsidRPr="006A76E7" w:rsidRDefault="008E0E6F" w:rsidP="008E0E6F">
      <w:pPr>
        <w:tabs>
          <w:tab w:val="left" w:pos="1134"/>
        </w:tabs>
        <w:spacing w:line="360" w:lineRule="auto"/>
        <w:ind w:firstLine="851"/>
        <w:contextualSpacing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 xml:space="preserve">Итоговыми результатами </w:t>
      </w:r>
      <w:proofErr w:type="spellStart"/>
      <w:r w:rsidRPr="006A76E7">
        <w:rPr>
          <w:rFonts w:eastAsia="Calibri" w:cs="Times New Roman"/>
          <w:szCs w:val="28"/>
          <w:lang w:eastAsia="ar-SA"/>
        </w:rPr>
        <w:t>внеучебных</w:t>
      </w:r>
      <w:proofErr w:type="spellEnd"/>
      <w:r w:rsidRPr="006A76E7">
        <w:rPr>
          <w:rFonts w:eastAsia="Calibri" w:cs="Times New Roman"/>
          <w:szCs w:val="28"/>
          <w:lang w:eastAsia="ar-SA"/>
        </w:rPr>
        <w:t xml:space="preserve"> достижений за </w:t>
      </w:r>
      <w:r>
        <w:rPr>
          <w:rFonts w:eastAsia="Calibri" w:cs="Times New Roman"/>
          <w:szCs w:val="28"/>
          <w:lang w:eastAsia="ar-SA"/>
        </w:rPr>
        <w:t>уровень основного общего образования</w:t>
      </w:r>
      <w:r w:rsidRPr="006A76E7">
        <w:rPr>
          <w:rFonts w:eastAsia="Calibri" w:cs="Times New Roman"/>
          <w:szCs w:val="28"/>
          <w:lang w:eastAsia="ar-SA"/>
        </w:rPr>
        <w:t xml:space="preserve">  могут быть, например:</w:t>
      </w:r>
    </w:p>
    <w:p w:rsidR="008E0E6F" w:rsidRPr="006A76E7" w:rsidRDefault="008E0E6F" w:rsidP="008E0E6F">
      <w:pPr>
        <w:numPr>
          <w:ilvl w:val="0"/>
          <w:numId w:val="5"/>
        </w:numPr>
        <w:spacing w:line="360" w:lineRule="auto"/>
        <w:contextualSpacing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участие в конкурсах, выставках выше уровня</w:t>
      </w:r>
      <w:r>
        <w:rPr>
          <w:rFonts w:eastAsia="Calibri" w:cs="Times New Roman"/>
          <w:szCs w:val="28"/>
          <w:lang w:eastAsia="ar-SA"/>
        </w:rPr>
        <w:t xml:space="preserve"> Учреждения</w:t>
      </w:r>
      <w:r w:rsidRPr="006A76E7">
        <w:rPr>
          <w:rFonts w:eastAsia="Calibri" w:cs="Times New Roman"/>
          <w:szCs w:val="28"/>
          <w:lang w:eastAsia="ar-SA"/>
        </w:rPr>
        <w:t>;</w:t>
      </w:r>
    </w:p>
    <w:p w:rsidR="008E0E6F" w:rsidRPr="006A76E7" w:rsidRDefault="008E0E6F" w:rsidP="008E0E6F">
      <w:pPr>
        <w:numPr>
          <w:ilvl w:val="0"/>
          <w:numId w:val="5"/>
        </w:numPr>
        <w:spacing w:line="360" w:lineRule="auto"/>
        <w:contextualSpacing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lastRenderedPageBreak/>
        <w:t xml:space="preserve">победа в конкурсах, выставках, соревнованиях; </w:t>
      </w:r>
    </w:p>
    <w:p w:rsidR="008E0E6F" w:rsidRPr="006A76E7" w:rsidRDefault="008E0E6F" w:rsidP="008E0E6F">
      <w:pPr>
        <w:numPr>
          <w:ilvl w:val="0"/>
          <w:numId w:val="5"/>
        </w:numPr>
        <w:spacing w:line="360" w:lineRule="auto"/>
        <w:contextualSpacing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участие в научно-практических конференциях, форумах;</w:t>
      </w:r>
    </w:p>
    <w:p w:rsidR="008E0E6F" w:rsidRPr="006A76E7" w:rsidRDefault="008E0E6F" w:rsidP="008E0E6F">
      <w:pPr>
        <w:numPr>
          <w:ilvl w:val="0"/>
          <w:numId w:val="5"/>
        </w:numPr>
        <w:spacing w:line="360" w:lineRule="auto"/>
        <w:contextualSpacing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авторские публикации в изданиях выше уровня</w:t>
      </w:r>
      <w:r>
        <w:rPr>
          <w:rFonts w:eastAsia="Calibri" w:cs="Times New Roman"/>
          <w:szCs w:val="28"/>
          <w:lang w:eastAsia="ar-SA"/>
        </w:rPr>
        <w:t xml:space="preserve"> Учреждения</w:t>
      </w:r>
      <w:r w:rsidRPr="006A76E7">
        <w:rPr>
          <w:rFonts w:eastAsia="Calibri" w:cs="Times New Roman"/>
          <w:szCs w:val="28"/>
          <w:lang w:eastAsia="ar-SA"/>
        </w:rPr>
        <w:t>;</w:t>
      </w:r>
    </w:p>
    <w:p w:rsidR="008E0E6F" w:rsidRPr="006A76E7" w:rsidRDefault="008E0E6F" w:rsidP="008E0E6F">
      <w:pPr>
        <w:numPr>
          <w:ilvl w:val="0"/>
          <w:numId w:val="5"/>
        </w:numPr>
        <w:spacing w:line="360" w:lineRule="auto"/>
        <w:contextualSpacing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авторские проекты, изобретения, получившие общественное одобрение;</w:t>
      </w:r>
    </w:p>
    <w:p w:rsidR="008E0E6F" w:rsidRPr="006A76E7" w:rsidRDefault="008E0E6F" w:rsidP="008E0E6F">
      <w:pPr>
        <w:numPr>
          <w:ilvl w:val="0"/>
          <w:numId w:val="5"/>
        </w:numPr>
        <w:spacing w:line="360" w:lineRule="auto"/>
        <w:contextualSpacing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успешное прохождение социальной и профессиональной практики;</w:t>
      </w:r>
    </w:p>
    <w:p w:rsidR="008E0E6F" w:rsidRPr="006A76E7" w:rsidRDefault="008E0E6F" w:rsidP="008E0E6F">
      <w:pPr>
        <w:numPr>
          <w:ilvl w:val="0"/>
          <w:numId w:val="5"/>
        </w:numPr>
        <w:spacing w:line="360" w:lineRule="auto"/>
        <w:contextualSpacing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плодотворное участие в работе выборных органов общественного управления и самоуправления;</w:t>
      </w:r>
    </w:p>
    <w:p w:rsidR="008E0E6F" w:rsidRPr="006A76E7" w:rsidRDefault="008E0E6F" w:rsidP="008E0E6F">
      <w:pPr>
        <w:numPr>
          <w:ilvl w:val="0"/>
          <w:numId w:val="5"/>
        </w:numPr>
        <w:spacing w:line="360" w:lineRule="auto"/>
        <w:contextualSpacing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получение грантов, стипендий, премий, гражданских наград;</w:t>
      </w:r>
    </w:p>
    <w:p w:rsidR="008E0E6F" w:rsidRPr="006A76E7" w:rsidRDefault="008E0E6F" w:rsidP="008E0E6F">
      <w:pPr>
        <w:numPr>
          <w:ilvl w:val="0"/>
          <w:numId w:val="5"/>
        </w:numPr>
        <w:tabs>
          <w:tab w:val="left" w:pos="709"/>
        </w:tabs>
        <w:spacing w:line="360" w:lineRule="auto"/>
        <w:contextualSpacing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лидирование в общепризнанных рейтингах.</w:t>
      </w:r>
    </w:p>
    <w:p w:rsidR="00847953" w:rsidRPr="00847953" w:rsidRDefault="00847953" w:rsidP="00847953">
      <w:pPr>
        <w:tabs>
          <w:tab w:val="left" w:pos="0"/>
        </w:tabs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847953">
        <w:rPr>
          <w:rFonts w:eastAsia="Calibri" w:cs="Times New Roman"/>
          <w:szCs w:val="28"/>
          <w:lang w:eastAsia="ar-SA"/>
        </w:rPr>
        <w:t xml:space="preserve">Основной </w:t>
      </w:r>
      <w:r w:rsidRPr="00847953">
        <w:rPr>
          <w:rFonts w:eastAsia="Calibri" w:cs="Times New Roman"/>
          <w:b/>
          <w:szCs w:val="28"/>
          <w:lang w:eastAsia="ar-SA"/>
        </w:rPr>
        <w:t xml:space="preserve">процедурой итоговой оценки достижения метапредметных результатов является защита итогового </w:t>
      </w:r>
      <w:proofErr w:type="gramStart"/>
      <w:r w:rsidRPr="00847953">
        <w:rPr>
          <w:rFonts w:eastAsia="Calibri" w:cs="Times New Roman"/>
          <w:b/>
          <w:szCs w:val="28"/>
          <w:lang w:eastAsia="ar-SA"/>
        </w:rPr>
        <w:t>индивидуального проекта</w:t>
      </w:r>
      <w:proofErr w:type="gramEnd"/>
      <w:r w:rsidRPr="00847953">
        <w:rPr>
          <w:rFonts w:eastAsia="Calibri" w:cs="Times New Roman"/>
          <w:szCs w:val="28"/>
          <w:lang w:eastAsia="ar-SA"/>
        </w:rPr>
        <w:t>.</w:t>
      </w:r>
    </w:p>
    <w:p w:rsidR="00847953" w:rsidRDefault="00847953" w:rsidP="00847953">
      <w:pPr>
        <w:tabs>
          <w:tab w:val="left" w:pos="0"/>
        </w:tabs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847953">
        <w:rPr>
          <w:rFonts w:eastAsia="Calibri" w:cs="Times New Roman"/>
          <w:szCs w:val="28"/>
          <w:lang w:eastAsia="ar-SA"/>
        </w:rPr>
        <w:t>Итоговой проект представляет собой учебный проект,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избранных областей знаний и/или видов деятельности и способность проектировать и осуществлять целесообразную и результативную деятельность (учебно-познавательную, конструкторскую, социальную, художественно-творческую, иную).</w:t>
      </w:r>
    </w:p>
    <w:p w:rsidR="008E0E6F" w:rsidRPr="006A76E7" w:rsidRDefault="008E0E6F" w:rsidP="008E0E6F">
      <w:pPr>
        <w:tabs>
          <w:tab w:val="left" w:pos="0"/>
        </w:tabs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 xml:space="preserve">Таким образом, итоговые результаты </w:t>
      </w:r>
      <w:r>
        <w:rPr>
          <w:rFonts w:eastAsia="Calibri" w:cs="Times New Roman"/>
          <w:szCs w:val="28"/>
          <w:lang w:eastAsia="ar-SA"/>
        </w:rPr>
        <w:t>на уровне основного общего образования складываются</w:t>
      </w:r>
      <w:r w:rsidRPr="006A76E7">
        <w:rPr>
          <w:rFonts w:eastAsia="Calibri" w:cs="Times New Roman"/>
          <w:szCs w:val="28"/>
          <w:lang w:eastAsia="ar-SA"/>
        </w:rPr>
        <w:t xml:space="preserve">  из </w:t>
      </w:r>
      <w:r>
        <w:rPr>
          <w:rFonts w:eastAsia="Calibri" w:cs="Times New Roman"/>
          <w:szCs w:val="28"/>
          <w:lang w:eastAsia="ar-SA"/>
        </w:rPr>
        <w:t xml:space="preserve"> основных государственных выпускных</w:t>
      </w:r>
      <w:r w:rsidRPr="006A76E7">
        <w:rPr>
          <w:rFonts w:eastAsia="Calibri" w:cs="Times New Roman"/>
          <w:szCs w:val="28"/>
          <w:lang w:eastAsia="ar-SA"/>
        </w:rPr>
        <w:t xml:space="preserve"> экзаменов и </w:t>
      </w:r>
      <w:proofErr w:type="spellStart"/>
      <w:r w:rsidRPr="006A76E7">
        <w:rPr>
          <w:rFonts w:eastAsia="Calibri" w:cs="Times New Roman"/>
          <w:szCs w:val="28"/>
          <w:lang w:eastAsia="ar-SA"/>
        </w:rPr>
        <w:t>внеучебных</w:t>
      </w:r>
      <w:proofErr w:type="spellEnd"/>
      <w:r w:rsidRPr="006A76E7">
        <w:rPr>
          <w:rFonts w:eastAsia="Calibri" w:cs="Times New Roman"/>
          <w:szCs w:val="28"/>
          <w:lang w:eastAsia="ar-SA"/>
        </w:rPr>
        <w:t xml:space="preserve"> достижений выпускника, которые наравне с </w:t>
      </w:r>
      <w:proofErr w:type="gramStart"/>
      <w:r w:rsidRPr="006A76E7">
        <w:rPr>
          <w:rFonts w:eastAsia="Calibri" w:cs="Times New Roman"/>
          <w:szCs w:val="28"/>
          <w:lang w:eastAsia="ar-SA"/>
        </w:rPr>
        <w:t>учебными</w:t>
      </w:r>
      <w:proofErr w:type="gramEnd"/>
      <w:r w:rsidRPr="006A76E7">
        <w:rPr>
          <w:rFonts w:eastAsia="Calibri" w:cs="Times New Roman"/>
          <w:szCs w:val="28"/>
          <w:lang w:eastAsia="ar-SA"/>
        </w:rPr>
        <w:t xml:space="preserve"> отражаются в итоговом документе, например</w:t>
      </w:r>
      <w:r>
        <w:rPr>
          <w:rFonts w:eastAsia="Calibri" w:cs="Times New Roman"/>
          <w:szCs w:val="28"/>
          <w:lang w:eastAsia="ar-SA"/>
        </w:rPr>
        <w:t>,</w:t>
      </w:r>
      <w:r w:rsidRPr="006A76E7">
        <w:rPr>
          <w:rFonts w:eastAsia="Calibri" w:cs="Times New Roman"/>
          <w:szCs w:val="28"/>
          <w:lang w:eastAsia="ar-SA"/>
        </w:rPr>
        <w:t xml:space="preserve"> личной характеристике</w:t>
      </w:r>
      <w:r>
        <w:rPr>
          <w:rFonts w:eastAsia="Calibri" w:cs="Times New Roman"/>
          <w:szCs w:val="28"/>
          <w:lang w:eastAsia="ar-SA"/>
        </w:rPr>
        <w:t>, портфеле достижений</w:t>
      </w:r>
      <w:r w:rsidRPr="006A76E7">
        <w:rPr>
          <w:rFonts w:eastAsia="Calibri" w:cs="Times New Roman"/>
          <w:szCs w:val="28"/>
          <w:lang w:eastAsia="ar-SA"/>
        </w:rPr>
        <w:t>. Такой  документ учитыва</w:t>
      </w:r>
      <w:r>
        <w:rPr>
          <w:rFonts w:eastAsia="Calibri" w:cs="Times New Roman"/>
          <w:szCs w:val="28"/>
          <w:lang w:eastAsia="ar-SA"/>
        </w:rPr>
        <w:t>ется</w:t>
      </w:r>
      <w:r w:rsidRPr="006A76E7">
        <w:rPr>
          <w:rFonts w:eastAsia="Calibri" w:cs="Times New Roman"/>
          <w:szCs w:val="28"/>
          <w:lang w:eastAsia="ar-SA"/>
        </w:rPr>
        <w:t xml:space="preserve"> при  поступлении  учащихся </w:t>
      </w:r>
      <w:r>
        <w:rPr>
          <w:rFonts w:eastAsia="Calibri" w:cs="Times New Roman"/>
          <w:szCs w:val="28"/>
          <w:lang w:eastAsia="ar-SA"/>
        </w:rPr>
        <w:t>на уровень среднего общего образования</w:t>
      </w:r>
      <w:r w:rsidRPr="006A76E7">
        <w:rPr>
          <w:rFonts w:eastAsia="Calibri" w:cs="Times New Roman"/>
          <w:szCs w:val="28"/>
          <w:lang w:eastAsia="ar-SA"/>
        </w:rPr>
        <w:t xml:space="preserve">, профессиональные </w:t>
      </w:r>
      <w:r>
        <w:rPr>
          <w:rFonts w:eastAsia="Calibri" w:cs="Times New Roman"/>
          <w:szCs w:val="28"/>
          <w:lang w:eastAsia="ar-SA"/>
        </w:rPr>
        <w:t>средние учебные заведения</w:t>
      </w:r>
      <w:r w:rsidRPr="006A76E7">
        <w:rPr>
          <w:rFonts w:eastAsia="Calibri" w:cs="Times New Roman"/>
          <w:szCs w:val="28"/>
          <w:lang w:eastAsia="ar-SA"/>
        </w:rPr>
        <w:t xml:space="preserve">. </w:t>
      </w:r>
    </w:p>
    <w:p w:rsidR="008E0E6F" w:rsidRDefault="008E0E6F" w:rsidP="008E0E6F">
      <w:pPr>
        <w:spacing w:line="360" w:lineRule="auto"/>
        <w:ind w:firstLine="851"/>
        <w:rPr>
          <w:rFonts w:eastAsia="Calibri" w:cs="Times New Roman"/>
          <w:b/>
          <w:szCs w:val="28"/>
          <w:lang w:eastAsia="ar-SA"/>
        </w:rPr>
      </w:pPr>
      <w:r w:rsidRPr="006A76E7">
        <w:rPr>
          <w:rFonts w:eastAsia="Calibri" w:cs="Times New Roman"/>
          <w:b/>
          <w:szCs w:val="28"/>
          <w:lang w:eastAsia="ar-SA"/>
        </w:rPr>
        <w:t>Внутре</w:t>
      </w:r>
      <w:r>
        <w:rPr>
          <w:rFonts w:eastAsia="Calibri" w:cs="Times New Roman"/>
          <w:b/>
          <w:szCs w:val="28"/>
          <w:lang w:eastAsia="ar-SA"/>
        </w:rPr>
        <w:t>нняя оценка планируемых результатов</w:t>
      </w:r>
      <w:r w:rsidRPr="006A76E7">
        <w:rPr>
          <w:rFonts w:eastAsia="Calibri" w:cs="Times New Roman"/>
          <w:b/>
          <w:szCs w:val="28"/>
          <w:lang w:eastAsia="ar-SA"/>
        </w:rPr>
        <w:t xml:space="preserve"> </w:t>
      </w:r>
      <w:r>
        <w:rPr>
          <w:rFonts w:eastAsia="Calibri" w:cs="Times New Roman"/>
          <w:b/>
          <w:szCs w:val="28"/>
          <w:lang w:eastAsia="ar-SA"/>
        </w:rPr>
        <w:t>освоения ООП в</w:t>
      </w:r>
      <w:r w:rsidRPr="006A76E7">
        <w:rPr>
          <w:rFonts w:eastAsia="Calibri" w:cs="Times New Roman"/>
          <w:b/>
          <w:szCs w:val="28"/>
          <w:lang w:eastAsia="ar-SA"/>
        </w:rPr>
        <w:t xml:space="preserve"> </w:t>
      </w:r>
      <w:r>
        <w:rPr>
          <w:rFonts w:eastAsia="Calibri" w:cs="Times New Roman"/>
          <w:b/>
          <w:szCs w:val="28"/>
          <w:lang w:eastAsia="ar-SA"/>
        </w:rPr>
        <w:t xml:space="preserve">Учреждении. 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b/>
          <w:szCs w:val="28"/>
          <w:lang w:eastAsia="ar-SA"/>
        </w:rPr>
      </w:pPr>
      <w:r w:rsidRPr="006A76E7">
        <w:rPr>
          <w:rFonts w:eastAsia="Calibri" w:cs="Times New Roman"/>
          <w:b/>
          <w:i/>
          <w:szCs w:val="28"/>
          <w:lang w:eastAsia="ar-SA"/>
        </w:rPr>
        <w:lastRenderedPageBreak/>
        <w:t>Внутренняя оценка</w:t>
      </w:r>
      <w:r w:rsidRPr="006A76E7">
        <w:rPr>
          <w:rFonts w:eastAsia="Calibri" w:cs="Times New Roman"/>
          <w:szCs w:val="28"/>
          <w:lang w:eastAsia="ar-SA"/>
        </w:rPr>
        <w:t xml:space="preserve"> предметных и метапредметных результатов Учреждения включает в себя </w:t>
      </w:r>
      <w:r w:rsidRPr="006A76E7">
        <w:rPr>
          <w:rFonts w:eastAsia="Calibri" w:cs="Times New Roman"/>
          <w:b/>
          <w:szCs w:val="28"/>
          <w:lang w:eastAsia="ar-SA"/>
        </w:rPr>
        <w:t>стартовое, текущее (формирующее) и промежуточное (итоговое) оценивание</w:t>
      </w:r>
      <w:r w:rsidRPr="006A76E7">
        <w:rPr>
          <w:rFonts w:eastAsia="Calibri" w:cs="Times New Roman"/>
          <w:szCs w:val="28"/>
          <w:lang w:eastAsia="ar-SA"/>
        </w:rPr>
        <w:t xml:space="preserve">. </w:t>
      </w:r>
    </w:p>
    <w:p w:rsidR="008E0E6F" w:rsidRPr="005F7CEC" w:rsidRDefault="008E0E6F" w:rsidP="008E0E6F">
      <w:pPr>
        <w:spacing w:line="360" w:lineRule="auto"/>
        <w:ind w:firstLine="851"/>
        <w:rPr>
          <w:rFonts w:eastAsia="Times New Roman" w:cs="Times New Roman"/>
          <w:color w:val="000000"/>
          <w:szCs w:val="28"/>
          <w:lang w:eastAsia="ru-RU"/>
        </w:rPr>
      </w:pPr>
      <w:r w:rsidRPr="005F7CEC">
        <w:rPr>
          <w:rFonts w:eastAsia="Times New Roman" w:cs="Times New Roman"/>
          <w:color w:val="000000"/>
          <w:szCs w:val="28"/>
          <w:lang w:eastAsia="ru-RU"/>
        </w:rPr>
        <w:t xml:space="preserve">Промежуточная аттестация учащихся уровня </w:t>
      </w:r>
      <w:r w:rsidRPr="005F7CEC">
        <w:rPr>
          <w:rFonts w:eastAsia="Times New Roman" w:cs="Times New Roman"/>
          <w:b/>
          <w:i/>
          <w:color w:val="000000"/>
          <w:szCs w:val="28"/>
          <w:lang w:eastAsia="ru-RU"/>
        </w:rPr>
        <w:t xml:space="preserve">основного общего образования проводится с </w:t>
      </w:r>
      <w:r w:rsidRPr="005F7CEC">
        <w:rPr>
          <w:rFonts w:eastAsia="Times New Roman" w:cs="Times New Roman"/>
          <w:color w:val="000000"/>
          <w:szCs w:val="28"/>
          <w:lang w:eastAsia="ru-RU"/>
        </w:rPr>
        <w:t xml:space="preserve">учетом требований к результатам освоения основной образовательной  программы основного общего образования: </w:t>
      </w:r>
    </w:p>
    <w:p w:rsidR="008E0E6F" w:rsidRPr="005F7CEC" w:rsidRDefault="008E0E6F" w:rsidP="008E0E6F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851"/>
        <w:rPr>
          <w:rFonts w:eastAsia="Times New Roman" w:cs="Times New Roman"/>
          <w:color w:val="000000"/>
          <w:szCs w:val="28"/>
          <w:lang w:eastAsia="ru-RU"/>
        </w:rPr>
      </w:pPr>
      <w:proofErr w:type="gramStart"/>
      <w:r w:rsidRPr="005F7CEC">
        <w:rPr>
          <w:rFonts w:eastAsia="Times New Roman" w:cs="Times New Roman"/>
          <w:b/>
          <w:i/>
          <w:color w:val="000000"/>
          <w:szCs w:val="28"/>
          <w:lang w:eastAsia="ru-RU"/>
        </w:rPr>
        <w:t>- личностным,</w:t>
      </w:r>
      <w:r w:rsidRPr="005F7CEC">
        <w:rPr>
          <w:rFonts w:eastAsia="Times New Roman" w:cs="Times New Roman"/>
          <w:color w:val="000000"/>
          <w:szCs w:val="28"/>
          <w:lang w:eastAsia="ru-RU"/>
        </w:rPr>
        <w:t xml:space="preserve"> включающим готовность и способность учащихся к саморазвитию,  и личностному </w:t>
      </w:r>
      <w:proofErr w:type="spellStart"/>
      <w:r w:rsidRPr="005F7CEC">
        <w:rPr>
          <w:rFonts w:eastAsia="Times New Roman" w:cs="Times New Roman"/>
          <w:color w:val="000000"/>
          <w:szCs w:val="28"/>
          <w:lang w:eastAsia="ru-RU"/>
        </w:rPr>
        <w:t>самоопроеделению</w:t>
      </w:r>
      <w:proofErr w:type="spellEnd"/>
      <w:r w:rsidRPr="005F7CEC">
        <w:rPr>
          <w:rFonts w:eastAsia="Times New Roman" w:cs="Times New Roman"/>
          <w:color w:val="000000"/>
          <w:szCs w:val="28"/>
          <w:lang w:eastAsia="ru-RU"/>
        </w:rPr>
        <w:t xml:space="preserve">, </w:t>
      </w:r>
      <w:proofErr w:type="spellStart"/>
      <w:r w:rsidRPr="005F7CEC">
        <w:rPr>
          <w:rFonts w:eastAsia="Times New Roman" w:cs="Times New Roman"/>
          <w:color w:val="000000"/>
          <w:szCs w:val="28"/>
          <w:lang w:eastAsia="ru-RU"/>
        </w:rPr>
        <w:t>сформированность</w:t>
      </w:r>
      <w:proofErr w:type="spellEnd"/>
      <w:r w:rsidRPr="005F7CEC">
        <w:rPr>
          <w:rFonts w:eastAsia="Times New Roman" w:cs="Times New Roman"/>
          <w:color w:val="000000"/>
          <w:szCs w:val="28"/>
          <w:lang w:eastAsia="ru-RU"/>
        </w:rPr>
        <w:t xml:space="preserve"> их мотивации к обучению и целенаправленной познавательной деятельности, системы значимых социальных и межличностных отношений, </w:t>
      </w:r>
      <w:proofErr w:type="spellStart"/>
      <w:r w:rsidRPr="005F7CEC">
        <w:rPr>
          <w:rFonts w:eastAsia="Times New Roman" w:cs="Times New Roman"/>
          <w:color w:val="000000"/>
          <w:szCs w:val="28"/>
          <w:lang w:eastAsia="ru-RU"/>
        </w:rPr>
        <w:t>ценностносмысловых</w:t>
      </w:r>
      <w:proofErr w:type="spellEnd"/>
      <w:r w:rsidRPr="005F7CEC">
        <w:rPr>
          <w:rFonts w:eastAsia="Times New Roman" w:cs="Times New Roman"/>
          <w:color w:val="000000"/>
          <w:szCs w:val="28"/>
          <w:lang w:eastAsia="ru-RU"/>
        </w:rPr>
        <w:t xml:space="preserve"> установок, отражающих личностные и гражданские позиции в деятельности, социальные компетенции, правосознание, способность ставить цели и строить жизненные планы, способность к осознанию российской идентичности в поликультурном социуме;</w:t>
      </w:r>
      <w:proofErr w:type="gramEnd"/>
      <w:r w:rsidR="00E36A0D">
        <w:rPr>
          <w:rFonts w:eastAsia="Times New Roman" w:cs="Times New Roman"/>
          <w:color w:val="000000"/>
          <w:szCs w:val="28"/>
          <w:lang w:eastAsia="ru-RU"/>
        </w:rPr>
        <w:t xml:space="preserve"> (в компетенции педагога-психолога)</w:t>
      </w:r>
    </w:p>
    <w:p w:rsidR="008E0E6F" w:rsidRPr="005F7CEC" w:rsidRDefault="008E0E6F" w:rsidP="008E0E6F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851"/>
        <w:rPr>
          <w:rFonts w:eastAsia="Times New Roman" w:cs="Times New Roman"/>
          <w:color w:val="000000"/>
          <w:szCs w:val="28"/>
          <w:lang w:eastAsia="ru-RU"/>
        </w:rPr>
      </w:pPr>
      <w:r w:rsidRPr="005F7CEC">
        <w:rPr>
          <w:rFonts w:eastAsia="Times New Roman" w:cs="Times New Roman"/>
          <w:color w:val="000000"/>
          <w:szCs w:val="28"/>
          <w:lang w:eastAsia="ru-RU"/>
        </w:rPr>
        <w:t xml:space="preserve">- </w:t>
      </w:r>
      <w:proofErr w:type="spellStart"/>
      <w:r w:rsidRPr="005F7CEC">
        <w:rPr>
          <w:rFonts w:eastAsia="Times New Roman" w:cs="Times New Roman"/>
          <w:b/>
          <w:i/>
          <w:color w:val="000000"/>
          <w:szCs w:val="28"/>
          <w:lang w:eastAsia="ru-RU"/>
        </w:rPr>
        <w:t>метапредметным</w:t>
      </w:r>
      <w:proofErr w:type="spellEnd"/>
      <w:r w:rsidRPr="005F7CEC">
        <w:rPr>
          <w:rFonts w:eastAsia="Times New Roman" w:cs="Times New Roman"/>
          <w:b/>
          <w:i/>
          <w:color w:val="000000"/>
          <w:szCs w:val="28"/>
          <w:lang w:eastAsia="ru-RU"/>
        </w:rPr>
        <w:t>,</w:t>
      </w:r>
      <w:r w:rsidRPr="005F7CEC">
        <w:rPr>
          <w:rFonts w:eastAsia="Times New Roman" w:cs="Times New Roman"/>
          <w:color w:val="000000"/>
          <w:szCs w:val="28"/>
          <w:lang w:eastAsia="ru-RU"/>
        </w:rPr>
        <w:t xml:space="preserve"> включающим освоенные учащимися </w:t>
      </w:r>
      <w:proofErr w:type="spellStart"/>
      <w:r w:rsidRPr="005F7CEC">
        <w:rPr>
          <w:rFonts w:eastAsia="Times New Roman" w:cs="Times New Roman"/>
          <w:color w:val="000000"/>
          <w:szCs w:val="28"/>
          <w:lang w:eastAsia="ru-RU"/>
        </w:rPr>
        <w:t>межпредметные</w:t>
      </w:r>
      <w:proofErr w:type="spellEnd"/>
      <w:r w:rsidRPr="005F7CEC">
        <w:rPr>
          <w:rFonts w:eastAsia="Times New Roman" w:cs="Times New Roman"/>
          <w:color w:val="000000"/>
          <w:szCs w:val="28"/>
          <w:lang w:eastAsia="ru-RU"/>
        </w:rPr>
        <w:t xml:space="preserve"> понятия и универсальные учебные действия (познавательные, регулятивные и коммуникативные), способность их использования в учебной, познавательной  и социальной практике, самостоятельность планирования и осуществления учебной деятельности и организации учебного сотрудничества с педагогами и сверстниками, построение индивидуальной образовательной траектории;</w:t>
      </w:r>
      <w:r w:rsidR="00E36A0D">
        <w:rPr>
          <w:rFonts w:eastAsia="Times New Roman" w:cs="Times New Roman"/>
          <w:color w:val="000000"/>
          <w:szCs w:val="28"/>
          <w:lang w:eastAsia="ru-RU"/>
        </w:rPr>
        <w:t xml:space="preserve"> </w:t>
      </w:r>
      <w:proofErr w:type="gramStart"/>
      <w:r w:rsidR="00E36A0D">
        <w:rPr>
          <w:rFonts w:eastAsia="Times New Roman" w:cs="Times New Roman"/>
          <w:color w:val="000000"/>
          <w:szCs w:val="28"/>
          <w:lang w:eastAsia="ru-RU"/>
        </w:rPr>
        <w:t xml:space="preserve">( </w:t>
      </w:r>
      <w:proofErr w:type="gramEnd"/>
      <w:r w:rsidR="00E36A0D">
        <w:rPr>
          <w:rFonts w:eastAsia="Times New Roman" w:cs="Times New Roman"/>
          <w:color w:val="000000"/>
          <w:szCs w:val="28"/>
          <w:lang w:eastAsia="ru-RU"/>
        </w:rPr>
        <w:t xml:space="preserve">при участии </w:t>
      </w:r>
      <w:proofErr w:type="spellStart"/>
      <w:r w:rsidR="00E36A0D">
        <w:rPr>
          <w:rFonts w:eastAsia="Times New Roman" w:cs="Times New Roman"/>
          <w:color w:val="000000"/>
          <w:szCs w:val="28"/>
          <w:lang w:eastAsia="ru-RU"/>
        </w:rPr>
        <w:t>педегога</w:t>
      </w:r>
      <w:proofErr w:type="spellEnd"/>
      <w:r w:rsidR="00E36A0D">
        <w:rPr>
          <w:rFonts w:eastAsia="Times New Roman" w:cs="Times New Roman"/>
          <w:color w:val="000000"/>
          <w:szCs w:val="28"/>
          <w:lang w:eastAsia="ru-RU"/>
        </w:rPr>
        <w:t>-психолога)</w:t>
      </w:r>
      <w:r w:rsidR="003A43C6">
        <w:rPr>
          <w:rFonts w:eastAsia="Times New Roman" w:cs="Times New Roman"/>
          <w:color w:val="000000"/>
          <w:szCs w:val="28"/>
          <w:lang w:eastAsia="ru-RU"/>
        </w:rPr>
        <w:t xml:space="preserve">   </w:t>
      </w:r>
    </w:p>
    <w:p w:rsidR="008E0E6F" w:rsidRPr="005F7CEC" w:rsidRDefault="008E0E6F" w:rsidP="008E0E6F">
      <w:pPr>
        <w:tabs>
          <w:tab w:val="left" w:pos="0"/>
        </w:tabs>
        <w:autoSpaceDE w:val="0"/>
        <w:autoSpaceDN w:val="0"/>
        <w:adjustRightInd w:val="0"/>
        <w:spacing w:line="360" w:lineRule="auto"/>
        <w:ind w:firstLine="851"/>
        <w:rPr>
          <w:rFonts w:eastAsia="Times New Roman" w:cs="Times New Roman"/>
          <w:color w:val="000000"/>
          <w:szCs w:val="28"/>
          <w:lang w:eastAsia="ru-RU"/>
        </w:rPr>
      </w:pPr>
      <w:r w:rsidRPr="005F7CEC">
        <w:rPr>
          <w:rFonts w:eastAsia="Times New Roman" w:cs="Times New Roman"/>
          <w:color w:val="000000"/>
          <w:szCs w:val="28"/>
          <w:lang w:eastAsia="ru-RU"/>
        </w:rPr>
        <w:t xml:space="preserve">- </w:t>
      </w:r>
      <w:r w:rsidRPr="005F7CEC">
        <w:rPr>
          <w:rFonts w:eastAsia="Times New Roman" w:cs="Times New Roman"/>
          <w:b/>
          <w:i/>
          <w:color w:val="000000"/>
          <w:szCs w:val="28"/>
          <w:lang w:eastAsia="ru-RU"/>
        </w:rPr>
        <w:t>предметным,</w:t>
      </w:r>
      <w:r w:rsidRPr="005F7CEC">
        <w:rPr>
          <w:rFonts w:eastAsia="Times New Roman" w:cs="Times New Roman"/>
          <w:color w:val="000000"/>
          <w:szCs w:val="28"/>
          <w:lang w:eastAsia="ru-RU"/>
        </w:rPr>
        <w:t xml:space="preserve"> включающим освоенный учащимися в ходе изучения учебного предмета умения специфические для данной предметной области, виды деятельности по получению нового знания в рамках учебного предмета, его преобразованию и применению в учебных, учебно-проектных и социально-проектных ситуациях, формирование научного типа мышления, научных представлений о ключевых теориях, типах и видах отношений, </w:t>
      </w:r>
      <w:r w:rsidRPr="005F7CEC">
        <w:rPr>
          <w:rFonts w:eastAsia="Times New Roman" w:cs="Times New Roman"/>
          <w:color w:val="000000"/>
          <w:szCs w:val="28"/>
          <w:lang w:eastAsia="ru-RU"/>
        </w:rPr>
        <w:lastRenderedPageBreak/>
        <w:t>владение научной терминологией, ключевыми понятиями, методами и приемами.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 xml:space="preserve">При организации  </w:t>
      </w:r>
      <w:r w:rsidRPr="006A76E7">
        <w:rPr>
          <w:rFonts w:eastAsia="Calibri" w:cs="Times New Roman"/>
          <w:b/>
          <w:i/>
          <w:szCs w:val="28"/>
          <w:lang w:eastAsia="ar-SA"/>
        </w:rPr>
        <w:t xml:space="preserve">контрольно-оценочных  действий со стороны </w:t>
      </w:r>
      <w:r>
        <w:rPr>
          <w:rFonts w:eastAsia="Calibri" w:cs="Times New Roman"/>
          <w:b/>
          <w:i/>
          <w:szCs w:val="28"/>
          <w:lang w:eastAsia="ar-SA"/>
        </w:rPr>
        <w:t xml:space="preserve">учителей </w:t>
      </w:r>
      <w:r>
        <w:rPr>
          <w:rFonts w:eastAsia="Calibri" w:cs="Times New Roman"/>
          <w:szCs w:val="28"/>
          <w:lang w:eastAsia="ar-SA"/>
        </w:rPr>
        <w:t xml:space="preserve"> при получении основного общего образования</w:t>
      </w:r>
      <w:r w:rsidRPr="006A76E7">
        <w:rPr>
          <w:rFonts w:eastAsia="Calibri" w:cs="Times New Roman"/>
          <w:szCs w:val="28"/>
          <w:lang w:eastAsia="ar-SA"/>
        </w:rPr>
        <w:t xml:space="preserve"> </w:t>
      </w:r>
      <w:proofErr w:type="gramStart"/>
      <w:r w:rsidRPr="006A76E7">
        <w:rPr>
          <w:rFonts w:eastAsia="Calibri" w:cs="Times New Roman"/>
          <w:szCs w:val="28"/>
          <w:lang w:eastAsia="ar-SA"/>
        </w:rPr>
        <w:t>преследуются  следующие педагогические задачи</w:t>
      </w:r>
      <w:proofErr w:type="gramEnd"/>
      <w:r w:rsidRPr="006A76E7">
        <w:rPr>
          <w:rFonts w:eastAsia="Calibri" w:cs="Times New Roman"/>
          <w:szCs w:val="28"/>
          <w:lang w:eastAsia="ar-SA"/>
        </w:rPr>
        <w:t>: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1) создать условия для полноценной  оценки самим учащимся своих результатов. К этим условиям  можно отнести:</w:t>
      </w:r>
    </w:p>
    <w:p w:rsidR="008E0E6F" w:rsidRPr="006A76E7" w:rsidRDefault="008E0E6F" w:rsidP="008E0E6F">
      <w:pPr>
        <w:numPr>
          <w:ilvl w:val="0"/>
          <w:numId w:val="2"/>
        </w:numPr>
        <w:tabs>
          <w:tab w:val="clear" w:pos="1320"/>
          <w:tab w:val="num" w:pos="142"/>
        </w:tabs>
        <w:spacing w:line="360" w:lineRule="auto"/>
        <w:ind w:left="0"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требования к  результату  изучения темы  (оценочный  лист);</w:t>
      </w:r>
    </w:p>
    <w:p w:rsidR="008E0E6F" w:rsidRPr="006A76E7" w:rsidRDefault="008E0E6F" w:rsidP="008E0E6F">
      <w:pPr>
        <w:numPr>
          <w:ilvl w:val="0"/>
          <w:numId w:val="2"/>
        </w:numPr>
        <w:tabs>
          <w:tab w:val="clear" w:pos="1320"/>
        </w:tabs>
        <w:spacing w:line="360" w:lineRule="auto"/>
        <w:ind w:left="0"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задания для  самоконтроля  учащихся своих действий в ходе изучения темы;</w:t>
      </w:r>
    </w:p>
    <w:p w:rsidR="008E0E6F" w:rsidRPr="006A76E7" w:rsidRDefault="008E0E6F" w:rsidP="008E0E6F">
      <w:pPr>
        <w:numPr>
          <w:ilvl w:val="0"/>
          <w:numId w:val="2"/>
        </w:numPr>
        <w:tabs>
          <w:tab w:val="clear" w:pos="1320"/>
        </w:tabs>
        <w:spacing w:line="360" w:lineRule="auto"/>
        <w:ind w:left="0"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задания для  расширения, углубления  отдельных вопросов темы;</w:t>
      </w:r>
    </w:p>
    <w:p w:rsidR="008E0E6F" w:rsidRPr="006A76E7" w:rsidRDefault="008E0E6F" w:rsidP="008E0E6F">
      <w:pPr>
        <w:numPr>
          <w:ilvl w:val="0"/>
          <w:numId w:val="2"/>
        </w:numPr>
        <w:tabs>
          <w:tab w:val="clear" w:pos="1320"/>
        </w:tabs>
        <w:spacing w:line="360" w:lineRule="auto"/>
        <w:ind w:left="0"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содержание  проверочных, стартовых и итоговых  работ (проектных задач);</w:t>
      </w:r>
    </w:p>
    <w:p w:rsidR="008E0E6F" w:rsidRPr="006A76E7" w:rsidRDefault="008E0E6F" w:rsidP="008E0E6F">
      <w:pPr>
        <w:numPr>
          <w:ilvl w:val="0"/>
          <w:numId w:val="2"/>
        </w:numPr>
        <w:tabs>
          <w:tab w:val="clear" w:pos="1320"/>
          <w:tab w:val="num" w:pos="1418"/>
        </w:tabs>
        <w:spacing w:line="360" w:lineRule="auto"/>
        <w:ind w:left="0"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место и время, где можно предъявить результаты («продукты»)  деятельности учащихся;</w:t>
      </w:r>
    </w:p>
    <w:p w:rsidR="008E0E6F" w:rsidRPr="006A76E7" w:rsidRDefault="008E0E6F" w:rsidP="008E0E6F">
      <w:pPr>
        <w:numPr>
          <w:ilvl w:val="0"/>
          <w:numId w:val="2"/>
        </w:numPr>
        <w:tabs>
          <w:tab w:val="clear" w:pos="1320"/>
          <w:tab w:val="num" w:pos="1134"/>
        </w:tabs>
        <w:spacing w:line="360" w:lineRule="auto"/>
        <w:ind w:left="0"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 xml:space="preserve">способы  перевода  качественных характеристик  учения </w:t>
      </w:r>
      <w:proofErr w:type="gramStart"/>
      <w:r w:rsidRPr="006A76E7">
        <w:rPr>
          <w:rFonts w:eastAsia="Calibri" w:cs="Times New Roman"/>
          <w:szCs w:val="28"/>
          <w:lang w:eastAsia="ar-SA"/>
        </w:rPr>
        <w:t>в</w:t>
      </w:r>
      <w:proofErr w:type="gramEnd"/>
      <w:r w:rsidRPr="006A76E7">
        <w:rPr>
          <w:rFonts w:eastAsia="Calibri" w:cs="Times New Roman"/>
          <w:szCs w:val="28"/>
          <w:lang w:eastAsia="ar-SA"/>
        </w:rPr>
        <w:t xml:space="preserve"> количественные.</w:t>
      </w:r>
    </w:p>
    <w:p w:rsidR="008E0E6F" w:rsidRPr="006A76E7" w:rsidRDefault="008E0E6F" w:rsidP="008E0E6F">
      <w:pPr>
        <w:numPr>
          <w:ilvl w:val="0"/>
          <w:numId w:val="1"/>
        </w:numPr>
        <w:tabs>
          <w:tab w:val="clear" w:pos="900"/>
          <w:tab w:val="num" w:pos="709"/>
        </w:tabs>
        <w:spacing w:line="360" w:lineRule="auto"/>
        <w:ind w:left="0"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>обеспечить самоконтроль за выполнением всех указанных  выше условий.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 xml:space="preserve">Контрольно-оценочная деятельность учителя </w:t>
      </w:r>
      <w:r>
        <w:rPr>
          <w:rFonts w:eastAsia="Calibri" w:cs="Times New Roman"/>
          <w:szCs w:val="28"/>
          <w:lang w:eastAsia="ar-SA"/>
        </w:rPr>
        <w:t>уровня основного общего образования</w:t>
      </w:r>
      <w:r w:rsidRPr="006A76E7">
        <w:rPr>
          <w:rFonts w:eastAsia="Calibri" w:cs="Times New Roman"/>
          <w:szCs w:val="28"/>
          <w:lang w:eastAsia="ar-SA"/>
        </w:rPr>
        <w:t xml:space="preserve"> по отношению к классу, к конкретному  ученику   носит в основном </w:t>
      </w:r>
      <w:r w:rsidRPr="006A76E7">
        <w:rPr>
          <w:rFonts w:eastAsia="Calibri" w:cs="Times New Roman"/>
          <w:b/>
          <w:i/>
          <w:szCs w:val="28"/>
          <w:lang w:eastAsia="ar-SA"/>
        </w:rPr>
        <w:t>экспертный характер</w:t>
      </w:r>
      <w:r w:rsidRPr="006A76E7">
        <w:rPr>
          <w:rFonts w:eastAsia="Calibri" w:cs="Times New Roman"/>
          <w:i/>
          <w:szCs w:val="28"/>
          <w:lang w:eastAsia="ar-SA"/>
        </w:rPr>
        <w:t xml:space="preserve"> </w:t>
      </w:r>
      <w:r w:rsidRPr="006A76E7">
        <w:rPr>
          <w:rFonts w:eastAsia="Calibri" w:cs="Times New Roman"/>
          <w:szCs w:val="28"/>
          <w:lang w:eastAsia="ar-SA"/>
        </w:rPr>
        <w:t xml:space="preserve">и направлена на  коррекцию и совершенствование действий школьников. </w:t>
      </w:r>
    </w:p>
    <w:p w:rsidR="008E0E6F" w:rsidRPr="006A76E7" w:rsidRDefault="008E0E6F" w:rsidP="008E0E6F">
      <w:pPr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 xml:space="preserve"> По каждому из изучаемых предметов (по итогам  стартовой диагностики) перед учащимися </w:t>
      </w:r>
      <w:r>
        <w:rPr>
          <w:rFonts w:eastAsia="Calibri" w:cs="Times New Roman"/>
          <w:szCs w:val="28"/>
          <w:lang w:eastAsia="ar-SA"/>
        </w:rPr>
        <w:t xml:space="preserve"> могут </w:t>
      </w:r>
      <w:proofErr w:type="gramStart"/>
      <w:r w:rsidRPr="006A76E7">
        <w:rPr>
          <w:rFonts w:eastAsia="Calibri" w:cs="Times New Roman"/>
          <w:szCs w:val="28"/>
          <w:lang w:eastAsia="ar-SA"/>
        </w:rPr>
        <w:t>став</w:t>
      </w:r>
      <w:r>
        <w:rPr>
          <w:rFonts w:eastAsia="Calibri" w:cs="Times New Roman"/>
          <w:szCs w:val="28"/>
          <w:lang w:eastAsia="ar-SA"/>
        </w:rPr>
        <w:t>и</w:t>
      </w:r>
      <w:r w:rsidRPr="006A76E7">
        <w:rPr>
          <w:rFonts w:eastAsia="Calibri" w:cs="Times New Roman"/>
          <w:szCs w:val="28"/>
          <w:lang w:eastAsia="ar-SA"/>
        </w:rPr>
        <w:t>тся</w:t>
      </w:r>
      <w:proofErr w:type="gramEnd"/>
      <w:r w:rsidRPr="006A76E7">
        <w:rPr>
          <w:rFonts w:eastAsia="Calibri" w:cs="Times New Roman"/>
          <w:szCs w:val="28"/>
          <w:lang w:eastAsia="ar-SA"/>
        </w:rPr>
        <w:t xml:space="preserve"> </w:t>
      </w:r>
      <w:r w:rsidRPr="006A76E7">
        <w:rPr>
          <w:rFonts w:eastAsia="Calibri" w:cs="Times New Roman"/>
          <w:b/>
          <w:i/>
          <w:szCs w:val="28"/>
          <w:lang w:eastAsia="ar-SA"/>
        </w:rPr>
        <w:t>индивидуальные учебные цели</w:t>
      </w:r>
      <w:r w:rsidRPr="006A76E7">
        <w:rPr>
          <w:rFonts w:eastAsia="Calibri" w:cs="Times New Roman"/>
          <w:szCs w:val="28"/>
          <w:lang w:eastAsia="ar-SA"/>
        </w:rPr>
        <w:t xml:space="preserve">. Учебные цели соотносятся с одним из уровней  обучения. Они  служат учителям и учащимся ориентиром при отслеживании прогресса  обучения  учащихся. Учебные цели также вовлекают учащихся в процесс  оценивания и позволяют им стать активными участниками этого процесса. Учебные цели </w:t>
      </w:r>
      <w:r w:rsidRPr="006A76E7">
        <w:rPr>
          <w:rFonts w:eastAsia="Calibri" w:cs="Times New Roman"/>
          <w:szCs w:val="28"/>
          <w:lang w:eastAsia="ar-SA"/>
        </w:rPr>
        <w:lastRenderedPageBreak/>
        <w:t>способствуют повышению уровня достижений  учащихся и росту их самооценки, мотивации, наглядно  демонстрируют учащимся их прогресс.</w:t>
      </w:r>
    </w:p>
    <w:p w:rsidR="008E0E6F" w:rsidRPr="006A76E7" w:rsidRDefault="008E0E6F" w:rsidP="008E0E6F">
      <w:pPr>
        <w:tabs>
          <w:tab w:val="left" w:pos="9071"/>
        </w:tabs>
        <w:spacing w:line="360" w:lineRule="auto"/>
        <w:ind w:firstLine="851"/>
        <w:rPr>
          <w:rFonts w:eastAsia="Calibri" w:cs="Times New Roman"/>
          <w:szCs w:val="28"/>
          <w:lang w:eastAsia="ar-SA"/>
        </w:rPr>
      </w:pPr>
      <w:r w:rsidRPr="006A76E7">
        <w:rPr>
          <w:rFonts w:eastAsia="Calibri" w:cs="Times New Roman"/>
          <w:szCs w:val="28"/>
          <w:lang w:eastAsia="ar-SA"/>
        </w:rPr>
        <w:t xml:space="preserve">Постановка учебных целей является успешной в том случае, если цели основываются на данных, полученных в результате обратной связи. Они напрямую связаны с индивидуальными потребностями учащихся. </w:t>
      </w:r>
    </w:p>
    <w:p w:rsidR="008E0E6F" w:rsidRPr="00E31425" w:rsidRDefault="008E0E6F" w:rsidP="008E0E6F">
      <w:pPr>
        <w:shd w:val="clear" w:color="auto" w:fill="FFFFFF"/>
        <w:spacing w:line="360" w:lineRule="auto"/>
        <w:ind w:firstLine="851"/>
        <w:rPr>
          <w:rFonts w:eastAsia="Times New Roman" w:cs="Times New Roman"/>
          <w:bCs/>
          <w:spacing w:val="-6"/>
          <w:szCs w:val="28"/>
          <w:lang w:eastAsia="ru-RU"/>
        </w:rPr>
      </w:pPr>
      <w:r w:rsidRPr="00E31425">
        <w:rPr>
          <w:rFonts w:eastAsia="Times New Roman" w:cs="Times New Roman"/>
          <w:bCs/>
          <w:spacing w:val="-6"/>
          <w:szCs w:val="28"/>
          <w:lang w:eastAsia="ru-RU"/>
        </w:rPr>
        <w:t xml:space="preserve">Текущий контроль достижения планируемых результатов освоения курса ОРКСЭ осуществляется без фиксации его результатов в виде цифровой отметки. Объектом оценивания по данному курсу становится нравственная и культурологическая компетентность ученика, рассматриваемые как универсальная способность человека понимать значение нравственных норм, правил морали, веры и религии в жизни человека, семьи, общества. Текущий контроль результатов освоения данного предмета  проводится в виде проведения систематизированных упражнений и тестовых заданий разных типов. </w:t>
      </w:r>
    </w:p>
    <w:p w:rsidR="008E0E6F" w:rsidRPr="00E31425" w:rsidRDefault="008E0E6F" w:rsidP="008E0E6F">
      <w:pPr>
        <w:shd w:val="clear" w:color="auto" w:fill="FFFFFF"/>
        <w:spacing w:line="360" w:lineRule="auto"/>
        <w:ind w:firstLine="851"/>
        <w:rPr>
          <w:rFonts w:eastAsia="Times New Roman" w:cs="Times New Roman"/>
          <w:bCs/>
          <w:spacing w:val="-6"/>
          <w:szCs w:val="28"/>
          <w:lang w:eastAsia="ru-RU"/>
        </w:rPr>
      </w:pPr>
      <w:r w:rsidRPr="00E31425">
        <w:rPr>
          <w:rFonts w:eastAsia="Times New Roman" w:cs="Times New Roman"/>
          <w:bCs/>
          <w:spacing w:val="-6"/>
          <w:szCs w:val="28"/>
          <w:lang w:eastAsia="ru-RU"/>
        </w:rPr>
        <w:t xml:space="preserve">Порядок, формы, периодичность, количество обязательных мероприятий при проведении текущего контроля образовательных достижений </w:t>
      </w:r>
      <w:r w:rsidRPr="00E31425">
        <w:rPr>
          <w:rFonts w:eastAsia="Times New Roman" w:cs="Times New Roman"/>
          <w:szCs w:val="28"/>
          <w:lang w:eastAsia="ru-RU"/>
        </w:rPr>
        <w:t>учащихся</w:t>
      </w:r>
      <w:r w:rsidRPr="00E31425">
        <w:rPr>
          <w:rFonts w:eastAsia="Times New Roman" w:cs="Times New Roman"/>
          <w:bCs/>
          <w:spacing w:val="-6"/>
          <w:szCs w:val="28"/>
          <w:lang w:eastAsia="ru-RU"/>
        </w:rPr>
        <w:t xml:space="preserve"> определяются педагогами самостоятельно с учетом требований </w:t>
      </w:r>
      <w:r>
        <w:rPr>
          <w:rFonts w:eastAsia="Times New Roman" w:cs="Times New Roman"/>
          <w:bCs/>
          <w:spacing w:val="-6"/>
          <w:szCs w:val="28"/>
          <w:lang w:eastAsia="ru-RU"/>
        </w:rPr>
        <w:t xml:space="preserve">ФГОС </w:t>
      </w:r>
      <w:r w:rsidRPr="00E31425">
        <w:rPr>
          <w:rFonts w:eastAsia="Times New Roman" w:cs="Times New Roman"/>
          <w:szCs w:val="28"/>
          <w:lang w:eastAsia="ru-RU"/>
        </w:rPr>
        <w:t xml:space="preserve">уровня </w:t>
      </w:r>
      <w:r>
        <w:rPr>
          <w:rFonts w:eastAsia="Times New Roman" w:cs="Times New Roman"/>
          <w:szCs w:val="28"/>
          <w:lang w:eastAsia="ru-RU"/>
        </w:rPr>
        <w:t xml:space="preserve">основного </w:t>
      </w:r>
      <w:r w:rsidRPr="00E31425">
        <w:rPr>
          <w:rFonts w:eastAsia="Times New Roman" w:cs="Times New Roman"/>
          <w:szCs w:val="28"/>
          <w:lang w:eastAsia="ru-RU"/>
        </w:rPr>
        <w:t>общего образования,  учебных программ по предметам, курсам, дисциплинам (модулям), индивидуальных особенностей учащихся, используемых образовательных технологий и отражаются в календарно – тематических планах, рабочих вариантах программ учителя.</w:t>
      </w:r>
      <w:r w:rsidRPr="00E31425">
        <w:rPr>
          <w:rFonts w:eastAsia="Times New Roman" w:cs="Times New Roman"/>
          <w:bCs/>
          <w:spacing w:val="-6"/>
          <w:szCs w:val="28"/>
          <w:lang w:eastAsia="ru-RU"/>
        </w:rPr>
        <w:t xml:space="preserve"> </w:t>
      </w:r>
    </w:p>
    <w:p w:rsidR="008E0E6F" w:rsidRPr="00E31425" w:rsidRDefault="008E0E6F" w:rsidP="008E0E6F">
      <w:pPr>
        <w:shd w:val="clear" w:color="auto" w:fill="FFFFFF"/>
        <w:spacing w:line="360" w:lineRule="auto"/>
        <w:ind w:firstLine="851"/>
        <w:rPr>
          <w:rFonts w:eastAsia="Times New Roman" w:cs="Times New Roman"/>
          <w:bCs/>
          <w:spacing w:val="-6"/>
          <w:szCs w:val="28"/>
          <w:lang w:eastAsia="ru-RU"/>
        </w:rPr>
      </w:pPr>
      <w:r w:rsidRPr="00E31425">
        <w:rPr>
          <w:rFonts w:eastAsia="Times New Roman" w:cs="Times New Roman"/>
          <w:bCs/>
          <w:spacing w:val="-6"/>
          <w:szCs w:val="28"/>
          <w:lang w:eastAsia="ru-RU"/>
        </w:rPr>
        <w:t xml:space="preserve"> Для формирования предметных результатов (владение научной терминологией, ключевыми понятиями) освоения учащимися образовательных программ по предметам учебного плана в конце изучения темы, раздела, четверти (полугодия) </w:t>
      </w:r>
      <w:r>
        <w:rPr>
          <w:rFonts w:eastAsia="Times New Roman" w:cs="Times New Roman"/>
          <w:bCs/>
          <w:spacing w:val="-6"/>
          <w:szCs w:val="28"/>
          <w:lang w:eastAsia="ru-RU"/>
        </w:rPr>
        <w:t>на уровне основного общего образования</w:t>
      </w:r>
      <w:r w:rsidRPr="00E31425">
        <w:rPr>
          <w:rFonts w:eastAsia="Times New Roman" w:cs="Times New Roman"/>
          <w:bCs/>
          <w:spacing w:val="-6"/>
          <w:szCs w:val="28"/>
          <w:lang w:eastAsia="ru-RU"/>
        </w:rPr>
        <w:t xml:space="preserve">  проводится </w:t>
      </w:r>
      <w:r w:rsidRPr="008E0E6F">
        <w:rPr>
          <w:rFonts w:eastAsia="Times New Roman" w:cs="Times New Roman"/>
          <w:b/>
          <w:bCs/>
          <w:spacing w:val="-6"/>
          <w:szCs w:val="28"/>
          <w:lang w:eastAsia="ru-RU"/>
        </w:rPr>
        <w:t>«образовательный минимум».</w:t>
      </w:r>
      <w:r w:rsidRPr="00E31425">
        <w:rPr>
          <w:rFonts w:eastAsia="Times New Roman" w:cs="Times New Roman"/>
          <w:bCs/>
          <w:spacing w:val="-6"/>
          <w:szCs w:val="28"/>
          <w:lang w:eastAsia="ru-RU"/>
        </w:rPr>
        <w:t xml:space="preserve"> Основным требованием к «образовательному минимуму» является дословное заучивание всего объема теоретического материала по предмету, входящему в «минимум». </w:t>
      </w:r>
      <w:proofErr w:type="gramStart"/>
      <w:r w:rsidRPr="00E31425">
        <w:rPr>
          <w:rFonts w:eastAsia="Times New Roman" w:cs="Times New Roman"/>
          <w:bCs/>
          <w:spacing w:val="-6"/>
          <w:szCs w:val="28"/>
          <w:lang w:eastAsia="ru-RU"/>
        </w:rPr>
        <w:t xml:space="preserve">Формами подготовки к «образовательному минимуму» могут являться: блиц-опросы по фрагменту минимума на каждом уроке, включение материала «минимума» в самостоятельные, проверочные, контрольные, тестовые работы, в устный ответ </w:t>
      </w:r>
      <w:r w:rsidRPr="00E31425">
        <w:rPr>
          <w:rFonts w:eastAsia="Times New Roman" w:cs="Times New Roman"/>
          <w:bCs/>
          <w:spacing w:val="-6"/>
          <w:szCs w:val="28"/>
          <w:lang w:eastAsia="ru-RU"/>
        </w:rPr>
        <w:lastRenderedPageBreak/>
        <w:t>ученика у доски, проверка «минимума» в парах постоянного и сменного состава, в группах, промежуточный контроль всего объема, проводимый при помощи учеников-ассистентов и др. Текст «образовательного минимума» доводится до учащихся на 1-2-ой учебной неделе после</w:t>
      </w:r>
      <w:proofErr w:type="gramEnd"/>
      <w:r w:rsidRPr="00E31425">
        <w:rPr>
          <w:rFonts w:eastAsia="Times New Roman" w:cs="Times New Roman"/>
          <w:bCs/>
          <w:spacing w:val="-6"/>
          <w:szCs w:val="28"/>
          <w:lang w:eastAsia="ru-RU"/>
        </w:rPr>
        <w:t xml:space="preserve"> выхода с каникул и размещается на сайте Учреждения. Оценивание «образовательного минимума» проводится в форме «зачтено» или «</w:t>
      </w:r>
      <w:proofErr w:type="spellStart"/>
      <w:r w:rsidRPr="00E31425">
        <w:rPr>
          <w:rFonts w:eastAsia="Times New Roman" w:cs="Times New Roman"/>
          <w:bCs/>
          <w:spacing w:val="-6"/>
          <w:szCs w:val="28"/>
          <w:lang w:eastAsia="ru-RU"/>
        </w:rPr>
        <w:t>незачтено</w:t>
      </w:r>
      <w:proofErr w:type="spellEnd"/>
      <w:r w:rsidRPr="00E31425">
        <w:rPr>
          <w:rFonts w:eastAsia="Times New Roman" w:cs="Times New Roman"/>
          <w:bCs/>
          <w:spacing w:val="-6"/>
          <w:szCs w:val="28"/>
          <w:lang w:eastAsia="ru-RU"/>
        </w:rPr>
        <w:t>».</w:t>
      </w:r>
    </w:p>
    <w:p w:rsidR="008E0E6F" w:rsidRPr="000806B3" w:rsidRDefault="008E0E6F" w:rsidP="008E0E6F">
      <w:pPr>
        <w:tabs>
          <w:tab w:val="left" w:pos="9071"/>
        </w:tabs>
        <w:spacing w:line="360" w:lineRule="auto"/>
        <w:ind w:firstLine="851"/>
        <w:rPr>
          <w:color w:val="000000"/>
          <w:szCs w:val="28"/>
        </w:rPr>
      </w:pPr>
      <w:r w:rsidRPr="000806B3">
        <w:rPr>
          <w:b/>
          <w:color w:val="000000"/>
          <w:szCs w:val="28"/>
        </w:rPr>
        <w:t>Содержание, формы и порядок проведения четвертной промежуточной аттестации</w:t>
      </w:r>
      <w:r w:rsidRPr="000806B3">
        <w:rPr>
          <w:color w:val="000000"/>
          <w:szCs w:val="28"/>
        </w:rPr>
        <w:t xml:space="preserve"> учащихся</w:t>
      </w:r>
      <w:r>
        <w:rPr>
          <w:color w:val="000000"/>
          <w:szCs w:val="28"/>
        </w:rPr>
        <w:t xml:space="preserve"> уровня основного общего образования определяется </w:t>
      </w:r>
      <w:r w:rsidRPr="000806B3">
        <w:rPr>
          <w:color w:val="000000"/>
          <w:szCs w:val="28"/>
        </w:rPr>
        <w:t>Положением о формах, периодичности, порядке текущего контроля успеваемости и промежуточной  аттестации, переводе учащихся  Учреждения</w:t>
      </w:r>
      <w:r>
        <w:rPr>
          <w:color w:val="000000"/>
          <w:szCs w:val="28"/>
        </w:rPr>
        <w:t>.</w:t>
      </w:r>
    </w:p>
    <w:p w:rsidR="008E0E6F" w:rsidRDefault="008E0E6F" w:rsidP="008E0E6F">
      <w:pPr>
        <w:shd w:val="clear" w:color="auto" w:fill="FFFFFF"/>
        <w:spacing w:line="360" w:lineRule="auto"/>
        <w:ind w:firstLine="708"/>
        <w:rPr>
          <w:rFonts w:eastAsia="Times New Roman" w:cs="Times New Roman"/>
          <w:color w:val="000000"/>
          <w:szCs w:val="28"/>
          <w:lang w:eastAsia="ru-RU"/>
        </w:rPr>
      </w:pPr>
      <w:r w:rsidRPr="000806B3">
        <w:rPr>
          <w:rFonts w:eastAsia="Times New Roman" w:cs="Times New Roman"/>
          <w:b/>
          <w:color w:val="000000"/>
          <w:szCs w:val="28"/>
          <w:lang w:eastAsia="ru-RU"/>
        </w:rPr>
        <w:t>Формы годовой промежуточной аттестации</w:t>
      </w:r>
      <w:r w:rsidRPr="000806B3">
        <w:rPr>
          <w:rFonts w:eastAsia="Times New Roman" w:cs="Times New Roman"/>
          <w:color w:val="000000"/>
          <w:szCs w:val="28"/>
          <w:lang w:eastAsia="ru-RU"/>
        </w:rPr>
        <w:t xml:space="preserve">  определяются учебным планом уровня общего образования Учреждения. Сроки проведения годовой промежуточной аттестации определяются календарным учебным графиком Учреждения.</w:t>
      </w:r>
    </w:p>
    <w:p w:rsidR="00180975" w:rsidRDefault="00180975"/>
    <w:sectPr w:rsidR="00180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A63BD"/>
    <w:multiLevelType w:val="hybridMultilevel"/>
    <w:tmpl w:val="174C2F06"/>
    <w:lvl w:ilvl="0" w:tplc="42681B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3837B9"/>
    <w:multiLevelType w:val="hybridMultilevel"/>
    <w:tmpl w:val="F58EFC2C"/>
    <w:lvl w:ilvl="0" w:tplc="04190001">
      <w:start w:val="2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1FDA5670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9313DBD"/>
    <w:multiLevelType w:val="hybridMultilevel"/>
    <w:tmpl w:val="5A38678C"/>
    <w:lvl w:ilvl="0" w:tplc="1FDA5670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3">
    <w:nsid w:val="3AB21037"/>
    <w:multiLevelType w:val="hybridMultilevel"/>
    <w:tmpl w:val="4CEEC2F8"/>
    <w:lvl w:ilvl="0" w:tplc="04190001">
      <w:start w:val="2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3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4E347125"/>
    <w:multiLevelType w:val="hybridMultilevel"/>
    <w:tmpl w:val="DFF8DCC8"/>
    <w:lvl w:ilvl="0" w:tplc="13B424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C75F24"/>
    <w:multiLevelType w:val="hybridMultilevel"/>
    <w:tmpl w:val="826E2682"/>
    <w:lvl w:ilvl="0" w:tplc="13B424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6F"/>
    <w:rsid w:val="0011598B"/>
    <w:rsid w:val="001806FE"/>
    <w:rsid w:val="00180975"/>
    <w:rsid w:val="003A43C6"/>
    <w:rsid w:val="00596132"/>
    <w:rsid w:val="00847953"/>
    <w:rsid w:val="008E0E6F"/>
    <w:rsid w:val="008E3775"/>
    <w:rsid w:val="00993633"/>
    <w:rsid w:val="009A4DB4"/>
    <w:rsid w:val="00A555C1"/>
    <w:rsid w:val="00BC1308"/>
    <w:rsid w:val="00E36A0D"/>
    <w:rsid w:val="00F4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E6F"/>
    <w:pPr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9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9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E6F"/>
    <w:pPr>
      <w:jc w:val="both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95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9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1918</Words>
  <Characters>10938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 Владимировна</cp:lastModifiedBy>
  <cp:revision>3</cp:revision>
  <cp:lastPrinted>2017-10-18T11:24:00Z</cp:lastPrinted>
  <dcterms:created xsi:type="dcterms:W3CDTF">2025-12-22T06:44:00Z</dcterms:created>
  <dcterms:modified xsi:type="dcterms:W3CDTF">2025-12-22T06:47:00Z</dcterms:modified>
</cp:coreProperties>
</file>