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Интерактивная логопедическая игра «В гостях у гномов»</w:t>
      </w: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</w:t>
      </w: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влекательная образовательная игра, направленная на развитие лексико-грамматических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категорий речи</w:t>
      </w: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детей дошкольного возраста. Программа сочетает в себе элементы развлечения и обучения, что делает процесс коррекции речевых нарушений эффективным и интересным.</w:t>
      </w: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преимущества:</w:t>
      </w:r>
    </w:p>
    <w:p w:rsidR="00936B54" w:rsidRPr="00936B54" w:rsidRDefault="00936B54" w:rsidP="00936B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Интерактивный формат с красочной графикой и анимацией</w:t>
      </w:r>
    </w:p>
    <w:p w:rsidR="00936B54" w:rsidRPr="00936B54" w:rsidRDefault="00936B54" w:rsidP="00936B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Индивидуальный подход к каждому ребенку</w:t>
      </w:r>
    </w:p>
    <w:p w:rsidR="00936B54" w:rsidRPr="00936B54" w:rsidRDefault="00936B54" w:rsidP="00936B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Разнообразие игровых заданий</w:t>
      </w:r>
    </w:p>
    <w:p w:rsidR="00936B54" w:rsidRPr="00936B54" w:rsidRDefault="00936B54" w:rsidP="00936B5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возрастным особенностям</w:t>
      </w: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</w:t>
      </w:r>
      <w:r w:rsidRPr="00936B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адачи:</w:t>
      </w:r>
    </w:p>
    <w:p w:rsidR="00936B54" w:rsidRPr="00936B54" w:rsidRDefault="00936B54" w:rsidP="00936B5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Расширение словарного запаса</w:t>
      </w:r>
    </w:p>
    <w:p w:rsidR="00936B54" w:rsidRPr="00936B54" w:rsidRDefault="00936B54" w:rsidP="00936B5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грамматических навыков</w:t>
      </w:r>
    </w:p>
    <w:p w:rsidR="00936B54" w:rsidRPr="00936B54" w:rsidRDefault="00936B54" w:rsidP="00936B5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связной речи</w:t>
      </w:r>
    </w:p>
    <w:p w:rsidR="00936B54" w:rsidRPr="00936B54" w:rsidRDefault="00936B54" w:rsidP="00936B5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Улучшение фонематического восприятия</w:t>
      </w:r>
    </w:p>
    <w:p w:rsidR="00936B54" w:rsidRPr="00936B54" w:rsidRDefault="00936B54" w:rsidP="00936B5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Коррекция речевых нарушений</w:t>
      </w: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Целевая аудитория:</w:t>
      </w:r>
    </w:p>
    <w:p w:rsidR="00936B54" w:rsidRPr="00936B54" w:rsidRDefault="00936B54" w:rsidP="00936B5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5-7</w:t>
      </w: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 с нарушениями речи</w:t>
      </w:r>
    </w:p>
    <w:p w:rsidR="00936B54" w:rsidRPr="00936B54" w:rsidRDefault="00936B54" w:rsidP="00936B5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Воспитатели дошкольных учреждений</w:t>
      </w:r>
    </w:p>
    <w:p w:rsidR="00936B54" w:rsidRPr="00936B54" w:rsidRDefault="00936B54" w:rsidP="00936B5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Логопеды и дефектологи</w:t>
      </w:r>
    </w:p>
    <w:p w:rsidR="00936B54" w:rsidRPr="00936B54" w:rsidRDefault="00936B54" w:rsidP="00936B5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Родители, заинтересованные в развитии речи ребенка</w:t>
      </w:r>
    </w:p>
    <w:p w:rsidR="00936B54" w:rsidRPr="00936B54" w:rsidRDefault="00936B54" w:rsidP="00936B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6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разработана с учетом современных требований ФГОС, что обеспечивает максимальную эффективность в достижении поставленных целей.</w:t>
      </w:r>
    </w:p>
    <w:p w:rsidR="00010111" w:rsidRDefault="00010111" w:rsidP="00936B54">
      <w:pPr>
        <w:spacing w:after="0" w:line="240" w:lineRule="auto"/>
        <w:ind w:firstLine="567"/>
        <w:jc w:val="both"/>
        <w:rPr>
          <w:color w:val="000000" w:themeColor="text1"/>
        </w:rPr>
      </w:pPr>
    </w:p>
    <w:p w:rsidR="00936B54" w:rsidRDefault="00936B54" w:rsidP="00936B54">
      <w:pPr>
        <w:spacing w:after="0" w:line="240" w:lineRule="auto"/>
        <w:ind w:firstLine="567"/>
        <w:jc w:val="both"/>
        <w:rPr>
          <w:color w:val="000000" w:themeColor="text1"/>
        </w:rPr>
      </w:pPr>
    </w:p>
    <w:p w:rsidR="00936B54" w:rsidRPr="00936B54" w:rsidRDefault="00936B54" w:rsidP="00936B5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936B54">
        <w:rPr>
          <w:rFonts w:ascii="Times New Roman" w:hAnsi="Times New Roman" w:cs="Times New Roman"/>
          <w:color w:val="000000" w:themeColor="text1"/>
          <w:sz w:val="28"/>
        </w:rPr>
        <w:t>Ссылка для скачивания:</w:t>
      </w:r>
    </w:p>
    <w:p w:rsidR="00936B54" w:rsidRDefault="00936B54" w:rsidP="00936B54">
      <w:pPr>
        <w:spacing w:after="0" w:line="240" w:lineRule="auto"/>
        <w:ind w:firstLine="567"/>
        <w:jc w:val="both"/>
        <w:rPr>
          <w:color w:val="000000" w:themeColor="text1"/>
        </w:rPr>
      </w:pPr>
      <w:hyperlink r:id="rId5" w:history="1">
        <w:r w:rsidRPr="00031BA8">
          <w:rPr>
            <w:rStyle w:val="a3"/>
          </w:rPr>
          <w:t>https://cloud.mail.ru/public/ntPN/4</w:t>
        </w:r>
        <w:r w:rsidRPr="00031BA8">
          <w:rPr>
            <w:rStyle w:val="a3"/>
          </w:rPr>
          <w:t>2</w:t>
        </w:r>
        <w:r w:rsidRPr="00031BA8">
          <w:rPr>
            <w:rStyle w:val="a3"/>
          </w:rPr>
          <w:t>VPsYY2N</w:t>
        </w:r>
      </w:hyperlink>
    </w:p>
    <w:p w:rsidR="00936B54" w:rsidRPr="00936B54" w:rsidRDefault="00936B54" w:rsidP="00936B54">
      <w:pPr>
        <w:spacing w:after="0" w:line="240" w:lineRule="auto"/>
        <w:ind w:firstLine="567"/>
        <w:jc w:val="both"/>
        <w:rPr>
          <w:color w:val="000000" w:themeColor="text1"/>
        </w:rPr>
      </w:pPr>
      <w:bookmarkStart w:id="0" w:name="_GoBack"/>
      <w:bookmarkEnd w:id="0"/>
    </w:p>
    <w:sectPr w:rsidR="00936B54" w:rsidRPr="00936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53EED"/>
    <w:multiLevelType w:val="multilevel"/>
    <w:tmpl w:val="80F8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D1122"/>
    <w:multiLevelType w:val="multilevel"/>
    <w:tmpl w:val="EFDA1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ED032A"/>
    <w:multiLevelType w:val="multilevel"/>
    <w:tmpl w:val="22D00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2AD"/>
    <w:rsid w:val="00010111"/>
    <w:rsid w:val="004C02AD"/>
    <w:rsid w:val="0093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82C8A-B72F-4A08-8CD2-0C3EE071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6B5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36B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0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92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5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45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82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38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7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ntPN/42VPsYY2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919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2025-12-22T03:39:00Z</dcterms:created>
  <dcterms:modified xsi:type="dcterms:W3CDTF">2025-12-22T03:45:00Z</dcterms:modified>
</cp:coreProperties>
</file>