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  <w:bookmarkStart w:id="0" w:name="_GoBack"/>
      <w:bookmarkEnd w:id="0"/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F31C9EA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</w:p>
    <w:p w14:paraId="15696400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 xml:space="preserve">ИСПОЛЬЗОВАНИЕ </w:t>
      </w:r>
    </w:p>
    <w:p w14:paraId="61DC6F85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 xml:space="preserve">АДАПТИВНО-РАЗВИВАЮЩЕЙ ПЕДАГОГИЧЕСКОЙ ТЕХНОЛОГИИ ПРОБЛЕМНО-МОДУЛЬНОГО ОБУЧЕНИЯ УЧАЩИХСЯ </w:t>
      </w:r>
    </w:p>
    <w:p w14:paraId="0DA18B76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>В СОВРЕМЕННОЙ СРЕДНЕЙ ОБЩЕОБРАЗОВАТЕЛЬНОЙ ШКОЛЕ</w:t>
      </w:r>
    </w:p>
    <w:p w14:paraId="448E3040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>(НАУЧНО-МЕТОДИЧЕСКАЯ ПРАКТИКО-ОРИЕНТИРОВАННАЯ СТАТЬЯ ПО ОБЩЕЙ ПЕДАГОГИКЕ И ДИДАКТИКЕ)</w:t>
      </w:r>
    </w:p>
    <w:p w14:paraId="2935DA33">
      <w:pPr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</w:p>
    <w:p w14:paraId="4E71979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Вопрос о возможности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использования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возрастом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ющихся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владе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точниками, а также с их мировоззренческой подготовкой. </w:t>
      </w:r>
    </w:p>
    <w:p w14:paraId="4A71970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начальной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как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делаться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организуемый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управляемый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непосредственно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учителем,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играет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его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нравственно-эмоциональное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воздействие.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Всякое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сужение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учителя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 породить проблему дегуманизации педагогического процесса.</w:t>
      </w:r>
    </w:p>
    <w:p w14:paraId="7F03D1E2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Начиная 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5 - 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класс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можно ввести элементы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обучения. При 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ими могут быть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упрощённые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(рабочие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тетради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упор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 управление и самоуправление деятельностью учеников, контроль и самоконтроль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образовательные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вводить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постепенно,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учебником,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хорошо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успевающих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ставляется большая самостоятельность в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6BF04D28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8 - 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класса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технологию 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полном 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рабочих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ению которых для старших классов можно подойти трояко:</w:t>
      </w:r>
    </w:p>
    <w:p w14:paraId="58EC714C">
      <w:pPr>
        <w:pStyle w:val="8"/>
        <w:numPr>
          <w:ilvl w:val="0"/>
          <w:numId w:val="1"/>
        </w:numPr>
        <w:tabs>
          <w:tab w:val="left" w:pos="844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образовательные рабочие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проблемно-модульные учебные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выбираемого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чающимися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предпрофильных учебных предметов 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профилирующих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границ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ширины,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познания;</w:t>
      </w:r>
    </w:p>
    <w:p w14:paraId="556ED71C">
      <w:pPr>
        <w:pStyle w:val="8"/>
        <w:numPr>
          <w:ilvl w:val="0"/>
          <w:numId w:val="1"/>
        </w:numPr>
        <w:tabs>
          <w:tab w:val="left" w:pos="848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строить проблемно-модульные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образовательные рабочие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программы, рассчитанные на один год, 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учебным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проблеме;</w:t>
      </w:r>
    </w:p>
    <w:p w14:paraId="46A0AD1B">
      <w:pPr>
        <w:pStyle w:val="8"/>
        <w:numPr>
          <w:ilvl w:val="0"/>
          <w:numId w:val="1"/>
        </w:numPr>
        <w:tabs>
          <w:tab w:val="left" w:pos="816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образовательные рабочие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старших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классах.</w:t>
      </w:r>
    </w:p>
    <w:p w14:paraId="5637DD47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общеобразовательной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 сложности реализации, в строгом логическом порядке.</w:t>
      </w:r>
    </w:p>
    <w:p w14:paraId="71DEFBF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старших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классах,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образовательные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всем изучаемым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предметам на один учебный год. Преимущество применения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программы, рассчитанной на весь этап обучения в старших классах, состоит в том, что обеспечиваются наиболее благоприятные усло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рующие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открываются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обучению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экстерном.</w:t>
      </w:r>
    </w:p>
    <w:p w14:paraId="394D6804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замены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учебными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курсами, где учебники будут играть вспомогательную роль. Необхо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однозначно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сложно,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вышеназванные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 решают совершенно разные задачи. Более того, проблемно-модульный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базируется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учебниках,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тодологии познавательной деятельности и самостоятельной работы с источника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ми. В проблемно-модульном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курсе акцентируется руководство учебными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интернет-источники и т.д., и т.п.</w:t>
      </w:r>
    </w:p>
    <w:p w14:paraId="76A078D2">
      <w:pPr>
        <w:pStyle w:val="6"/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касающийся применения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стоящий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следующем: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проблемно-модульные образовательные рабочие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программы?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0EA4F166">
      <w:pPr>
        <w:pStyle w:val="6"/>
        <w:numPr>
          <w:ilvl w:val="0"/>
          <w:numId w:val="2"/>
        </w:numPr>
        <w:tabs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региональными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центрами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миссиями,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временные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коллективы;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5759CBAB">
      <w:pPr>
        <w:pStyle w:val="6"/>
        <w:numPr>
          <w:ilvl w:val="0"/>
          <w:numId w:val="2"/>
        </w:numPr>
        <w:tabs>
          <w:tab w:val="left" w:pos="9240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будут разрабатываться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высококвалифицированными,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процесса. </w:t>
      </w:r>
    </w:p>
    <w:p w14:paraId="060F6A99">
      <w:pPr>
        <w:pStyle w:val="6"/>
        <w:numPr>
          <w:ilvl w:val="0"/>
          <w:numId w:val="0"/>
        </w:numPr>
        <w:tabs>
          <w:tab w:val="left" w:pos="9240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 два направления не являются альтернативными, они могут успешно дополнять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пустом месте» оригинальный проблемно-модульный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 или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проблемно-модульную образовательную рабочую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программу, а станет использовать проблемно-модульные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образовательные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курсы, разработанные в региональных методических центрах или комиссиями, приспосабливая их к конкретным условиям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школы.</w:t>
      </w:r>
    </w:p>
    <w:p w14:paraId="0E5B1AB6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й модели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практику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6A57CBE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нет, а в работах зарубежных авторов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чаще всего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описывается и анализируется практический опыт организации обучения. Так, например, Дж. Рассел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монографии</w:t>
      </w:r>
      <w:r>
        <w:rPr>
          <w:rFonts w:hint="default" w:ascii="Times New Roman" w:hAnsi="Times New Roman" w:cs="Times New Roman"/>
          <w:b/>
          <w:bCs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  <w:lang w:val="ru-RU"/>
        </w:rPr>
        <w:t>См. 61, с. 322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биологии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английской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литературы.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</w:p>
    <w:p w14:paraId="5DC3A232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адаптивно-развивающецй педагогической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модульного обучения учащимся, как правило 9–10 классов, будет предлагаться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предусма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тривающих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технических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успевающими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подходящих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либо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комбинацию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разработанные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собственными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7F278D4E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71D82205">
      <w:pPr>
        <w:pStyle w:val="8"/>
        <w:numPr>
          <w:ilvl w:val="0"/>
          <w:numId w:val="3"/>
        </w:numPr>
        <w:tabs>
          <w:tab w:val="left" w:pos="886"/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48942790">
      <w:pPr>
        <w:pStyle w:val="8"/>
        <w:numPr>
          <w:ilvl w:val="0"/>
          <w:numId w:val="3"/>
        </w:numPr>
        <w:tabs>
          <w:tab w:val="left" w:pos="838"/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отработка самого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 его оснащение техническими средствами обучения;</w:t>
      </w:r>
    </w:p>
    <w:p w14:paraId="784D1C03">
      <w:pPr>
        <w:pStyle w:val="8"/>
        <w:numPr>
          <w:ilvl w:val="0"/>
          <w:numId w:val="3"/>
        </w:numPr>
        <w:tabs>
          <w:tab w:val="left" w:pos="829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обучения;</w:t>
      </w:r>
    </w:p>
    <w:p w14:paraId="0F91B7C7">
      <w:pPr>
        <w:pStyle w:val="8"/>
        <w:numPr>
          <w:ilvl w:val="0"/>
          <w:numId w:val="3"/>
        </w:numPr>
        <w:tabs>
          <w:tab w:val="left" w:pos="836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образовательном процессе при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15A18E06">
      <w:pPr>
        <w:pStyle w:val="8"/>
        <w:numPr>
          <w:ilvl w:val="0"/>
          <w:numId w:val="3"/>
        </w:numPr>
        <w:tabs>
          <w:tab w:val="left" w:pos="817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отражающие его уровень, указываются ученикам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17BB693D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втором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кретных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модулей. Принципами отбора ключевой информации являются: </w:t>
      </w:r>
    </w:p>
    <w:p w14:paraId="750E7952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а) 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5BF6E8EB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б)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разующая функция;</w:t>
      </w:r>
    </w:p>
    <w:p w14:paraId="78ED5BB4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в) конструктивно-практическая значимость.</w:t>
      </w:r>
    </w:p>
    <w:p w14:paraId="041D14F6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 направленностью обучения насыщен материал всех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системно-ге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нетическим.</w:t>
      </w:r>
    </w:p>
    <w:p w14:paraId="41B861C2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 проблемно-модульного обучения, применяемая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5DD0412B">
      <w:pPr>
        <w:pStyle w:val="8"/>
        <w:numPr>
          <w:ilvl w:val="0"/>
          <w:numId w:val="4"/>
        </w:numPr>
        <w:tabs>
          <w:tab w:val="left" w:pos="810"/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2AFCF77">
      <w:pPr>
        <w:pStyle w:val="8"/>
        <w:numPr>
          <w:ilvl w:val="0"/>
          <w:numId w:val="4"/>
        </w:numPr>
        <w:tabs>
          <w:tab w:val="left" w:pos="822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образовательным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5BF58CBE">
      <w:pPr>
        <w:pStyle w:val="8"/>
        <w:numPr>
          <w:ilvl w:val="0"/>
          <w:numId w:val="4"/>
        </w:numPr>
        <w:tabs>
          <w:tab w:val="left" w:pos="833"/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модуль. Обучающийся, усвоивший за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весь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учебный год все темы или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524ED1DB">
      <w:pPr>
        <w:pStyle w:val="8"/>
        <w:numPr>
          <w:ilvl w:val="0"/>
          <w:numId w:val="4"/>
        </w:numPr>
        <w:tabs>
          <w:tab w:val="left" w:pos="806"/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готовленному и успевающему по этому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 проблемно-модульному образовательному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курсу ученику.</w:t>
      </w:r>
    </w:p>
    <w:p w14:paraId="3EEFC02F">
      <w:pPr>
        <w:pStyle w:val="8"/>
        <w:numPr>
          <w:ilvl w:val="0"/>
          <w:numId w:val="4"/>
        </w:numPr>
        <w:tabs>
          <w:tab w:val="left" w:pos="889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териалы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315A6C55">
      <w:pPr>
        <w:pStyle w:val="8"/>
        <w:numPr>
          <w:ilvl w:val="0"/>
          <w:numId w:val="4"/>
        </w:numPr>
        <w:tabs>
          <w:tab w:val="left" w:pos="846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 пользуясь литературой, накопленной в фондах школьной библиотеки,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другими источниками, включая интернет,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или эссе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011575E5">
      <w:pPr>
        <w:pStyle w:val="8"/>
        <w:numPr>
          <w:ilvl w:val="0"/>
          <w:numId w:val="4"/>
        </w:numPr>
        <w:tabs>
          <w:tab w:val="left" w:pos="787"/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450CEBC8">
      <w:pPr>
        <w:pStyle w:val="8"/>
        <w:numPr>
          <w:ilvl w:val="0"/>
          <w:numId w:val="4"/>
        </w:numPr>
        <w:tabs>
          <w:tab w:val="left" w:pos="801"/>
          <w:tab w:val="left" w:pos="924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ях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заданий с развёрнутым вариантом ответа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чество баллов. В данном случае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учеником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</w:t>
      </w:r>
    </w:p>
    <w:p w14:paraId="3DF747A2">
      <w:pPr>
        <w:pStyle w:val="8"/>
        <w:numPr>
          <w:ilvl w:val="0"/>
          <w:numId w:val="0"/>
        </w:numPr>
        <w:tabs>
          <w:tab w:val="left" w:pos="801"/>
          <w:tab w:val="left" w:pos="9240"/>
        </w:tabs>
        <w:spacing w:line="360" w:lineRule="auto"/>
        <w:ind w:leftChars="0" w:right="142" w:rightChars="0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Практика показывает, что при тестировании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проходивших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и детей,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10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%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15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первых.</w:t>
      </w:r>
    </w:p>
    <w:p w14:paraId="74CB5C2A">
      <w:pPr>
        <w:pStyle w:val="6"/>
        <w:tabs>
          <w:tab w:val="left" w:pos="924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разно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11F2FD7D">
      <w:pPr>
        <w:pStyle w:val="6"/>
        <w:tabs>
          <w:tab w:val="left" w:pos="9240"/>
        </w:tabs>
        <w:spacing w:before="12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309C80F4">
      <w:pPr>
        <w:pStyle w:val="8"/>
        <w:numPr>
          <w:ilvl w:val="0"/>
          <w:numId w:val="5"/>
        </w:numPr>
        <w:tabs>
          <w:tab w:val="left" w:pos="862"/>
          <w:tab w:val="left" w:pos="9240"/>
        </w:tabs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0D68A8CD">
      <w:pPr>
        <w:pStyle w:val="8"/>
        <w:numPr>
          <w:ilvl w:val="0"/>
          <w:numId w:val="5"/>
        </w:numPr>
        <w:tabs>
          <w:tab w:val="left" w:pos="899"/>
          <w:tab w:val="left" w:pos="9240"/>
        </w:tabs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6FB003D3">
      <w:pPr>
        <w:pStyle w:val="8"/>
        <w:numPr>
          <w:ilvl w:val="0"/>
          <w:numId w:val="5"/>
        </w:numPr>
        <w:tabs>
          <w:tab w:val="left" w:pos="845"/>
          <w:tab w:val="left" w:pos="9240"/>
        </w:tabs>
        <w:spacing w:before="2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23E558E6">
      <w:pPr>
        <w:pStyle w:val="8"/>
        <w:numPr>
          <w:ilvl w:val="0"/>
          <w:numId w:val="5"/>
        </w:numPr>
        <w:tabs>
          <w:tab w:val="left" w:pos="868"/>
          <w:tab w:val="left" w:pos="9240"/>
        </w:tabs>
        <w:spacing w:before="3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77DCEB02">
      <w:pPr>
        <w:pStyle w:val="8"/>
        <w:numPr>
          <w:ilvl w:val="0"/>
          <w:numId w:val="5"/>
        </w:numPr>
        <w:tabs>
          <w:tab w:val="left" w:pos="833"/>
          <w:tab w:val="left" w:pos="9240"/>
        </w:tabs>
        <w:spacing w:before="2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3F3D7657">
      <w:pPr>
        <w:pStyle w:val="6"/>
        <w:tabs>
          <w:tab w:val="left" w:pos="9240"/>
        </w:tabs>
        <w:spacing w:before="1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все большее число сторонников. Он помогает привести в сис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35ED4B91">
      <w:pPr>
        <w:pStyle w:val="6"/>
        <w:tabs>
          <w:tab w:val="left" w:pos="9240"/>
        </w:tabs>
        <w:spacing w:before="9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образовательно-обучающих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систем, формирующих личность школьника.</w:t>
      </w:r>
    </w:p>
    <w:p w14:paraId="5E799867">
      <w:pPr>
        <w:pStyle w:val="6"/>
        <w:tabs>
          <w:tab w:val="left" w:pos="9240"/>
        </w:tabs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6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функционирования общества перед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отечественной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средней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общеобразовательной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результатов. В то же 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внедрение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ния может позволить на качественно новом уровне организовать учебный процесс, в последующем с малым «доворотом» модернизируя только содержание. </w:t>
      </w:r>
    </w:p>
    <w:p w14:paraId="3660ED3D">
      <w:pPr>
        <w:pStyle w:val="6"/>
        <w:tabs>
          <w:tab w:val="left" w:pos="9240"/>
        </w:tabs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1F0A56AE">
      <w:pPr>
        <w:pStyle w:val="8"/>
        <w:numPr>
          <w:ilvl w:val="0"/>
          <w:numId w:val="6"/>
        </w:numPr>
        <w:tabs>
          <w:tab w:val="left" w:pos="859"/>
          <w:tab w:val="left" w:pos="9240"/>
        </w:tabs>
        <w:spacing w:before="9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4CC3F1FA">
      <w:pPr>
        <w:pStyle w:val="8"/>
        <w:numPr>
          <w:ilvl w:val="0"/>
          <w:numId w:val="6"/>
        </w:numPr>
        <w:tabs>
          <w:tab w:val="left" w:pos="828"/>
          <w:tab w:val="left" w:pos="9240"/>
        </w:tabs>
        <w:spacing w:before="2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объёме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старших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классах.</w:t>
      </w:r>
    </w:p>
    <w:p w14:paraId="38E741F2">
      <w:pPr>
        <w:pStyle w:val="6"/>
        <w:tabs>
          <w:tab w:val="left" w:pos="924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педагогической системе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общеобразовательной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школы, хотя бы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5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 xml:space="preserve">-го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–6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-го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классов.</w:t>
      </w:r>
    </w:p>
    <w:p w14:paraId="3636C534">
      <w:pPr>
        <w:pStyle w:val="8"/>
        <w:numPr>
          <w:ilvl w:val="0"/>
          <w:numId w:val="0"/>
        </w:numPr>
        <w:tabs>
          <w:tab w:val="left" w:pos="833"/>
          <w:tab w:val="left" w:pos="9240"/>
        </w:tabs>
        <w:spacing w:line="360" w:lineRule="auto"/>
        <w:ind w:left="0" w:leftChars="0" w:right="142" w:rightChars="0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из отмеченного можно сделать вывод, что применение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школьников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 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8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7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7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8" o:spid="_x0000_s1038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62564F28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p w14:paraId="2BD1D52C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595D5E3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49ECB2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18B7369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78176F6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1C791E5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1B66E675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5B597D6C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5723B3B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0AA6ED0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54663CA2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276AC0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0D9A81F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34D24AA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5DED720D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58B7EDE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1AFA446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4A973792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</w:pPr>
    </w:p>
    <w:p w14:paraId="1063799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</w:pPr>
    </w:p>
    <w:sectPr>
      <w:footerReference r:id="rId3" w:type="default"/>
      <w:pgSz w:w="11906" w:h="16838"/>
      <w:pgMar w:top="1134" w:right="850" w:bottom="1134" w:left="1701" w:header="708" w:footer="708" w:gutter="0"/>
      <w:pgNumType w:fmt="decimal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8C4B43">
    <w:pPr>
      <w:pStyle w:val="6"/>
      <w:spacing w:line="14" w:lineRule="auto"/>
      <w:ind w:left="0" w:right="0" w:firstLine="0"/>
      <w:jc w:val="left"/>
      <w:rPr>
        <w:sz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176479"/>
    <w:multiLevelType w:val="singleLevel"/>
    <w:tmpl w:val="09176479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3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4">
    <w:nsid w:val="5A972D8D"/>
    <w:multiLevelType w:val="multilevel"/>
    <w:tmpl w:val="5A972D8D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5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6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4754F11"/>
    <w:rsid w:val="04C5285F"/>
    <w:rsid w:val="0817450F"/>
    <w:rsid w:val="18086280"/>
    <w:rsid w:val="210A440C"/>
    <w:rsid w:val="2B137980"/>
    <w:rsid w:val="2F442A6F"/>
    <w:rsid w:val="335A4F6E"/>
    <w:rsid w:val="40E9418A"/>
    <w:rsid w:val="42FE3875"/>
    <w:rsid w:val="52DA3DB3"/>
    <w:rsid w:val="54450E94"/>
    <w:rsid w:val="6A6F052B"/>
    <w:rsid w:val="6F0B2FC4"/>
    <w:rsid w:val="740B7B29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7"/>
    <customShpInfo spid="_x0000_s103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31</Words>
  <Characters>177</Characters>
  <Lines>1</Lines>
  <Paragraphs>1</Paragraphs>
  <TotalTime>57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2025-12-21T12:24:31Z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