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1C7D3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4EBDF4D3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</w:p>
    <w:p w14:paraId="75CCD77E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МОУ СОШ № 26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5A52CF56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4532B626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083241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  <w:bookmarkStart w:id="0" w:name="_GoBack"/>
      <w:bookmarkEnd w:id="0"/>
    </w:p>
    <w:p w14:paraId="64CC86CB">
      <w:pPr>
        <w:pStyle w:val="6"/>
        <w:ind w:left="0" w:right="-79"/>
        <w:jc w:val="center"/>
        <w:rPr>
          <w:i/>
          <w:w w:val="90"/>
          <w:sz w:val="28"/>
          <w:szCs w:val="28"/>
        </w:rPr>
      </w:pPr>
    </w:p>
    <w:p w14:paraId="59F96D56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i w:val="0"/>
          <w:iCs/>
          <w:w w:val="90"/>
          <w:sz w:val="28"/>
          <w:szCs w:val="28"/>
          <w:lang w:val="ru-RU"/>
        </w:rPr>
        <w:t>РОЛЬ</w:t>
      </w: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 И МЕСТО УЧЕБНЫХ ЛЕКЦИЙ </w:t>
      </w:r>
    </w:p>
    <w:p w14:paraId="4B99D2C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5731699F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СОВРЕМЕННОЙ СРЕДНЕЙ ОБЩЕОБРАЗОВАТЕЛЬНОЙ ШКОЛЕ</w:t>
      </w:r>
    </w:p>
    <w:p w14:paraId="036DA535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6FF8CEE8">
      <w:pPr>
        <w:pStyle w:val="6"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0755341E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5E1A095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Учебная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л</w:t>
      </w:r>
      <w:r>
        <w:rPr>
          <w:w w:val="90"/>
          <w:sz w:val="28"/>
          <w:szCs w:val="28"/>
        </w:rPr>
        <w:t>екция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 общеобразовательной школе — один из современных словесных методов обучения, предполагающих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отличающегося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 рассказа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ёмкостью,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построений, </w:t>
      </w:r>
      <w:r>
        <w:rPr>
          <w:spacing w:val="-2"/>
          <w:w w:val="90"/>
          <w:sz w:val="28"/>
          <w:szCs w:val="28"/>
        </w:rPr>
        <w:t>образов,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доказательств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охватывает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как </w:t>
      </w:r>
      <w:r>
        <w:rPr>
          <w:w w:val="95"/>
          <w:sz w:val="28"/>
          <w:szCs w:val="28"/>
        </w:rPr>
        <w:t>рассказ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занимает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часть.</w:t>
      </w:r>
    </w:p>
    <w:p w14:paraId="1961AD69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  <w:lang w:val="ru-RU"/>
        </w:rPr>
        <w:t>Учебная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л</w:t>
      </w:r>
      <w:r>
        <w:rPr>
          <w:w w:val="90"/>
          <w:sz w:val="28"/>
          <w:szCs w:val="28"/>
        </w:rPr>
        <w:t>екция является одной из основных форм организации учебно-познавательного и воспитательного процесса в современной средней общеобразовательной школе,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монологическое,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ис</w:t>
      </w:r>
      <w:r>
        <w:rPr>
          <w:spacing w:val="-2"/>
          <w:w w:val="90"/>
          <w:sz w:val="28"/>
          <w:szCs w:val="28"/>
        </w:rPr>
        <w:t>следовательское изложение педагогом учебного материала. Она предшествует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оперативно </w:t>
      </w:r>
      <w:r>
        <w:rPr>
          <w:w w:val="90"/>
          <w:sz w:val="28"/>
          <w:szCs w:val="28"/>
        </w:rPr>
        <w:t>актуализировать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2"/>
          <w:w w:val="95"/>
          <w:sz w:val="28"/>
          <w:szCs w:val="28"/>
        </w:rPr>
        <w:t>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целенаправленной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познавательной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</w:t>
      </w:r>
      <w:r>
        <w:rPr>
          <w:w w:val="90"/>
          <w:sz w:val="28"/>
          <w:szCs w:val="28"/>
        </w:rPr>
        <w:t>ихся по овладению знаниями и умениями в процессе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школе.</w:t>
      </w:r>
    </w:p>
    <w:p w14:paraId="37F24DC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Основными задачами учебной лекции в адаптивно-развивающей педагогической технологии проблемно-модульного </w:t>
      </w:r>
      <w:r>
        <w:rPr>
          <w:w w:val="95"/>
          <w:sz w:val="28"/>
          <w:szCs w:val="28"/>
        </w:rPr>
        <w:t>обучения учащихся в</w:t>
      </w:r>
      <w:r>
        <w:rPr>
          <w:rFonts w:hint="default"/>
          <w:w w:val="95"/>
          <w:sz w:val="28"/>
          <w:szCs w:val="28"/>
          <w:lang w:val="ru-RU"/>
        </w:rPr>
        <w:t xml:space="preserve">  современной</w:t>
      </w:r>
      <w:r>
        <w:rPr>
          <w:w w:val="95"/>
          <w:sz w:val="28"/>
          <w:szCs w:val="28"/>
        </w:rPr>
        <w:t xml:space="preserve"> средней</w:t>
      </w:r>
      <w:r>
        <w:rPr>
          <w:rFonts w:hint="default"/>
          <w:w w:val="95"/>
          <w:sz w:val="28"/>
          <w:szCs w:val="28"/>
          <w:lang w:val="ru-RU"/>
        </w:rPr>
        <w:t xml:space="preserve"> общеобразовательной</w:t>
      </w:r>
      <w:r>
        <w:rPr>
          <w:w w:val="95"/>
          <w:sz w:val="28"/>
          <w:szCs w:val="28"/>
        </w:rPr>
        <w:t xml:space="preserve"> школе являются:</w:t>
      </w:r>
    </w:p>
    <w:p w14:paraId="438DBF2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0C94557A">
      <w:pPr>
        <w:pStyle w:val="7"/>
        <w:numPr>
          <w:ilvl w:val="0"/>
          <w:numId w:val="1"/>
        </w:numPr>
        <w:tabs>
          <w:tab w:val="left" w:pos="7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формирование у обучающихся умения аргументировано излагать учебный и </w:t>
      </w:r>
      <w:r>
        <w:rPr>
          <w:spacing w:val="-2"/>
          <w:w w:val="95"/>
          <w:sz w:val="28"/>
          <w:szCs w:val="28"/>
        </w:rPr>
        <w:t>научно-практический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материал;</w:t>
      </w:r>
    </w:p>
    <w:p w14:paraId="1BA9C5D5">
      <w:pPr>
        <w:pStyle w:val="7"/>
        <w:numPr>
          <w:ilvl w:val="0"/>
          <w:numId w:val="1"/>
        </w:numPr>
        <w:tabs>
          <w:tab w:val="left" w:pos="69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 познавательного интереса, социальных и культурных эле</w:t>
      </w:r>
      <w:r>
        <w:rPr>
          <w:spacing w:val="-4"/>
          <w:w w:val="95"/>
          <w:sz w:val="28"/>
          <w:szCs w:val="28"/>
        </w:rPr>
        <w:t>ментов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поведения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 учащихся;</w:t>
      </w:r>
    </w:p>
    <w:p w14:paraId="096636FE">
      <w:pPr>
        <w:pStyle w:val="7"/>
        <w:numPr>
          <w:ilvl w:val="0"/>
          <w:numId w:val="1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отражение новых научно-методологических подходов,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получивших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освещение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sz w:val="28"/>
          <w:szCs w:val="28"/>
        </w:rPr>
        <w:t>собиях;</w:t>
      </w:r>
    </w:p>
    <w:p w14:paraId="5A565687">
      <w:pPr>
        <w:pStyle w:val="7"/>
        <w:numPr>
          <w:ilvl w:val="0"/>
          <w:numId w:val="1"/>
        </w:numPr>
        <w:tabs>
          <w:tab w:val="left" w:pos="70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оптимизация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позиций новейших достижений науки, техники, культуры и искусства.</w:t>
      </w:r>
    </w:p>
    <w:p w14:paraId="654D58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показывает, что</w:t>
      </w:r>
      <w:r>
        <w:rPr>
          <w:rFonts w:hint="default"/>
          <w:w w:val="90"/>
          <w:sz w:val="28"/>
          <w:szCs w:val="28"/>
          <w:lang w:val="ru-RU"/>
        </w:rPr>
        <w:t xml:space="preserve"> учебная</w:t>
      </w:r>
      <w:r>
        <w:rPr>
          <w:w w:val="90"/>
          <w:sz w:val="28"/>
          <w:szCs w:val="28"/>
        </w:rPr>
        <w:t xml:space="preserve"> лекция становится одной из форм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современной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средней</w:t>
      </w:r>
      <w:r>
        <w:rPr>
          <w:spacing w:val="-15"/>
          <w:w w:val="95"/>
          <w:sz w:val="28"/>
          <w:szCs w:val="28"/>
        </w:rPr>
        <w:t xml:space="preserve"> общеобразовательной </w:t>
      </w:r>
      <w:r>
        <w:rPr>
          <w:w w:val="95"/>
          <w:sz w:val="28"/>
          <w:szCs w:val="28"/>
        </w:rPr>
        <w:t>школе.</w:t>
      </w:r>
    </w:p>
    <w:p w14:paraId="0D05004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Типичная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структура школьной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лекции: вступление, основная часть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заключение.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Рассмотрим их.</w:t>
      </w:r>
    </w:p>
    <w:p w14:paraId="43173D6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Вступление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заинтересовать и настроить учащихся на восприятие учебного материала. В нём </w:t>
      </w:r>
      <w:r>
        <w:rPr>
          <w:spacing w:val="-2"/>
          <w:sz w:val="28"/>
          <w:szCs w:val="28"/>
        </w:rPr>
        <w:t>даются:</w:t>
      </w:r>
    </w:p>
    <w:p w14:paraId="5142AE0B">
      <w:pPr>
        <w:pStyle w:val="7"/>
        <w:numPr>
          <w:ilvl w:val="0"/>
          <w:numId w:val="1"/>
        </w:numPr>
        <w:tabs>
          <w:tab w:val="left" w:pos="69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формулировка темы лекции, характеристика её учебно-познавательной и воспитательной значимо</w:t>
      </w:r>
      <w:r>
        <w:rPr>
          <w:spacing w:val="-2"/>
          <w:w w:val="95"/>
          <w:sz w:val="28"/>
          <w:szCs w:val="28"/>
        </w:rPr>
        <w:t>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новизны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цели;</w:t>
      </w:r>
    </w:p>
    <w:p w14:paraId="49D33D6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план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подлежащих </w:t>
      </w:r>
      <w:r>
        <w:rPr>
          <w:w w:val="95"/>
          <w:sz w:val="28"/>
          <w:szCs w:val="28"/>
        </w:rPr>
        <w:t>рассмотрению;</w:t>
      </w:r>
    </w:p>
    <w:p w14:paraId="01C2E62F">
      <w:pPr>
        <w:pStyle w:val="7"/>
        <w:numPr>
          <w:ilvl w:val="0"/>
          <w:numId w:val="1"/>
        </w:numPr>
        <w:tabs>
          <w:tab w:val="left" w:pos="68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литература,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рекомендуемая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</w:t>
      </w:r>
      <w:r>
        <w:rPr>
          <w:w w:val="90"/>
          <w:sz w:val="28"/>
          <w:szCs w:val="28"/>
        </w:rPr>
        <w:t>ющихся (в то же время отдельные педагоги делают это в конце лекции);</w:t>
      </w:r>
    </w:p>
    <w:p w14:paraId="428E9C2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ретроспекция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напоминание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прошлой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 их связь с основным материалом, указание на его роль, место и значение в данном предмете обучения, а также в системе знаний других наук.</w:t>
      </w:r>
    </w:p>
    <w:p w14:paraId="5EFB3473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Основная</w:t>
      </w:r>
      <w:r>
        <w:rPr>
          <w:b/>
          <w:bCs/>
          <w:spacing w:val="-10"/>
          <w:w w:val="90"/>
          <w:sz w:val="28"/>
          <w:szCs w:val="28"/>
        </w:rPr>
        <w:t xml:space="preserve"> </w:t>
      </w:r>
      <w:r>
        <w:rPr>
          <w:b/>
          <w:bCs/>
          <w:i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предложенным планом. Она включает раскрывающий тему лекции концептуаль</w:t>
      </w:r>
      <w:r>
        <w:rPr>
          <w:w w:val="90"/>
          <w:sz w:val="28"/>
          <w:szCs w:val="28"/>
        </w:rPr>
        <w:t>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</w:t>
      </w:r>
      <w:r>
        <w:rPr>
          <w:w w:val="90"/>
          <w:sz w:val="28"/>
          <w:szCs w:val="28"/>
        </w:rPr>
        <w:t xml:space="preserve">тации и доказательства выдвигаемых теоретических положений и определяется </w:t>
      </w:r>
      <w:r>
        <w:rPr>
          <w:sz w:val="28"/>
          <w:szCs w:val="28"/>
        </w:rPr>
        <w:t>видом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лекции.</w:t>
      </w:r>
    </w:p>
    <w:p w14:paraId="6489CF1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bCs/>
          <w:i/>
          <w:w w:val="90"/>
          <w:sz w:val="28"/>
          <w:szCs w:val="28"/>
        </w:rPr>
        <w:t>Заключение</w:t>
      </w:r>
      <w:r>
        <w:rPr>
          <w:w w:val="90"/>
          <w:sz w:val="28"/>
          <w:szCs w:val="28"/>
        </w:rPr>
        <w:t xml:space="preserve"> — подведение общего итога лекции, обобщение учебного материала, формулировка выводов по теме, ответы на вопросы обучающихся.</w:t>
      </w:r>
    </w:p>
    <w:p w14:paraId="4682726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 целью повышения эффективности школьной лекции целесообразно воспользоваться </w:t>
      </w:r>
      <w:r>
        <w:rPr>
          <w:spacing w:val="-2"/>
          <w:w w:val="95"/>
          <w:sz w:val="28"/>
          <w:szCs w:val="28"/>
        </w:rPr>
        <w:t>следующими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рекомендациями:</w:t>
      </w:r>
    </w:p>
    <w:p w14:paraId="71C1E110">
      <w:pPr>
        <w:pStyle w:val="7"/>
        <w:numPr>
          <w:ilvl w:val="0"/>
          <w:numId w:val="2"/>
        </w:numPr>
        <w:tabs>
          <w:tab w:val="left" w:pos="8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 и ясно структурировать занятие с расчётом времени на излагаемый вопрос (обычно в лекции бывает не более двух-тр</w:t>
      </w:r>
      <w:r>
        <w:rPr>
          <w:w w:val="90"/>
          <w:sz w:val="28"/>
          <w:szCs w:val="28"/>
          <w:lang w:val="ru-RU"/>
        </w:rPr>
        <w:t>ё</w:t>
      </w:r>
      <w:r>
        <w:rPr>
          <w:w w:val="90"/>
          <w:sz w:val="28"/>
          <w:szCs w:val="28"/>
        </w:rPr>
        <w:t>х вопросов);</w:t>
      </w:r>
    </w:p>
    <w:p w14:paraId="634406F3">
      <w:pPr>
        <w:pStyle w:val="7"/>
        <w:numPr>
          <w:ilvl w:val="0"/>
          <w:numId w:val="2"/>
        </w:numPr>
        <w:tabs>
          <w:tab w:val="left" w:pos="83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рационально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дозировать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разделов;</w:t>
      </w:r>
    </w:p>
    <w:p w14:paraId="3A074018">
      <w:pPr>
        <w:pStyle w:val="7"/>
        <w:numPr>
          <w:ilvl w:val="0"/>
          <w:numId w:val="2"/>
        </w:numPr>
        <w:tabs>
          <w:tab w:val="left" w:pos="8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доступный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язык,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срав</w:t>
      </w:r>
      <w:r>
        <w:rPr>
          <w:spacing w:val="-2"/>
          <w:sz w:val="28"/>
          <w:szCs w:val="28"/>
        </w:rPr>
        <w:t>нениями;</w:t>
      </w:r>
    </w:p>
    <w:p w14:paraId="556EAE12">
      <w:pPr>
        <w:pStyle w:val="7"/>
        <w:numPr>
          <w:ilvl w:val="0"/>
          <w:numId w:val="2"/>
        </w:numPr>
        <w:tabs>
          <w:tab w:val="left" w:pos="82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отказаться,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иностранных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5"/>
          <w:sz w:val="28"/>
          <w:szCs w:val="28"/>
        </w:rPr>
        <w:t>возможно,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объяснить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термин;</w:t>
      </w:r>
    </w:p>
    <w:p w14:paraId="51C5CEA3">
      <w:pPr>
        <w:pStyle w:val="7"/>
        <w:numPr>
          <w:ilvl w:val="0"/>
          <w:numId w:val="2"/>
        </w:numPr>
        <w:tabs>
          <w:tab w:val="left" w:pos="82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активно использовать интерактивную доску, не забывая доску с мелом, которая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оперативно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непредвиденный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наглядные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таблицы,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модели,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графики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д.;</w:t>
      </w:r>
    </w:p>
    <w:p w14:paraId="7E302164">
      <w:pPr>
        <w:pStyle w:val="7"/>
        <w:numPr>
          <w:ilvl w:val="0"/>
          <w:numId w:val="2"/>
        </w:numPr>
        <w:tabs>
          <w:tab w:val="left" w:pos="81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риторические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уточняющие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вопросы; приводить примеры из практики, художественной и научной литературы, </w:t>
      </w:r>
      <w:r>
        <w:rPr>
          <w:w w:val="95"/>
          <w:sz w:val="28"/>
          <w:szCs w:val="28"/>
        </w:rPr>
        <w:t>кино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более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2–3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мин);</w:t>
      </w:r>
    </w:p>
    <w:p w14:paraId="44038331">
      <w:pPr>
        <w:pStyle w:val="7"/>
        <w:numPr>
          <w:ilvl w:val="0"/>
          <w:numId w:val="2"/>
        </w:numPr>
        <w:tabs>
          <w:tab w:val="left" w:pos="83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обращаться к техническим средствам обучения — проектору, видеозаписям, ноутбуку, магнитофону, слайдам и др. (их использование позволяет повы</w:t>
      </w:r>
      <w:r>
        <w:rPr>
          <w:sz w:val="28"/>
          <w:szCs w:val="28"/>
        </w:rPr>
        <w:t>сить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эффективность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занятий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сравнению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обычной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формой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лекций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на 20–30 %).</w:t>
      </w:r>
    </w:p>
    <w:p w14:paraId="3049416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практике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принято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выделять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несколько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типов школьных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лекций.</w:t>
      </w:r>
    </w:p>
    <w:p w14:paraId="299A9C00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i/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целевому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назначению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предмета:</w:t>
      </w:r>
    </w:p>
    <w:p w14:paraId="2CB02A6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курсы;</w:t>
      </w:r>
    </w:p>
    <w:p w14:paraId="2A69E0E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курс:</w:t>
      </w:r>
    </w:p>
    <w:p w14:paraId="35769C98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вступительные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(вводные)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4C14B3C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основные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лекции;</w:t>
      </w:r>
    </w:p>
    <w:p w14:paraId="47F09233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заключительные; </w:t>
      </w:r>
    </w:p>
    <w:p w14:paraId="0E59E33C">
      <w:pPr>
        <w:pStyle w:val="7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в)</w:t>
      </w:r>
      <w:r>
        <w:rPr>
          <w:spacing w:val="-12"/>
          <w:sz w:val="28"/>
          <w:szCs w:val="28"/>
        </w:rPr>
        <w:t xml:space="preserve"> </w:t>
      </w:r>
      <w:r>
        <w:rPr>
          <w:sz w:val="28"/>
          <w:szCs w:val="28"/>
        </w:rPr>
        <w:t>обзорные;</w:t>
      </w:r>
    </w:p>
    <w:p w14:paraId="0FDBBA4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г)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курсы.</w:t>
      </w:r>
    </w:p>
    <w:p w14:paraId="7C037583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форме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различаются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лекции</w:t>
      </w:r>
      <w:r>
        <w:rPr>
          <w:w w:val="90"/>
          <w:sz w:val="28"/>
          <w:szCs w:val="28"/>
        </w:rPr>
        <w:t xml:space="preserve">: </w:t>
      </w:r>
    </w:p>
    <w:p w14:paraId="61C10FB3">
      <w:pPr>
        <w:pStyle w:val="7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а)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установочные;</w:t>
      </w:r>
    </w:p>
    <w:p w14:paraId="4F933B5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эпизодические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(разовые); </w:t>
      </w:r>
    </w:p>
    <w:p w14:paraId="77D2839D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в)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обзорные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лекции.</w:t>
      </w:r>
    </w:p>
    <w:p w14:paraId="5538A2AF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i/>
          <w:spacing w:val="-2"/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>:</w:t>
      </w:r>
    </w:p>
    <w:p w14:paraId="49DDCB9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лекции;</w:t>
      </w:r>
    </w:p>
    <w:p w14:paraId="56649AC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проблемные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420DD7A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лекции-</w:t>
      </w:r>
      <w:r>
        <w:rPr>
          <w:spacing w:val="-2"/>
          <w:w w:val="90"/>
          <w:sz w:val="28"/>
          <w:szCs w:val="28"/>
        </w:rPr>
        <w:t>дискуссии;</w:t>
      </w:r>
    </w:p>
    <w:p w14:paraId="006A7E8B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г) лекции-консультации; </w:t>
      </w:r>
    </w:p>
    <w:p w14:paraId="63E282FF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sz w:val="28"/>
          <w:szCs w:val="28"/>
        </w:rPr>
        <w:t>д)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лекции-беседы;</w:t>
      </w:r>
    </w:p>
    <w:p w14:paraId="162BA94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е)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конспектированием;</w:t>
      </w:r>
    </w:p>
    <w:p w14:paraId="4093B96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ж)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визуальные;</w:t>
      </w:r>
    </w:p>
    <w:p w14:paraId="5541729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з)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лекции-</w:t>
      </w:r>
      <w:r>
        <w:rPr>
          <w:spacing w:val="-2"/>
          <w:w w:val="90"/>
          <w:sz w:val="28"/>
          <w:szCs w:val="28"/>
        </w:rPr>
        <w:t>панели;</w:t>
      </w:r>
    </w:p>
    <w:p w14:paraId="6504743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и) другие формы лекций из арсенала творчества самого педагога. </w:t>
      </w:r>
    </w:p>
    <w:p w14:paraId="40C4840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Рассмотрим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 школьной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</w:t>
      </w:r>
      <w:r>
        <w:rPr>
          <w:spacing w:val="-2"/>
          <w:w w:val="90"/>
          <w:sz w:val="28"/>
          <w:szCs w:val="28"/>
        </w:rPr>
        <w:t>емую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>.</w:t>
      </w:r>
    </w:p>
    <w:p w14:paraId="08B43C6D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Основной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используемый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репродуктивный.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ответствует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репродуктивному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</w:t>
      </w:r>
      <w:r>
        <w:rPr>
          <w:spacing w:val="-4"/>
          <w:w w:val="95"/>
          <w:sz w:val="28"/>
          <w:szCs w:val="28"/>
        </w:rPr>
        <w:t xml:space="preserve">её формированию. Репродуктивная лекция, как известно, характеризуется как </w:t>
      </w:r>
      <w:r>
        <w:rPr>
          <w:w w:val="90"/>
          <w:sz w:val="28"/>
          <w:szCs w:val="28"/>
        </w:rPr>
        <w:t>процесс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основе </w:t>
      </w:r>
      <w:r>
        <w:rPr>
          <w:spacing w:val="-2"/>
          <w:w w:val="90"/>
          <w:sz w:val="28"/>
          <w:szCs w:val="28"/>
        </w:rPr>
        <w:t>различного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жёстких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алгоритмов,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слабо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тенденциями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технологий 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</w:t>
      </w:r>
      <w:r>
        <w:rPr>
          <w:spacing w:val="-2"/>
          <w:w w:val="90"/>
          <w:sz w:val="28"/>
          <w:szCs w:val="28"/>
        </w:rPr>
        <w:t>чества.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сегодня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 </w:t>
      </w:r>
      <w:r>
        <w:rPr>
          <w:w w:val="90"/>
          <w:sz w:val="28"/>
          <w:szCs w:val="28"/>
        </w:rPr>
        <w:t xml:space="preserve">которым осуществляется с помощью стандартизированных тестов. Причём тесты должны проверять усвоение обучающимися устоявшихся точек зрения, тенденций и подходов, принятых большинством. Это означает, что лекция в своём </w:t>
      </w:r>
      <w:r>
        <w:rPr>
          <w:spacing w:val="-2"/>
          <w:w w:val="90"/>
          <w:sz w:val="28"/>
          <w:szCs w:val="28"/>
        </w:rPr>
        <w:t>традиционном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авторский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точку </w:t>
      </w:r>
      <w:r>
        <w:rPr>
          <w:w w:val="90"/>
          <w:sz w:val="28"/>
          <w:szCs w:val="28"/>
        </w:rPr>
        <w:t>зрения самого автора как учёного.</w:t>
      </w:r>
    </w:p>
    <w:p w14:paraId="5FB72EB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Школьная лекция — это первооснова учебной информации, в связи с чем она должна </w:t>
      </w:r>
      <w:r>
        <w:rPr>
          <w:spacing w:val="-2"/>
          <w:w w:val="90"/>
          <w:sz w:val="28"/>
          <w:szCs w:val="28"/>
        </w:rPr>
        <w:t xml:space="preserve">давать, главным образом, основные установки самостоятельной работы учащихся </w:t>
      </w:r>
      <w:r>
        <w:rPr>
          <w:w w:val="90"/>
          <w:sz w:val="28"/>
          <w:szCs w:val="28"/>
        </w:rPr>
        <w:t>с проблемно-модульными курсами. В ней рассматриваются, во-первых, фундаментальные и наиболее сложные проблемные вопросы предлагаемой темы, во-вторых,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  <w:lang w:val="ru-RU"/>
        </w:rPr>
        <w:t>освещённые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в-третьих,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дискуссионных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</w:t>
      </w:r>
      <w:r>
        <w:rPr>
          <w:w w:val="95"/>
          <w:sz w:val="28"/>
          <w:szCs w:val="28"/>
        </w:rPr>
        <w:t>блем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науке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5198214E">
      <w:pPr>
        <w:pStyle w:val="5"/>
        <w:spacing w:line="360" w:lineRule="auto"/>
        <w:ind w:left="0" w:right="-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отталкиваются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чисто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классической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лекции.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интерпретации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трудностей,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чающийся, дидакты предлагают использовать проблемн</w:t>
      </w:r>
      <w:r>
        <w:rPr>
          <w:spacing w:val="-4"/>
          <w:w w:val="95"/>
          <w:sz w:val="28"/>
          <w:szCs w:val="28"/>
          <w:lang w:val="ru-RU"/>
        </w:rPr>
        <w:t>о</w:t>
      </w:r>
      <w:r>
        <w:rPr>
          <w:rFonts w:hint="default"/>
          <w:spacing w:val="-4"/>
          <w:w w:val="95"/>
          <w:sz w:val="28"/>
          <w:szCs w:val="28"/>
          <w:lang w:val="ru-RU"/>
        </w:rPr>
        <w:t>-модульные</w:t>
      </w:r>
      <w:r>
        <w:rPr>
          <w:spacing w:val="-4"/>
          <w:w w:val="95"/>
          <w:sz w:val="28"/>
          <w:szCs w:val="28"/>
        </w:rPr>
        <w:t xml:space="preserve"> лекции, в которых </w:t>
      </w:r>
      <w:r>
        <w:rPr>
          <w:w w:val="90"/>
          <w:sz w:val="28"/>
          <w:szCs w:val="28"/>
        </w:rPr>
        <w:t>предметом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непонятные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Отечественные дидакты чаще всего школьными проблемн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-модульными</w:t>
      </w:r>
      <w:r>
        <w:rPr>
          <w:w w:val="90"/>
          <w:sz w:val="28"/>
          <w:szCs w:val="28"/>
        </w:rPr>
        <w:t xml:space="preserve"> лекциями называют такие, в ходе которых рассматриваются ключевые, фундаментальные вопросы преподаваемой учебной дисциплины.</w:t>
      </w:r>
    </w:p>
    <w:p w14:paraId="3D218E7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Необходимо подчеркнуть, что ведущая роль школьной лекции определяется следующи</w:t>
      </w:r>
      <w:r>
        <w:rPr>
          <w:spacing w:val="-2"/>
          <w:sz w:val="28"/>
          <w:szCs w:val="28"/>
        </w:rPr>
        <w:t>ми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критериями.</w:t>
      </w:r>
    </w:p>
    <w:p w14:paraId="0BD12EA3">
      <w:pPr>
        <w:pStyle w:val="7"/>
        <w:numPr>
          <w:ilvl w:val="0"/>
          <w:numId w:val="4"/>
        </w:numPr>
        <w:tabs>
          <w:tab w:val="left" w:pos="82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Лекция — один из важнейших видов учебных занятий, составляет основу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планироваться таким образом, чтобы вызывать у обучающихся интерес к изучаемому предмету (проблеме), обогащать их информацией о новейших научных открытиях и исследованиях, прогрессивном научно-техническом и социально-экономическом развитии и опыте, освещать нерешённые в данной сфере проблемы, определять место обсуждаемой проблемы в смежных отраслях общественного про</w:t>
      </w:r>
      <w:r>
        <w:rPr>
          <w:spacing w:val="-2"/>
          <w:sz w:val="28"/>
          <w:szCs w:val="28"/>
        </w:rPr>
        <w:t>изводства.</w:t>
      </w:r>
    </w:p>
    <w:p w14:paraId="413B5A8E">
      <w:pPr>
        <w:pStyle w:val="7"/>
        <w:numPr>
          <w:ilvl w:val="0"/>
          <w:numId w:val="4"/>
        </w:numPr>
        <w:tabs>
          <w:tab w:val="left" w:pos="79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Лекция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материала, </w:t>
      </w:r>
      <w:r>
        <w:rPr>
          <w:w w:val="90"/>
          <w:sz w:val="28"/>
          <w:szCs w:val="28"/>
        </w:rPr>
        <w:t>предназначена для глубокого раскрытия главных вопросов учебных программ.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преподавания</w:t>
      </w:r>
      <w:r>
        <w:rPr>
          <w:spacing w:val="-11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экономич</w:t>
      </w:r>
      <w:r>
        <w:rPr>
          <w:sz w:val="28"/>
          <w:szCs w:val="28"/>
        </w:rPr>
        <w:t>ный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времени.</w:t>
      </w:r>
    </w:p>
    <w:p w14:paraId="1F06A9F6">
      <w:pPr>
        <w:pStyle w:val="7"/>
        <w:numPr>
          <w:ilvl w:val="0"/>
          <w:numId w:val="4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Курс лекций </w:t>
      </w:r>
      <w:r>
        <w:rPr>
          <w:w w:val="90"/>
          <w:sz w:val="28"/>
          <w:szCs w:val="28"/>
          <w:lang w:val="ru-RU"/>
        </w:rPr>
        <w:t>даёт</w:t>
      </w:r>
      <w:r>
        <w:rPr>
          <w:w w:val="90"/>
          <w:sz w:val="28"/>
          <w:szCs w:val="28"/>
        </w:rPr>
        <w:t xml:space="preserve"> возможность вести преподавание с </w:t>
      </w:r>
      <w:r>
        <w:rPr>
          <w:w w:val="90"/>
          <w:sz w:val="28"/>
          <w:szCs w:val="28"/>
          <w:lang w:val="ru-RU"/>
        </w:rPr>
        <w:t>учётом</w:t>
      </w:r>
      <w:r>
        <w:rPr>
          <w:w w:val="90"/>
          <w:sz w:val="28"/>
          <w:szCs w:val="28"/>
        </w:rPr>
        <w:t xml:space="preserve"> новых выводов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течением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отстаёт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новейших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>научного знания.</w:t>
      </w:r>
    </w:p>
    <w:p w14:paraId="4302762D">
      <w:pPr>
        <w:pStyle w:val="7"/>
        <w:numPr>
          <w:ilvl w:val="0"/>
          <w:numId w:val="4"/>
        </w:numPr>
        <w:tabs>
          <w:tab w:val="left" w:pos="817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Лекционный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 с современными социально-политическими и экономическими задачами.</w:t>
      </w:r>
    </w:p>
    <w:p w14:paraId="7E2CAE3D">
      <w:pPr>
        <w:pStyle w:val="7"/>
        <w:numPr>
          <w:ilvl w:val="0"/>
          <w:numId w:val="4"/>
        </w:numPr>
        <w:tabs>
          <w:tab w:val="left" w:pos="84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Лекция — исходная, направляющая форма учебного процесса. Изучение каждой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глубоко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раскрываются коренные вопросы каждой темы и даются основные на</w:t>
      </w:r>
      <w:r>
        <w:rPr>
          <w:spacing w:val="-2"/>
          <w:w w:val="90"/>
          <w:sz w:val="28"/>
          <w:szCs w:val="28"/>
        </w:rPr>
        <w:t>правления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основательно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отработки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</w:p>
    <w:p w14:paraId="2DE64978">
      <w:pPr>
        <w:pStyle w:val="7"/>
        <w:numPr>
          <w:ilvl w:val="0"/>
          <w:numId w:val="4"/>
        </w:numPr>
        <w:tabs>
          <w:tab w:val="left" w:pos="82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Важная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школьную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аудиторию.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принципиальностью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лектора,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знанием предмета, умением глубоко и обстоятельно разъяснять теоретические и практические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доходчиво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решении социально-экономических задач общества.</w:t>
      </w:r>
    </w:p>
    <w:p w14:paraId="0E918C1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Личное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отличном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знании </w:t>
      </w:r>
      <w:r>
        <w:rPr>
          <w:w w:val="90"/>
          <w:sz w:val="28"/>
          <w:szCs w:val="28"/>
        </w:rPr>
        <w:t>предмета, но и в эмоциональной силе устной речи, живого слова, в доступной, яркой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примере </w:t>
      </w:r>
      <w:r>
        <w:rPr>
          <w:w w:val="95"/>
          <w:sz w:val="28"/>
          <w:szCs w:val="28"/>
        </w:rPr>
        <w:t>поведения и общения.</w:t>
      </w:r>
    </w:p>
    <w:p w14:paraId="2A9C411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Ведущая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-модульной</w:t>
      </w:r>
      <w:r>
        <w:rPr>
          <w:spacing w:val="-2"/>
          <w:w w:val="90"/>
          <w:sz w:val="28"/>
          <w:szCs w:val="28"/>
        </w:rPr>
        <w:t xml:space="preserve"> школьной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связью </w:t>
      </w:r>
      <w:r>
        <w:rPr>
          <w:spacing w:val="-4"/>
          <w:w w:val="90"/>
          <w:sz w:val="28"/>
          <w:szCs w:val="28"/>
        </w:rPr>
        <w:t>с другими формами подготовки учащихся, в частности — с самосто</w:t>
      </w:r>
      <w:r>
        <w:rPr>
          <w:w w:val="90"/>
          <w:sz w:val="28"/>
          <w:szCs w:val="28"/>
        </w:rPr>
        <w:t>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школьная проблемная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 способствовать углублённой самостоятельной работе учеников, ориентированных, в первую очередь, на работу с первоисточниками. С этой целью по каждой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6"/>
          <w:sz w:val="28"/>
          <w:szCs w:val="28"/>
        </w:rPr>
        <w:t>рому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необходимо:</w:t>
      </w:r>
    </w:p>
    <w:p w14:paraId="7F0470DE">
      <w:pPr>
        <w:pStyle w:val="7"/>
        <w:numPr>
          <w:ilvl w:val="0"/>
          <w:numId w:val="1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изучить рекомендованную литературу, составить конспект по первоисточни</w:t>
      </w:r>
      <w:r>
        <w:rPr>
          <w:spacing w:val="-4"/>
          <w:w w:val="95"/>
          <w:sz w:val="28"/>
          <w:szCs w:val="28"/>
        </w:rPr>
        <w:t>кам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соответствующие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выписки;</w:t>
      </w:r>
    </w:p>
    <w:p w14:paraId="557C459C">
      <w:pPr>
        <w:pStyle w:val="7"/>
        <w:numPr>
          <w:ilvl w:val="0"/>
          <w:numId w:val="1"/>
        </w:numPr>
        <w:tabs>
          <w:tab w:val="left" w:pos="7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схематически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изобразить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</w:t>
      </w:r>
      <w:r>
        <w:rPr>
          <w:w w:val="95"/>
          <w:sz w:val="28"/>
          <w:szCs w:val="28"/>
        </w:rPr>
        <w:t>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связи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ориентации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практику;</w:t>
      </w:r>
    </w:p>
    <w:p w14:paraId="5CC1F9D3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темы;</w:t>
      </w:r>
    </w:p>
    <w:p w14:paraId="57C8DAD0">
      <w:pPr>
        <w:pStyle w:val="7"/>
        <w:numPr>
          <w:ilvl w:val="0"/>
          <w:numId w:val="1"/>
        </w:numPr>
        <w:tabs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дать сравнительный анализ научных положений из различных источников </w:t>
      </w:r>
      <w:r>
        <w:rPr>
          <w:spacing w:val="-4"/>
          <w:w w:val="95"/>
          <w:sz w:val="28"/>
          <w:szCs w:val="28"/>
        </w:rPr>
        <w:t>учебной,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специальной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литературы;</w:t>
      </w:r>
    </w:p>
    <w:p w14:paraId="393E7C9E">
      <w:pPr>
        <w:pStyle w:val="7"/>
        <w:numPr>
          <w:ilvl w:val="0"/>
          <w:numId w:val="1"/>
        </w:numPr>
        <w:tabs>
          <w:tab w:val="left" w:pos="7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решить задачи на обобщение требований (условий, направлений) социально-экономической и научной литературы по конкретным вопросам темы;</w:t>
      </w:r>
    </w:p>
    <w:p w14:paraId="7F0041E2">
      <w:pPr>
        <w:pStyle w:val="7"/>
        <w:numPr>
          <w:ilvl w:val="0"/>
          <w:numId w:val="1"/>
        </w:numPr>
        <w:tabs>
          <w:tab w:val="left" w:pos="72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составить краткую аннотацию (рецензию) основной учебной или научной </w:t>
      </w:r>
      <w:r>
        <w:rPr>
          <w:w w:val="95"/>
          <w:sz w:val="28"/>
          <w:szCs w:val="28"/>
        </w:rPr>
        <w:t>литературы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78FB03E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разработать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библиографию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теме;</w:t>
      </w:r>
    </w:p>
    <w:p w14:paraId="58F9F4F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ролевых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ситуаций;</w:t>
      </w:r>
    </w:p>
    <w:p w14:paraId="2B752713">
      <w:pPr>
        <w:pStyle w:val="7"/>
        <w:numPr>
          <w:ilvl w:val="0"/>
          <w:numId w:val="1"/>
        </w:numPr>
        <w:tabs>
          <w:tab w:val="left" w:pos="71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провести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примеров</w:t>
      </w:r>
      <w:r>
        <w:rPr>
          <w:spacing w:val="-7"/>
          <w:w w:val="90"/>
          <w:sz w:val="28"/>
          <w:szCs w:val="28"/>
        </w:rPr>
        <w:t xml:space="preserve"> учебно-познавательной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</w:t>
      </w:r>
      <w:r>
        <w:rPr>
          <w:spacing w:val="-4"/>
          <w:sz w:val="28"/>
          <w:szCs w:val="28"/>
        </w:rPr>
        <w:t>лег;</w:t>
      </w:r>
    </w:p>
    <w:p w14:paraId="49A6C337">
      <w:pPr>
        <w:pStyle w:val="7"/>
        <w:numPr>
          <w:ilvl w:val="0"/>
          <w:numId w:val="1"/>
        </w:numPr>
        <w:tabs>
          <w:tab w:val="left" w:pos="71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решить задачи на установление связи основных положений данной темы с </w:t>
      </w:r>
      <w:r>
        <w:rPr>
          <w:spacing w:val="-2"/>
          <w:sz w:val="28"/>
          <w:szCs w:val="28"/>
        </w:rPr>
        <w:t>предыдущей;</w:t>
      </w:r>
    </w:p>
    <w:p w14:paraId="63D81C73">
      <w:pPr>
        <w:pStyle w:val="7"/>
        <w:numPr>
          <w:ilvl w:val="0"/>
          <w:numId w:val="1"/>
        </w:numPr>
        <w:tabs>
          <w:tab w:val="left" w:pos="7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выявить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4"/>
          <w:sz w:val="28"/>
          <w:szCs w:val="28"/>
        </w:rPr>
        <w:t>чения</w:t>
      </w:r>
      <w:r>
        <w:rPr>
          <w:spacing w:val="-15"/>
          <w:sz w:val="28"/>
          <w:szCs w:val="28"/>
        </w:rPr>
        <w:t xml:space="preserve"> и методическими объединениям</w:t>
      </w:r>
      <w:r>
        <w:rPr>
          <w:spacing w:val="-15"/>
          <w:sz w:val="28"/>
          <w:szCs w:val="28"/>
          <w:lang w:val="ru-RU"/>
        </w:rPr>
        <w:t>и</w:t>
      </w:r>
      <w:r>
        <w:rPr>
          <w:rFonts w:hint="default"/>
          <w:spacing w:val="-15"/>
          <w:sz w:val="28"/>
          <w:szCs w:val="28"/>
          <w:lang w:val="ru-RU"/>
        </w:rPr>
        <w:t xml:space="preserve"> </w:t>
      </w:r>
      <w:r>
        <w:rPr>
          <w:spacing w:val="-15"/>
          <w:sz w:val="28"/>
          <w:szCs w:val="28"/>
        </w:rPr>
        <w:t>учителей-предметников</w:t>
      </w:r>
      <w:r>
        <w:rPr>
          <w:spacing w:val="-4"/>
          <w:sz w:val="28"/>
          <w:szCs w:val="28"/>
        </w:rPr>
        <w:t>;</w:t>
      </w:r>
    </w:p>
    <w:p w14:paraId="2A62EEF2">
      <w:pPr>
        <w:pStyle w:val="7"/>
        <w:numPr>
          <w:ilvl w:val="0"/>
          <w:numId w:val="1"/>
        </w:numPr>
        <w:tabs>
          <w:tab w:val="left" w:pos="7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определить практическую значимость темы для учебно-познавательной и воспитательной деятельности учащихся;</w:t>
      </w:r>
    </w:p>
    <w:p w14:paraId="5ABD225E">
      <w:pPr>
        <w:pStyle w:val="7"/>
        <w:numPr>
          <w:ilvl w:val="0"/>
          <w:numId w:val="1"/>
        </w:numPr>
        <w:tabs>
          <w:tab w:val="left" w:pos="73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показать научную несостоятельность имеющихся отдельных взглядов, направлений и течений, как в отечественной, так и зарубежной науке;</w:t>
      </w:r>
    </w:p>
    <w:p w14:paraId="36813FE0">
      <w:pPr>
        <w:pStyle w:val="7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(исследования) </w:t>
      </w:r>
      <w:r>
        <w:rPr>
          <w:spacing w:val="-2"/>
          <w:sz w:val="28"/>
          <w:szCs w:val="28"/>
        </w:rPr>
        <w:t>темы;</w:t>
      </w:r>
    </w:p>
    <w:p w14:paraId="1662B78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составить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лекции.</w:t>
      </w:r>
    </w:p>
    <w:p w14:paraId="1C77919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отмеченным,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сценарий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подобной школьной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сце</w:t>
      </w:r>
      <w:r>
        <w:rPr>
          <w:spacing w:val="-4"/>
          <w:w w:val="95"/>
          <w:sz w:val="28"/>
          <w:szCs w:val="28"/>
        </w:rPr>
        <w:t>нарий,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содержание:</w:t>
      </w:r>
    </w:p>
    <w:p w14:paraId="5960F86B">
      <w:pPr>
        <w:pStyle w:val="7"/>
        <w:numPr>
          <w:ilvl w:val="0"/>
          <w:numId w:val="5"/>
        </w:numPr>
        <w:tabs>
          <w:tab w:val="left" w:pos="80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предыдущими.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</w:t>
      </w:r>
      <w:r>
        <w:rPr>
          <w:spacing w:val="-2"/>
          <w:w w:val="95"/>
          <w:sz w:val="28"/>
          <w:szCs w:val="28"/>
        </w:rPr>
        <w:t>логические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принципы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проблемы.</w:t>
      </w:r>
    </w:p>
    <w:p w14:paraId="2A3DA973">
      <w:pPr>
        <w:pStyle w:val="7"/>
        <w:numPr>
          <w:ilvl w:val="0"/>
          <w:numId w:val="5"/>
        </w:numPr>
        <w:tabs>
          <w:tab w:val="left" w:pos="82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Узловые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</w:t>
      </w:r>
      <w:r>
        <w:rPr>
          <w:spacing w:val="-2"/>
          <w:sz w:val="28"/>
          <w:szCs w:val="28"/>
        </w:rPr>
        <w:t>сти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изложения.</w:t>
      </w:r>
    </w:p>
    <w:p w14:paraId="6B8E5C4E">
      <w:pPr>
        <w:pStyle w:val="7"/>
        <w:numPr>
          <w:ilvl w:val="0"/>
          <w:numId w:val="5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Композиционное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построение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лекции:</w:t>
      </w:r>
    </w:p>
    <w:p w14:paraId="1AD936A7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а) распределение времени на отрезки, отводимые для каждого вопроса (под</w:t>
      </w:r>
      <w:r>
        <w:rPr>
          <w:spacing w:val="-4"/>
          <w:sz w:val="28"/>
          <w:szCs w:val="28"/>
        </w:rPr>
        <w:t>вопроса,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позиции);</w:t>
      </w:r>
    </w:p>
    <w:p w14:paraId="4FF429F0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(схемы, рисунки,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воспроизводятся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указывают</w:t>
      </w:r>
      <w:r>
        <w:rPr>
          <w:spacing w:val="-2"/>
          <w:w w:val="95"/>
          <w:sz w:val="28"/>
          <w:szCs w:val="28"/>
        </w:rPr>
        <w:t>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источники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информации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д.).</w:t>
      </w:r>
    </w:p>
    <w:p w14:paraId="799658FC">
      <w:pPr>
        <w:pStyle w:val="7"/>
        <w:numPr>
          <w:ilvl w:val="0"/>
          <w:numId w:val="5"/>
        </w:numPr>
        <w:tabs>
          <w:tab w:val="left" w:pos="8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Раскрытие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 в ходе усвоения обучающимися учебного материала лекции.</w:t>
      </w:r>
    </w:p>
    <w:p w14:paraId="7B0F19D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Широкий объём самостоятельной работы учеников обеспечивает глубокое и творческое овладение учебным материалом, способствует развитию интеллекту</w:t>
      </w:r>
      <w:r>
        <w:rPr>
          <w:w w:val="90"/>
          <w:sz w:val="28"/>
          <w:szCs w:val="28"/>
        </w:rPr>
        <w:t>альных качеств личности и её аналитическому мышлению.</w:t>
      </w:r>
    </w:p>
    <w:p w14:paraId="5AE0400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процессе самостоятельной работы учащихся над предметами обучения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проблемно-модульные курсы целесообразно включать рекомендации по изуче</w:t>
      </w:r>
      <w:r>
        <w:rPr>
          <w:spacing w:val="-4"/>
          <w:w w:val="95"/>
          <w:sz w:val="28"/>
          <w:szCs w:val="28"/>
        </w:rPr>
        <w:t>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первоисточников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(монографий,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законов,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комментариев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зако</w:t>
      </w:r>
      <w:r>
        <w:rPr>
          <w:spacing w:val="-2"/>
          <w:w w:val="90"/>
          <w:sz w:val="28"/>
          <w:szCs w:val="28"/>
        </w:rPr>
        <w:t>нам, других подзаконных актов) или сложных вопросов (как пользоваться словарями, энциклопедиями, материалами научных конференций). Необходимо выда</w:t>
      </w:r>
      <w:r>
        <w:rPr>
          <w:w w:val="90"/>
          <w:sz w:val="28"/>
          <w:szCs w:val="28"/>
        </w:rPr>
        <w:t>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самоконтроля,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5"/>
          <w:sz w:val="28"/>
          <w:szCs w:val="28"/>
        </w:rPr>
        <w:t>тоды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задач.</w:t>
      </w:r>
    </w:p>
    <w:p w14:paraId="3DA6ABB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жёсткой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</w:t>
      </w:r>
      <w:r>
        <w:rPr>
          <w:w w:val="90"/>
          <w:sz w:val="28"/>
          <w:szCs w:val="28"/>
        </w:rPr>
        <w:t>ганизации учебных занятий в адаптивно-развивающей педагогической технологии 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 школе, но ряд обязательных установок должен присутствовать, без этого нельзя добиться качественной организации учебно-познавательного и воспитательного процесса.</w:t>
      </w:r>
    </w:p>
    <w:p w14:paraId="3AB1B9FE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 современной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средней</w:t>
      </w:r>
      <w:r>
        <w:rPr>
          <w:spacing w:val="-2"/>
          <w:w w:val="95"/>
          <w:sz w:val="28"/>
          <w:szCs w:val="28"/>
        </w:rPr>
        <w:t xml:space="preserve"> общеобразовательной школе,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работающей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 адаптивно-развивающей педагогической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 учащихся,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лекционная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проявления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курса, классного коллектива обучающихся</w:t>
      </w:r>
      <w:r>
        <w:rPr>
          <w:spacing w:val="-2"/>
          <w:w w:val="95"/>
          <w:sz w:val="28"/>
          <w:szCs w:val="28"/>
        </w:rPr>
        <w:t xml:space="preserve">, времени изучения учебной дисциплины. Однако, педагогу </w:t>
      </w:r>
      <w:r>
        <w:rPr>
          <w:w w:val="90"/>
          <w:sz w:val="28"/>
          <w:szCs w:val="28"/>
        </w:rPr>
        <w:t>очень важно видеть динамичный характер этой формы, владеть всеми её разновидностями, не допускать превращения её в однообразный стереотип.</w:t>
      </w:r>
    </w:p>
    <w:p w14:paraId="1A1D0BC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 лекции в адаптивно-развивающей педагогической технологии проблемно- 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можно говорить и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Сильными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w w:val="90"/>
          <w:sz w:val="28"/>
          <w:szCs w:val="28"/>
        </w:rPr>
        <w:t>ляется поисковый, «размышляющий» или проблемный путь изложения, побуж</w:t>
      </w:r>
      <w:r>
        <w:rPr>
          <w:spacing w:val="-2"/>
          <w:w w:val="90"/>
          <w:sz w:val="28"/>
          <w:szCs w:val="28"/>
        </w:rPr>
        <w:t xml:space="preserve">дающий учеников к интеллектуальной активности, поиску (добыванию) знаний, </w:t>
      </w:r>
      <w:r>
        <w:rPr>
          <w:spacing w:val="-2"/>
          <w:w w:val="95"/>
          <w:sz w:val="28"/>
          <w:szCs w:val="28"/>
        </w:rPr>
        <w:t>развивающих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творческие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способности.</w:t>
      </w:r>
    </w:p>
    <w:p w14:paraId="79ED67B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Каждая проблемн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-модульная</w:t>
      </w:r>
      <w:r>
        <w:rPr>
          <w:w w:val="90"/>
          <w:sz w:val="28"/>
          <w:szCs w:val="28"/>
        </w:rPr>
        <w:t xml:space="preserve"> лекция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 будучи живой единицей педагогического процесса, должна включать достаточно развитые, присущие ей педагогические </w:t>
      </w:r>
      <w:r>
        <w:rPr>
          <w:spacing w:val="-4"/>
          <w:w w:val="90"/>
          <w:sz w:val="28"/>
          <w:szCs w:val="28"/>
        </w:rPr>
        <w:t xml:space="preserve">признаки, иначе она будет неполноценной. В этой связи для педагога может </w:t>
      </w:r>
      <w:r>
        <w:rPr>
          <w:w w:val="90"/>
          <w:sz w:val="28"/>
          <w:szCs w:val="28"/>
        </w:rPr>
        <w:t>явиться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ориентировочной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приведённая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ниже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w w:val="95"/>
          <w:sz w:val="28"/>
          <w:szCs w:val="28"/>
        </w:rPr>
        <w:t>строения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(рис.</w:t>
      </w:r>
      <w:r>
        <w:rPr>
          <w:rFonts w:hint="default"/>
          <w:b/>
          <w:w w:val="95"/>
          <w:sz w:val="28"/>
          <w:szCs w:val="28"/>
          <w:lang w:val="ru-RU"/>
        </w:rPr>
        <w:t xml:space="preserve"> </w:t>
      </w:r>
      <w:r>
        <w:rPr>
          <w:b/>
          <w:w w:val="95"/>
          <w:sz w:val="28"/>
          <w:szCs w:val="28"/>
        </w:rPr>
        <w:t>1)</w:t>
      </w:r>
      <w:r>
        <w:rPr>
          <w:w w:val="95"/>
          <w:sz w:val="28"/>
          <w:szCs w:val="28"/>
        </w:rPr>
        <w:t>.</w:t>
      </w:r>
    </w:p>
    <w:p w14:paraId="681331FC">
      <w:pPr>
        <w:pStyle w:val="5"/>
        <w:spacing w:line="360" w:lineRule="auto"/>
        <w:ind w:left="0" w:right="-1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Школьная лекция</w:t>
      </w:r>
    </w:p>
    <w:p w14:paraId="60942841">
      <w:pPr>
        <w:pStyle w:val="5"/>
        <w:spacing w:line="360" w:lineRule="auto"/>
        <w:ind w:left="0" w:right="-1" w:firstLine="0"/>
        <w:rPr>
          <w:b/>
          <w:sz w:val="28"/>
          <w:szCs w:val="28"/>
        </w:rPr>
      </w:pPr>
      <w:r>
        <w:rPr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1967865</wp:posOffset>
            </wp:positionH>
            <wp:positionV relativeFrom="paragraph">
              <wp:posOffset>126365</wp:posOffset>
            </wp:positionV>
            <wp:extent cx="3380105" cy="2158365"/>
            <wp:effectExtent l="0" t="0" r="10795" b="13335"/>
            <wp:wrapTopAndBottom/>
            <wp:docPr id="22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18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80105" cy="215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90C3F47">
      <w:pPr>
        <w:spacing w:after="0" w:line="360" w:lineRule="auto"/>
        <w:ind w:right="-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1.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Схема</w:t>
      </w:r>
      <w:r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w w:val="90"/>
          <w:sz w:val="28"/>
          <w:szCs w:val="28"/>
        </w:rPr>
        <w:t>построении школьных</w:t>
      </w: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pacing w:val="-2"/>
          <w:w w:val="90"/>
          <w:sz w:val="28"/>
          <w:szCs w:val="28"/>
        </w:rPr>
        <w:t>лекций</w:t>
      </w:r>
    </w:p>
    <w:p w14:paraId="1A2528FD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-модульная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адаптивно-развивающей педагогической технологии проблемно-модульного 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 школе</w:t>
      </w:r>
      <w:r>
        <w:rPr>
          <w:w w:val="90"/>
          <w:sz w:val="28"/>
          <w:szCs w:val="28"/>
        </w:rPr>
        <w:t xml:space="preserve"> выполняет разносторонние функции.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реализованы на каждой встрече с учащимися. К их числу относятся: обучающая, воспитывающая, развивающая, ориентирующая, сплачивающая, изучающая и кон</w:t>
      </w:r>
      <w:r>
        <w:rPr>
          <w:w w:val="95"/>
          <w:sz w:val="28"/>
          <w:szCs w:val="28"/>
        </w:rPr>
        <w:t>тролирующая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функции.</w:t>
      </w:r>
    </w:p>
    <w:p w14:paraId="7DA6B162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Чтобы эффективно использовать проблемн</w:t>
      </w:r>
      <w:r>
        <w:rPr>
          <w:spacing w:val="-2"/>
          <w:w w:val="90"/>
          <w:sz w:val="28"/>
          <w:szCs w:val="28"/>
          <w:lang w:val="ru-RU"/>
        </w:rPr>
        <w:t>о</w:t>
      </w:r>
      <w:r>
        <w:rPr>
          <w:rFonts w:hint="default"/>
          <w:spacing w:val="-2"/>
          <w:w w:val="90"/>
          <w:sz w:val="28"/>
          <w:szCs w:val="28"/>
          <w:lang w:val="ru-RU"/>
        </w:rPr>
        <w:t>-модульную</w:t>
      </w:r>
      <w:r>
        <w:rPr>
          <w:spacing w:val="-2"/>
          <w:w w:val="90"/>
          <w:sz w:val="28"/>
          <w:szCs w:val="28"/>
        </w:rPr>
        <w:t xml:space="preserve"> лекцию, педагогу необходимо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«физи</w:t>
      </w:r>
      <w:r>
        <w:rPr>
          <w:spacing w:val="-2"/>
          <w:w w:val="95"/>
          <w:sz w:val="28"/>
          <w:szCs w:val="28"/>
        </w:rPr>
        <w:t>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осязать»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жизнеспособность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исключительно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важную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13"/>
          <w:w w:val="95"/>
          <w:sz w:val="28"/>
          <w:szCs w:val="28"/>
          <w:lang w:val="ru-RU"/>
        </w:rPr>
        <w:t>серьёзную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</w:t>
      </w:r>
      <w:r>
        <w:rPr>
          <w:w w:val="90"/>
          <w:sz w:val="28"/>
          <w:szCs w:val="28"/>
          <w:lang w:val="ru-RU"/>
        </w:rPr>
        <w:t>о</w:t>
      </w:r>
      <w:r>
        <w:rPr>
          <w:rFonts w:hint="default"/>
          <w:w w:val="90"/>
          <w:sz w:val="28"/>
          <w:szCs w:val="28"/>
          <w:lang w:val="ru-RU"/>
        </w:rPr>
        <w:t>-модульная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ниматься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важнейшая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реальность.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читая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  <w:lang w:val="ru-RU"/>
        </w:rPr>
        <w:t>ё</w:t>
      </w:r>
      <w:r>
        <w:rPr>
          <w:spacing w:val="-2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накопленный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предыдущей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работой</w:t>
      </w:r>
      <w:r>
        <w:rPr>
          <w:w w:val="95"/>
          <w:sz w:val="28"/>
          <w:szCs w:val="28"/>
        </w:rPr>
        <w:t>.</w:t>
      </w:r>
    </w:p>
    <w:p w14:paraId="3E7B4BAB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Важнейшим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необходимость дифференцированного и всестороннего учёта возрастных, </w:t>
      </w:r>
      <w:r>
        <w:rPr>
          <w:spacing w:val="-4"/>
          <w:w w:val="95"/>
          <w:sz w:val="28"/>
          <w:szCs w:val="28"/>
        </w:rPr>
        <w:t>образовательных,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национальных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других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слоёв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2"/>
          <w:w w:val="90"/>
          <w:sz w:val="28"/>
          <w:szCs w:val="28"/>
        </w:rPr>
        <w:t xml:space="preserve">. Вместо устаревших методов </w:t>
      </w:r>
      <w:r>
        <w:rPr>
          <w:spacing w:val="-2"/>
          <w:w w:val="90"/>
          <w:sz w:val="28"/>
          <w:szCs w:val="28"/>
          <w:lang w:val="ru-RU"/>
        </w:rPr>
        <w:t>учёбы</w:t>
      </w:r>
      <w:r>
        <w:rPr>
          <w:spacing w:val="-2"/>
          <w:w w:val="90"/>
          <w:sz w:val="28"/>
          <w:szCs w:val="28"/>
        </w:rPr>
        <w:t xml:space="preserve">, </w:t>
      </w:r>
      <w:r>
        <w:rPr>
          <w:spacing w:val="-2"/>
          <w:w w:val="90"/>
          <w:sz w:val="28"/>
          <w:szCs w:val="28"/>
          <w:lang w:val="ru-RU"/>
        </w:rPr>
        <w:t>зубрёжки</w:t>
      </w:r>
      <w:r>
        <w:rPr>
          <w:spacing w:val="-2"/>
          <w:w w:val="90"/>
          <w:sz w:val="28"/>
          <w:szCs w:val="28"/>
        </w:rPr>
        <w:t xml:space="preserve"> необходимо овладевать суммой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заученным,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лялись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продуманными.</w:t>
      </w:r>
    </w:p>
    <w:p w14:paraId="30646D4C">
      <w:pPr>
        <w:pStyle w:val="5"/>
        <w:spacing w:line="360" w:lineRule="auto"/>
        <w:ind w:left="0" w:right="-1" w:firstLine="0"/>
        <w:rPr>
          <w:spacing w:val="-13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дидактике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давно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известно,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целесообразнее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использовать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различные </w:t>
      </w:r>
      <w:r>
        <w:rPr>
          <w:spacing w:val="-4"/>
          <w:w w:val="90"/>
          <w:sz w:val="28"/>
          <w:szCs w:val="28"/>
        </w:rPr>
        <w:t xml:space="preserve">методы получения учебного материала, как продуктивные, так и репродуктивные. </w:t>
      </w:r>
      <w:r>
        <w:rPr>
          <w:spacing w:val="-6"/>
          <w:w w:val="90"/>
          <w:sz w:val="28"/>
          <w:szCs w:val="28"/>
        </w:rPr>
        <w:t>Между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сих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пор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нет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ответа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вопрос:</w:t>
      </w:r>
      <w:r>
        <w:rPr>
          <w:spacing w:val="-10"/>
          <w:sz w:val="28"/>
          <w:szCs w:val="28"/>
        </w:rPr>
        <w:t xml:space="preserve"> «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мере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использовать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одни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</w:t>
      </w:r>
      <w:r>
        <w:rPr>
          <w:w w:val="90"/>
          <w:sz w:val="28"/>
          <w:szCs w:val="28"/>
        </w:rPr>
        <w:t>гие?»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чередовать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равноправного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содержания.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стержневые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</w:t>
      </w:r>
      <w:r>
        <w:rPr>
          <w:spacing w:val="-6"/>
          <w:w w:val="90"/>
          <w:sz w:val="28"/>
          <w:szCs w:val="28"/>
        </w:rPr>
        <w:t>тивных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методов,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остальные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помощью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репродуктивных.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Есть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множество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дру</w:t>
      </w:r>
      <w:r>
        <w:rPr>
          <w:spacing w:val="-6"/>
          <w:w w:val="95"/>
          <w:sz w:val="28"/>
          <w:szCs w:val="28"/>
        </w:rPr>
        <w:t>гих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рекомендаций,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они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основаны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чередовании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регулировать </w:t>
      </w:r>
      <w:r>
        <w:rPr>
          <w:spacing w:val="-6"/>
          <w:w w:val="90"/>
          <w:sz w:val="28"/>
          <w:szCs w:val="28"/>
        </w:rPr>
        <w:t>которое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должен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сам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педагог.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Репродуктивная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информация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отражение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объ</w:t>
      </w:r>
      <w:r>
        <w:rPr>
          <w:spacing w:val="-4"/>
          <w:w w:val="90"/>
          <w:sz w:val="28"/>
          <w:szCs w:val="28"/>
        </w:rPr>
        <w:t>яснительно-иллюстративной лекции, с той лишь разницей, что её носителем явля</w:t>
      </w:r>
      <w:r>
        <w:rPr>
          <w:w w:val="90"/>
          <w:sz w:val="28"/>
          <w:szCs w:val="28"/>
        </w:rPr>
        <w:t>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текстовый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Эту </w:t>
      </w:r>
      <w:r>
        <w:rPr>
          <w:spacing w:val="-8"/>
          <w:w w:val="90"/>
          <w:sz w:val="28"/>
          <w:szCs w:val="28"/>
        </w:rPr>
        <w:t>информацию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ученики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смогут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прочитать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без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помощи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педагога.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А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вот</w:t>
      </w:r>
      <w:r>
        <w:rPr>
          <w:spacing w:val="-4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прогнозиру</w:t>
      </w:r>
      <w:r>
        <w:rPr>
          <w:spacing w:val="-2"/>
          <w:w w:val="90"/>
          <w:sz w:val="28"/>
          <w:szCs w:val="28"/>
        </w:rPr>
        <w:t>емая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сознании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 </w:t>
      </w:r>
      <w:r>
        <w:rPr>
          <w:spacing w:val="-4"/>
          <w:w w:val="90"/>
          <w:sz w:val="28"/>
          <w:szCs w:val="28"/>
        </w:rPr>
        <w:t>чтении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репродуктивного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процессы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проходят,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если педагог предварительно (перед самостоятельным чтением) предложит обучающимся подумать над рядом вопросов. Понятно, что они должны быть проблемны</w:t>
      </w:r>
      <w:r>
        <w:rPr>
          <w:spacing w:val="-8"/>
          <w:w w:val="90"/>
          <w:sz w:val="28"/>
          <w:szCs w:val="28"/>
        </w:rPr>
        <w:t>ми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являться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результатом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самостоятельного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поиска.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Неважно,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отдельных</w:t>
      </w:r>
      <w:r>
        <w:rPr>
          <w:spacing w:val="-7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</w:rPr>
        <w:t>учащихся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этого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поиска,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а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значит,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и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ответов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на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поставленные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вопросы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не</w:t>
      </w:r>
      <w:r>
        <w:rPr>
          <w:spacing w:val="-8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>будет.</w:t>
      </w:r>
      <w:r>
        <w:rPr>
          <w:spacing w:val="-7"/>
          <w:w w:val="85"/>
          <w:sz w:val="28"/>
          <w:szCs w:val="28"/>
        </w:rPr>
        <w:t xml:space="preserve"> </w:t>
      </w:r>
      <w:r>
        <w:rPr>
          <w:w w:val="85"/>
          <w:sz w:val="28"/>
          <w:szCs w:val="28"/>
        </w:rPr>
        <w:t xml:space="preserve">Главное,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познакомились,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освоили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</w:t>
      </w:r>
      <w:r>
        <w:rPr>
          <w:spacing w:val="-6"/>
          <w:w w:val="90"/>
          <w:sz w:val="28"/>
          <w:szCs w:val="28"/>
        </w:rPr>
        <w:t>предложенным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педагогом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материалом.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Возникает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вопрос:</w:t>
      </w:r>
      <w:r>
        <w:rPr>
          <w:spacing w:val="-7"/>
          <w:sz w:val="28"/>
          <w:szCs w:val="28"/>
        </w:rPr>
        <w:t xml:space="preserve"> «</w:t>
      </w:r>
      <w:r>
        <w:rPr>
          <w:spacing w:val="-6"/>
          <w:w w:val="90"/>
          <w:sz w:val="28"/>
          <w:szCs w:val="28"/>
        </w:rPr>
        <w:t>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зачем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после этого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читать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лекцию?»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Если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лекция,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правило,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новый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неизвестный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матери</w:t>
      </w:r>
      <w:r>
        <w:rPr>
          <w:w w:val="90"/>
          <w:sz w:val="28"/>
          <w:szCs w:val="28"/>
        </w:rPr>
        <w:t>ал.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 ищущий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думающий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партнёр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находящийся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потёмках </w:t>
      </w:r>
      <w:r>
        <w:rPr>
          <w:spacing w:val="-2"/>
          <w:w w:val="90"/>
          <w:sz w:val="28"/>
          <w:szCs w:val="28"/>
        </w:rPr>
        <w:t>объект,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прозреть.</w:t>
      </w:r>
    </w:p>
    <w:p w14:paraId="563E01B9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дисциплины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необходимости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раскрывать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</w:t>
      </w:r>
      <w:r>
        <w:rPr>
          <w:w w:val="90"/>
          <w:sz w:val="28"/>
          <w:szCs w:val="28"/>
        </w:rPr>
        <w:t>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 метод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настойчивую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работу.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современных условиях информационного потока есть возможность сосредоточивать в </w:t>
      </w:r>
      <w:r>
        <w:rPr>
          <w:w w:val="90"/>
          <w:sz w:val="28"/>
          <w:szCs w:val="28"/>
        </w:rPr>
        <w:t>лекции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узловых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блем, наиболее трудных вопросах, усвоение которых особенно необходимо и яв</w:t>
      </w:r>
      <w:r>
        <w:rPr>
          <w:w w:val="90"/>
          <w:sz w:val="28"/>
          <w:szCs w:val="28"/>
        </w:rPr>
        <w:t>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почему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тщательно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</w:t>
      </w:r>
      <w:r>
        <w:rPr>
          <w:spacing w:val="-2"/>
          <w:w w:val="90"/>
          <w:sz w:val="28"/>
          <w:szCs w:val="28"/>
        </w:rPr>
        <w:t>мать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воспитатель</w:t>
      </w:r>
      <w:r>
        <w:rPr>
          <w:w w:val="90"/>
          <w:sz w:val="28"/>
          <w:szCs w:val="28"/>
        </w:rPr>
        <w:t>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чтобы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идти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дальше.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глубокого </w:t>
      </w:r>
      <w:r>
        <w:rPr>
          <w:w w:val="90"/>
          <w:sz w:val="28"/>
          <w:szCs w:val="28"/>
        </w:rPr>
        <w:t>осмысления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 в привлечении наглядного материала и технических средств обучения.</w:t>
      </w:r>
    </w:p>
    <w:p w14:paraId="048203F9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Опыт показывает, насколько повышается интерес учеников к теме, когда педагог</w:t>
      </w:r>
      <w:r>
        <w:rPr>
          <w:w w:val="90"/>
          <w:sz w:val="28"/>
          <w:szCs w:val="28"/>
        </w:rPr>
        <w:t xml:space="preserve"> даёт в лекции хотя бы краткий анализ литературы и источников по ней, обращает 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вошло ознакомление учащихся с новинками литературы по теме путём организа</w:t>
      </w:r>
      <w:r>
        <w:rPr>
          <w:spacing w:val="-2"/>
          <w:w w:val="90"/>
          <w:sz w:val="28"/>
          <w:szCs w:val="28"/>
        </w:rPr>
        <w:t>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книжных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выставок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учебных кабинетах</w:t>
      </w:r>
      <w:r>
        <w:rPr>
          <w:spacing w:val="-2"/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прививает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ученикам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7"/>
          <w:w w:val="95"/>
          <w:sz w:val="28"/>
          <w:szCs w:val="28"/>
        </w:rPr>
        <w:t xml:space="preserve"> научной и </w:t>
      </w:r>
      <w:r>
        <w:rPr>
          <w:spacing w:val="-4"/>
          <w:w w:val="95"/>
          <w:sz w:val="28"/>
          <w:szCs w:val="28"/>
        </w:rPr>
        <w:t>специальной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литературе.</w:t>
      </w:r>
    </w:p>
    <w:p w14:paraId="05393AFC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Следует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учитывать,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степень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воздействия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педагога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учащихся,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</w:t>
      </w:r>
      <w:r>
        <w:rPr>
          <w:spacing w:val="-4"/>
          <w:w w:val="90"/>
          <w:sz w:val="28"/>
          <w:szCs w:val="28"/>
        </w:rPr>
        <w:t>фессиональная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значит,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отношение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зави</w:t>
      </w:r>
      <w:r>
        <w:rPr>
          <w:spacing w:val="-2"/>
          <w:w w:val="90"/>
          <w:sz w:val="28"/>
          <w:szCs w:val="28"/>
        </w:rPr>
        <w:t>сят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оригинальны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важно, </w:t>
      </w:r>
      <w:r>
        <w:rPr>
          <w:spacing w:val="-4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план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был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вполне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</w:t>
      </w:r>
      <w:r>
        <w:rPr>
          <w:spacing w:val="-2"/>
          <w:w w:val="90"/>
          <w:sz w:val="28"/>
          <w:szCs w:val="28"/>
        </w:rPr>
        <w:t>рактеру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присущ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носил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признаки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spacing w:val="-4"/>
          <w:w w:val="90"/>
          <w:sz w:val="28"/>
          <w:szCs w:val="28"/>
        </w:rPr>
        <w:t>альности, не был шаблонным, похожим на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другие. Понятно, что не всегда </w:t>
      </w:r>
      <w:r>
        <w:rPr>
          <w:spacing w:val="-4"/>
          <w:w w:val="90"/>
          <w:sz w:val="28"/>
          <w:szCs w:val="28"/>
          <w:lang w:val="ru-RU"/>
        </w:rPr>
        <w:t>удаётся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</w:p>
    <w:p w14:paraId="4B2478E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выводы.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требуется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каждой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лекции.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Белинский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отмечал: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«Новое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легко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ча</w:t>
      </w:r>
      <w:r>
        <w:rPr>
          <w:spacing w:val="-2"/>
          <w:w w:val="90"/>
          <w:sz w:val="28"/>
          <w:szCs w:val="28"/>
        </w:rPr>
        <w:t>сто,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обыкновенно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думают: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приметными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ароматами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налипает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глыбы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старого.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</w:t>
      </w:r>
      <w:r>
        <w:rPr>
          <w:spacing w:val="-6"/>
          <w:w w:val="90"/>
          <w:sz w:val="28"/>
          <w:szCs w:val="28"/>
        </w:rPr>
        <w:t>ко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убеждены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том,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говорите: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ваша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индивидуальность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ваш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способ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выражения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вашему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[9,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126]</w:t>
      </w:r>
      <w:r>
        <w:rPr>
          <w:w w:val="90"/>
          <w:sz w:val="28"/>
          <w:szCs w:val="28"/>
        </w:rPr>
        <w:t>.</w:t>
      </w:r>
    </w:p>
    <w:p w14:paraId="7A810325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Педагог, готовясь к занятию, должен ясно понимать воспитательные цели лекции. Воспитательное воздействие лекции определяется глубоким рас</w:t>
      </w:r>
      <w:r>
        <w:rPr>
          <w:spacing w:val="-2"/>
          <w:w w:val="90"/>
          <w:sz w:val="28"/>
          <w:szCs w:val="28"/>
        </w:rPr>
        <w:t>крытием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генезиса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временно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государства, активным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ярким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привлечением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художественной </w:t>
      </w:r>
      <w:r>
        <w:rPr>
          <w:w w:val="95"/>
          <w:sz w:val="28"/>
          <w:szCs w:val="28"/>
        </w:rPr>
        <w:t>литературы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искусства.</w:t>
      </w:r>
    </w:p>
    <w:p w14:paraId="753EFC47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Успех чтения лекции, как правило, на 90 % зависит, во-первых, от тщательной,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свободного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владения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чивает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активное,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осмысленное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слушателями,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во-вторых,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личных </w:t>
      </w:r>
      <w:r>
        <w:rPr>
          <w:w w:val="90"/>
          <w:sz w:val="28"/>
          <w:szCs w:val="28"/>
        </w:rPr>
        <w:t>качеств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11"/>
          <w:w w:val="90"/>
          <w:sz w:val="28"/>
          <w:szCs w:val="28"/>
        </w:rPr>
        <w:t xml:space="preserve"> изучаемого учебного материала</w:t>
      </w:r>
      <w:r>
        <w:rPr>
          <w:spacing w:val="-4"/>
          <w:w w:val="95"/>
          <w:sz w:val="28"/>
          <w:szCs w:val="28"/>
        </w:rPr>
        <w:t>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патриотизма,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эрудиции,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теоретического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культурного </w:t>
      </w:r>
      <w:r>
        <w:rPr>
          <w:w w:val="90"/>
          <w:sz w:val="28"/>
          <w:szCs w:val="28"/>
        </w:rPr>
        <w:t xml:space="preserve">кругозора, умения проявить свою идейную </w:t>
      </w:r>
      <w:r>
        <w:rPr>
          <w:w w:val="90"/>
          <w:sz w:val="28"/>
          <w:szCs w:val="28"/>
          <w:lang w:val="ru-RU"/>
        </w:rPr>
        <w:t>убеждённость</w:t>
      </w:r>
      <w:r>
        <w:rPr>
          <w:w w:val="90"/>
          <w:sz w:val="28"/>
          <w:szCs w:val="28"/>
        </w:rPr>
        <w:t xml:space="preserve">. Нередко бывает, что </w:t>
      </w:r>
      <w:r>
        <w:rPr>
          <w:spacing w:val="-4"/>
          <w:w w:val="90"/>
          <w:sz w:val="28"/>
          <w:szCs w:val="28"/>
        </w:rPr>
        <w:t>даже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хорошо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подготовленный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подаётся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педагогом так,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сра</w:t>
      </w:r>
      <w:r>
        <w:rPr>
          <w:spacing w:val="-6"/>
          <w:w w:val="90"/>
          <w:sz w:val="28"/>
          <w:szCs w:val="28"/>
        </w:rPr>
        <w:t>зу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обнаруживаются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узкий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кругозор,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невысокая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культура,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отсутствие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вну</w:t>
      </w:r>
      <w:r>
        <w:rPr>
          <w:spacing w:val="-4"/>
          <w:w w:val="90"/>
          <w:sz w:val="28"/>
          <w:szCs w:val="28"/>
        </w:rPr>
        <w:t>тренней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убеждённости</w:t>
      </w:r>
      <w:r>
        <w:rPr>
          <w:spacing w:val="-4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сухой,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академической. </w:t>
      </w:r>
      <w:r>
        <w:rPr>
          <w:w w:val="90"/>
          <w:sz w:val="28"/>
          <w:szCs w:val="28"/>
        </w:rPr>
        <w:t xml:space="preserve">Она мало трогает и оставляет малый след в сознании молодой формирующейся </w:t>
      </w:r>
      <w:r>
        <w:rPr>
          <w:spacing w:val="-2"/>
          <w:w w:val="90"/>
          <w:sz w:val="28"/>
          <w:szCs w:val="28"/>
        </w:rPr>
        <w:t>личности учащегося. Но бывает наоборот: лектор говорит,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казалось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вещах,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квалифицированно,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</w:t>
      </w:r>
      <w:r>
        <w:rPr>
          <w:spacing w:val="-6"/>
          <w:w w:val="95"/>
          <w:sz w:val="28"/>
          <w:szCs w:val="28"/>
        </w:rPr>
        <w:t>боко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убеждённо,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незначительная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вещь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становится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сознании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слушателей </w:t>
      </w:r>
      <w:r>
        <w:rPr>
          <w:spacing w:val="-4"/>
          <w:w w:val="90"/>
          <w:sz w:val="28"/>
          <w:szCs w:val="28"/>
        </w:rPr>
        <w:t>весьма важной и запоминающейся. В-третьих, успех лекции определяется педагогическим мастерством, стилем и формой изложения материала, яркостью и образ</w:t>
      </w:r>
      <w:r>
        <w:rPr>
          <w:w w:val="90"/>
          <w:sz w:val="28"/>
          <w:szCs w:val="28"/>
        </w:rPr>
        <w:t>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постоянную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 учащимися во время занятия.</w:t>
      </w:r>
      <w:r>
        <w:rPr>
          <w:w w:val="90"/>
          <w:sz w:val="28"/>
          <w:szCs w:val="28"/>
        </w:rPr>
        <w:t xml:space="preserve"> Здесь уместно напомнить известную ленинскую мысль об искусстве пропагандиста,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словам,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наилучшим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образом повлиять на данную аудиторию, делая для </w:t>
      </w:r>
      <w:r>
        <w:rPr>
          <w:w w:val="90"/>
          <w:sz w:val="28"/>
          <w:szCs w:val="28"/>
          <w:lang w:val="ru-RU"/>
        </w:rPr>
        <w:t>неё</w:t>
      </w:r>
      <w:r>
        <w:rPr>
          <w:w w:val="90"/>
          <w:sz w:val="28"/>
          <w:szCs w:val="28"/>
        </w:rPr>
        <w:t xml:space="preserve"> известную истину возможно 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легче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усвояемой,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тверже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запечатлеваемой </w:t>
      </w:r>
      <w:r>
        <w:rPr>
          <w:b/>
          <w:w w:val="90"/>
          <w:sz w:val="28"/>
          <w:szCs w:val="28"/>
        </w:rPr>
        <w:t>[25, 26, 27]</w:t>
      </w:r>
      <w:r>
        <w:rPr>
          <w:w w:val="90"/>
          <w:sz w:val="28"/>
          <w:szCs w:val="28"/>
        </w:rPr>
        <w:t>.</w:t>
      </w:r>
    </w:p>
    <w:p w14:paraId="48862B68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следует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забывать,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культура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речи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педагога,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её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стиль,</w:t>
      </w:r>
      <w:r>
        <w:rPr>
          <w:spacing w:val="-1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лекторское</w:t>
      </w:r>
      <w:r>
        <w:rPr>
          <w:spacing w:val="-11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мастер</w:t>
      </w:r>
      <w:r>
        <w:rPr>
          <w:spacing w:val="-2"/>
          <w:w w:val="90"/>
          <w:sz w:val="28"/>
          <w:szCs w:val="28"/>
        </w:rPr>
        <w:t>ство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оказывают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грамотной речи учащихся средней школы</w:t>
      </w:r>
      <w:r>
        <w:rPr>
          <w:spacing w:val="-12"/>
          <w:w w:val="90"/>
          <w:sz w:val="28"/>
          <w:szCs w:val="28"/>
        </w:rPr>
        <w:t xml:space="preserve">.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свидетельствует,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изложения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отрицательно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нередко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усваиваются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культура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буждает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языка.</w:t>
      </w:r>
    </w:p>
    <w:p w14:paraId="43901C2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Наконец,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</w:t>
      </w:r>
      <w:r>
        <w:rPr>
          <w:spacing w:val="-4"/>
          <w:w w:val="90"/>
          <w:sz w:val="28"/>
          <w:szCs w:val="28"/>
        </w:rPr>
        <w:t xml:space="preserve"> педагогической </w:t>
      </w:r>
      <w:r>
        <w:rPr>
          <w:w w:val="90"/>
          <w:sz w:val="28"/>
          <w:szCs w:val="28"/>
        </w:rPr>
        <w:t>технологии обучения является центральной в начале изучения каждой учеб</w:t>
      </w:r>
      <w:r>
        <w:rPr>
          <w:w w:val="95"/>
          <w:sz w:val="28"/>
          <w:szCs w:val="28"/>
        </w:rPr>
        <w:t>ной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дисциплины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«срабатывает»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полную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своих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возможностей,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органически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4"/>
          <w:w w:val="95"/>
          <w:sz w:val="28"/>
          <w:szCs w:val="28"/>
        </w:rPr>
        <w:t>тодического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обеспечения,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средства,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позволяют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</w:t>
      </w:r>
      <w:r>
        <w:rPr>
          <w:w w:val="90"/>
          <w:sz w:val="28"/>
          <w:szCs w:val="28"/>
        </w:rPr>
        <w:t>ческая система обеспечения проблемной лекции, как правило, включает в себя:</w:t>
      </w:r>
    </w:p>
    <w:p w14:paraId="694CDC1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целевую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установку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7ABAE35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учебные и воспитательные </w:t>
      </w:r>
      <w:r>
        <w:rPr>
          <w:spacing w:val="-2"/>
          <w:w w:val="90"/>
          <w:sz w:val="28"/>
          <w:szCs w:val="28"/>
        </w:rPr>
        <w:t>задачи;</w:t>
      </w:r>
    </w:p>
    <w:p w14:paraId="4B9E2F0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фундаментальные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(узловые)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проблемы;</w:t>
      </w:r>
    </w:p>
    <w:p w14:paraId="5AACD93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научную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литературу;</w:t>
      </w:r>
    </w:p>
    <w:p w14:paraId="563E727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педагогу;</w:t>
      </w:r>
    </w:p>
    <w:p w14:paraId="22564C13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методические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обучающемуся;</w:t>
      </w:r>
    </w:p>
    <w:p w14:paraId="10A7666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технические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обучения;</w:t>
      </w:r>
    </w:p>
    <w:p w14:paraId="400CF73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.</w:t>
      </w:r>
    </w:p>
    <w:p w14:paraId="0C215731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Важно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помнить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лекцией,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оружием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 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</w:t>
      </w:r>
      <w:r>
        <w:rPr>
          <w:spacing w:val="-4"/>
          <w:w w:val="90"/>
          <w:sz w:val="28"/>
          <w:szCs w:val="28"/>
        </w:rPr>
        <w:t>деть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сущность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воздействия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личность.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многообраз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важные.</w:t>
      </w:r>
    </w:p>
    <w:p w14:paraId="00FB616C">
      <w:pPr>
        <w:pStyle w:val="5"/>
        <w:spacing w:line="360" w:lineRule="auto"/>
        <w:ind w:left="0" w:right="-1" w:firstLine="0"/>
        <w:rPr>
          <w:spacing w:val="-4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Прежде всего, проблемн</w:t>
      </w:r>
      <w:r>
        <w:rPr>
          <w:spacing w:val="-4"/>
          <w:w w:val="90"/>
          <w:sz w:val="28"/>
          <w:szCs w:val="28"/>
          <w:lang w:val="ru-RU"/>
        </w:rPr>
        <w:t>о</w:t>
      </w:r>
      <w:r>
        <w:rPr>
          <w:rFonts w:hint="default"/>
          <w:spacing w:val="-4"/>
          <w:w w:val="90"/>
          <w:sz w:val="28"/>
          <w:szCs w:val="28"/>
          <w:lang w:val="ru-RU"/>
        </w:rPr>
        <w:t>-модульная</w:t>
      </w:r>
      <w:r>
        <w:rPr>
          <w:spacing w:val="-4"/>
          <w:w w:val="90"/>
          <w:sz w:val="28"/>
          <w:szCs w:val="28"/>
        </w:rPr>
        <w:t xml:space="preserve"> лекция представляет собой, как правило, сообщение </w:t>
      </w:r>
      <w:r>
        <w:rPr>
          <w:spacing w:val="-2"/>
          <w:w w:val="90"/>
          <w:sz w:val="28"/>
          <w:szCs w:val="28"/>
        </w:rPr>
        <w:t>тщательно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отработанного,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построенного,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необходимого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учащихся</w:t>
      </w:r>
      <w:r>
        <w:rPr>
          <w:spacing w:val="-4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</w:t>
      </w:r>
      <w:r>
        <w:rPr>
          <w:spacing w:val="-6"/>
          <w:w w:val="95"/>
          <w:sz w:val="28"/>
          <w:szCs w:val="28"/>
        </w:rPr>
        <w:t>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научного,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практического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материала.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Это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сообщение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осуществляется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монологической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речи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живом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поднимает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авторитет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располагает обучающихся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бла</w:t>
      </w:r>
      <w:r>
        <w:rPr>
          <w:spacing w:val="-4"/>
          <w:w w:val="90"/>
          <w:sz w:val="28"/>
          <w:szCs w:val="28"/>
        </w:rPr>
        <w:t xml:space="preserve">гоприятные возможности, педагог должен оказывать всестороннее влияние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чувства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содержанием излагаемого материала (практической значимостью, научностью, логичностью, убедительностью, новизной и патриотичностью), отношением педагога к материалу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 (заинтересованностью,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убеждённостью</w:t>
      </w:r>
      <w:r>
        <w:rPr>
          <w:w w:val="90"/>
          <w:sz w:val="28"/>
          <w:szCs w:val="28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педагогическим </w:t>
      </w:r>
      <w:r>
        <w:rPr>
          <w:spacing w:val="-2"/>
          <w:w w:val="90"/>
          <w:sz w:val="28"/>
          <w:szCs w:val="28"/>
        </w:rPr>
        <w:t>оптимизмом,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бодростью,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расположенностью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учащимся);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нацеливанием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4"/>
          <w:w w:val="90"/>
          <w:sz w:val="28"/>
          <w:szCs w:val="28"/>
        </w:rPr>
        <w:t xml:space="preserve"> на предстоящую практическую деятельность. Оно затрагивает все области ду</w:t>
      </w:r>
      <w:r>
        <w:rPr>
          <w:spacing w:val="-2"/>
          <w:w w:val="90"/>
          <w:sz w:val="28"/>
          <w:szCs w:val="28"/>
        </w:rPr>
        <w:t>ховного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облика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превращение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сообщённых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убеждения, т. е. последовательный перевод их из сферы познавательной в мотивационную. Услышанное ученик должен понять, прочувствовать, реализовать, что</w:t>
      </w:r>
      <w:r>
        <w:rPr>
          <w:w w:val="90"/>
          <w:sz w:val="28"/>
          <w:szCs w:val="28"/>
        </w:rPr>
        <w:t>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достояние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 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</w:t>
      </w:r>
      <w:r>
        <w:rPr>
          <w:spacing w:val="-3"/>
          <w:w w:val="90"/>
          <w:sz w:val="28"/>
          <w:szCs w:val="28"/>
        </w:rPr>
        <w:t xml:space="preserve"> и развивать личность учащегося в современной средней общеобразовательной школе</w:t>
      </w:r>
      <w:r>
        <w:rPr>
          <w:w w:val="90"/>
          <w:sz w:val="28"/>
          <w:szCs w:val="28"/>
        </w:rPr>
        <w:t>.</w:t>
      </w:r>
    </w:p>
    <w:p w14:paraId="33ACABD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Отсюда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легко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определить,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какому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типу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современной средней общеобразовательной школе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предпочтение:</w:t>
      </w:r>
    </w:p>
    <w:p w14:paraId="65BF89A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а) информативному, который активизирует главным образом восприятие и па</w:t>
      </w:r>
      <w:r>
        <w:rPr>
          <w:spacing w:val="-2"/>
          <w:sz w:val="28"/>
          <w:szCs w:val="28"/>
        </w:rPr>
        <w:t>мять;</w:t>
      </w:r>
    </w:p>
    <w:p w14:paraId="4734E3F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б) описательному, активизирующему познавательную деятельность в целом; </w:t>
      </w:r>
    </w:p>
    <w:p w14:paraId="1599D90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>в) проблемному, который активизирует ум, чувства и волю обучающихся.</w:t>
      </w:r>
    </w:p>
    <w:p w14:paraId="1866720E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Достижение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</w:t>
      </w:r>
      <w:r>
        <w:rPr>
          <w:spacing w:val="-2"/>
          <w:w w:val="90"/>
          <w:sz w:val="28"/>
          <w:szCs w:val="28"/>
        </w:rPr>
        <w:t>чивается, конечно, её содержанием и методикой. Но немалое значение,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 ученической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анализировать.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сложная,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</w:t>
      </w:r>
      <w:r>
        <w:rPr>
          <w:w w:val="90"/>
          <w:sz w:val="28"/>
          <w:szCs w:val="28"/>
        </w:rPr>
        <w:t>гает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меньшей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затратой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сил,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1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12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программе с использованием методов психологии. Педагог, общаясь с учащимися</w:t>
      </w:r>
      <w:r>
        <w:rPr>
          <w:w w:val="90"/>
          <w:sz w:val="28"/>
          <w:szCs w:val="28"/>
        </w:rPr>
        <w:t>, изучает преобладающие у них мнения, настроения, взаимоотношения.</w:t>
      </w:r>
    </w:p>
    <w:p w14:paraId="135F45D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Тесному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ученической </w:t>
      </w:r>
      <w:r>
        <w:rPr>
          <w:w w:val="90"/>
          <w:sz w:val="28"/>
          <w:szCs w:val="28"/>
        </w:rPr>
        <w:t>аудиторией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работоспособности.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проведённые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замеры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показывают,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динамика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работоспо</w:t>
      </w:r>
      <w:r>
        <w:rPr>
          <w:w w:val="95"/>
          <w:sz w:val="28"/>
          <w:szCs w:val="28"/>
        </w:rPr>
        <w:t>собности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имеет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четыре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фазы:</w:t>
      </w:r>
    </w:p>
    <w:p w14:paraId="43F81EA3">
      <w:pPr>
        <w:pStyle w:val="7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начало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21D94A4C">
      <w:pPr>
        <w:pStyle w:val="7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оптимальная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25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1AB769F6">
      <w:pPr>
        <w:pStyle w:val="7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фаза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10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мин;</w:t>
      </w:r>
    </w:p>
    <w:p w14:paraId="15A364D6">
      <w:pPr>
        <w:pStyle w:val="7"/>
        <w:numPr>
          <w:ilvl w:val="0"/>
          <w:numId w:val="6"/>
        </w:numPr>
        <w:tabs>
          <w:tab w:val="left" w:pos="83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наступление</w:t>
      </w:r>
      <w:r>
        <w:rPr>
          <w:spacing w:val="-2"/>
          <w:sz w:val="28"/>
          <w:szCs w:val="28"/>
        </w:rPr>
        <w:t xml:space="preserve"> утомления.</w:t>
      </w:r>
    </w:p>
    <w:p w14:paraId="6FD0E373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Должное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согласованием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w w:val="90"/>
          <w:sz w:val="28"/>
          <w:szCs w:val="28"/>
        </w:rPr>
        <w:t xml:space="preserve"> на лекции с деятельностью ученика (восприятие, осмысление, приме</w:t>
      </w:r>
      <w:r>
        <w:rPr>
          <w:w w:val="95"/>
          <w:sz w:val="28"/>
          <w:szCs w:val="28"/>
        </w:rPr>
        <w:t>нение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получаемых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знаний).</w:t>
      </w:r>
    </w:p>
    <w:p w14:paraId="2965C3BD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Принципиальное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 методика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зависят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 ученической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аудиторией,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доходчивость,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убедительность,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яркость.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нередко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встречаются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>достатка.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привязанность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тексту,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поч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зачитывают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свидетельствует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 </w:t>
      </w:r>
      <w:r>
        <w:rPr>
          <w:spacing w:val="-4"/>
          <w:w w:val="90"/>
          <w:sz w:val="28"/>
          <w:szCs w:val="28"/>
        </w:rPr>
        <w:t>том, что лекция подготовлена наспех, недостаточно продумана и осмыслена авто</w:t>
      </w:r>
      <w:r>
        <w:rPr>
          <w:w w:val="90"/>
          <w:sz w:val="28"/>
          <w:szCs w:val="28"/>
        </w:rPr>
        <w:t>ром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отрывков,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взятых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брошюр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статей.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Пользу</w:t>
      </w:r>
      <w:r>
        <w:rPr>
          <w:spacing w:val="-2"/>
          <w:w w:val="90"/>
          <w:sz w:val="28"/>
          <w:szCs w:val="28"/>
        </w:rPr>
        <w:t>ясь «чёрным» материалом, который трудно «переваривается», лектор неизбежно сбивается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 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листа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яркой,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убедительной,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доходчивой. Такая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плохо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воспринимается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цели. </w:t>
      </w:r>
      <w:r>
        <w:rPr>
          <w:w w:val="90"/>
          <w:sz w:val="28"/>
          <w:szCs w:val="28"/>
        </w:rPr>
        <w:t>Другой недостаток встречается реже. Он состоит в том, что отдельные педагоги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заглядывая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текст.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 случае изложение материала, за редким исключением, носит фрагментарный, в той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отрывочный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допускаются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ненужные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импровизации, увлечение второстепенными фактами и деталями. Читать лекцию по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памя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молодым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</w:t>
      </w:r>
      <w:r>
        <w:rPr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рекомендовать.</w:t>
      </w:r>
    </w:p>
    <w:p w14:paraId="3BEBB45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этим,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видимо,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проследить,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ведут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лекции </w:t>
      </w:r>
      <w:r>
        <w:rPr>
          <w:w w:val="90"/>
          <w:sz w:val="28"/>
          <w:szCs w:val="28"/>
        </w:rPr>
        <w:t>преподаватель-мастер и преподаватель-немастер.</w:t>
      </w:r>
    </w:p>
    <w:p w14:paraId="522F631E">
      <w:pPr>
        <w:pStyle w:val="7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Предоставление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информации:</w:t>
      </w:r>
    </w:p>
    <w:p w14:paraId="46F93F69">
      <w:pPr>
        <w:pStyle w:val="7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6F52CC6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задачи;</w:t>
      </w:r>
    </w:p>
    <w:p w14:paraId="7999B66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2"/>
          <w:w w:val="90"/>
          <w:sz w:val="28"/>
          <w:szCs w:val="28"/>
        </w:rPr>
        <w:t xml:space="preserve"> лекции;</w:t>
      </w:r>
    </w:p>
    <w:p w14:paraId="51E21F3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задаёт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трёх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вопросов;</w:t>
      </w:r>
    </w:p>
    <w:p w14:paraId="75F546B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5E767C5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  <w:lang w:val="ru-RU"/>
        </w:rPr>
        <w:t>даёт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подробный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результатов;</w:t>
      </w:r>
    </w:p>
    <w:p w14:paraId="37051DF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выделяет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главное;</w:t>
      </w:r>
    </w:p>
    <w:p w14:paraId="24EA880A">
      <w:pPr>
        <w:pStyle w:val="7"/>
        <w:numPr>
          <w:ilvl w:val="0"/>
          <w:numId w:val="1"/>
        </w:numPr>
        <w:tabs>
          <w:tab w:val="left" w:pos="70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свободно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(чётко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привя</w:t>
      </w:r>
      <w:r>
        <w:rPr>
          <w:w w:val="95"/>
          <w:sz w:val="28"/>
          <w:szCs w:val="28"/>
        </w:rPr>
        <w:t>зан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конспекту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лекции);</w:t>
      </w:r>
    </w:p>
    <w:p w14:paraId="741F49F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материалы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областей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(межпредметная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связь);</w:t>
      </w:r>
    </w:p>
    <w:p w14:paraId="7545AD0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учебника;</w:t>
      </w:r>
    </w:p>
    <w:p w14:paraId="111845E9">
      <w:pPr>
        <w:pStyle w:val="7"/>
        <w:numPr>
          <w:ilvl w:val="0"/>
          <w:numId w:val="1"/>
        </w:numPr>
        <w:tabs>
          <w:tab w:val="left" w:pos="75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предоставляет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информацию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чётком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понятном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аудитории</w:t>
      </w:r>
      <w:r>
        <w:rPr>
          <w:spacing w:val="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языке </w:t>
      </w:r>
      <w:r>
        <w:rPr>
          <w:w w:val="95"/>
          <w:sz w:val="28"/>
          <w:szCs w:val="28"/>
        </w:rPr>
        <w:t>слов,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формул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образов;</w:t>
      </w:r>
    </w:p>
    <w:p w14:paraId="2441157C">
      <w:pPr>
        <w:pStyle w:val="7"/>
        <w:numPr>
          <w:ilvl w:val="0"/>
          <w:numId w:val="1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вопросы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увязывает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деятельности;</w:t>
      </w:r>
    </w:p>
    <w:p w14:paraId="724CB29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чётко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своих коллег, учителей</w:t>
      </w:r>
      <w:r>
        <w:rPr>
          <w:rFonts w:hint="default"/>
          <w:spacing w:val="-11"/>
          <w:w w:val="90"/>
          <w:sz w:val="28"/>
          <w:szCs w:val="28"/>
          <w:lang w:val="ru-RU"/>
        </w:rPr>
        <w:t>-</w:t>
      </w:r>
      <w:r>
        <w:rPr>
          <w:spacing w:val="-11"/>
          <w:w w:val="90"/>
          <w:sz w:val="28"/>
          <w:szCs w:val="28"/>
        </w:rPr>
        <w:t>предметников</w:t>
      </w:r>
      <w:r>
        <w:rPr>
          <w:spacing w:val="-2"/>
          <w:w w:val="90"/>
          <w:sz w:val="28"/>
          <w:szCs w:val="28"/>
        </w:rPr>
        <w:t>;</w:t>
      </w:r>
    </w:p>
    <w:p w14:paraId="4D3338F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переход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предстоящую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лекцию; </w:t>
      </w:r>
    </w:p>
    <w:p w14:paraId="4BB2EEC2">
      <w:pPr>
        <w:pStyle w:val="7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7A70D0C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нечетко;</w:t>
      </w:r>
    </w:p>
    <w:p w14:paraId="17CB33F6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48D2456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придерживается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200DBD9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наспех;</w:t>
      </w:r>
    </w:p>
    <w:p w14:paraId="1BFAF012">
      <w:pPr>
        <w:pStyle w:val="7"/>
        <w:numPr>
          <w:ilvl w:val="0"/>
          <w:numId w:val="1"/>
        </w:numPr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отведённое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лекцию, </w:t>
      </w:r>
    </w:p>
    <w:p w14:paraId="74515FC0">
      <w:pPr>
        <w:pStyle w:val="7"/>
        <w:tabs>
          <w:tab w:val="left" w:pos="70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кончилось;</w:t>
      </w:r>
    </w:p>
    <w:p w14:paraId="14AA79B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часто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повторяет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сказанное;</w:t>
      </w:r>
    </w:p>
    <w:p w14:paraId="131E6F1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ведёт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монолога;</w:t>
      </w:r>
    </w:p>
    <w:p w14:paraId="09EAF3B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обобщений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последующую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делает.</w:t>
      </w:r>
    </w:p>
    <w:p w14:paraId="1847D120">
      <w:pPr>
        <w:pStyle w:val="7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Активизация познавательной деятельности:</w:t>
      </w:r>
    </w:p>
    <w:p w14:paraId="72A4D430">
      <w:pPr>
        <w:pStyle w:val="7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5A2D3C4F">
      <w:pPr>
        <w:pStyle w:val="7"/>
        <w:numPr>
          <w:ilvl w:val="0"/>
          <w:numId w:val="1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чающихся;</w:t>
      </w:r>
    </w:p>
    <w:p w14:paraId="4E1C3CFF">
      <w:pPr>
        <w:pStyle w:val="7"/>
        <w:numPr>
          <w:ilvl w:val="0"/>
          <w:numId w:val="1"/>
        </w:numPr>
        <w:tabs>
          <w:tab w:val="left" w:pos="74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подчёркивает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применяемые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лекто</w:t>
      </w:r>
      <w:r>
        <w:rPr>
          <w:spacing w:val="-4"/>
          <w:sz w:val="28"/>
          <w:szCs w:val="28"/>
        </w:rPr>
        <w:t>ром;</w:t>
      </w:r>
    </w:p>
    <w:p w14:paraId="029AC9D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удачно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паузы,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обдумывания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записи;</w:t>
      </w:r>
    </w:p>
    <w:p w14:paraId="770D6558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активизирующий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приводит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дискуссии,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диалогу;</w:t>
      </w:r>
    </w:p>
    <w:p w14:paraId="7890D723">
      <w:pPr>
        <w:pStyle w:val="7"/>
        <w:numPr>
          <w:ilvl w:val="0"/>
          <w:numId w:val="1"/>
        </w:numPr>
        <w:tabs>
          <w:tab w:val="left" w:pos="72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удачно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игровые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5"/>
          <w:sz w:val="28"/>
          <w:szCs w:val="28"/>
        </w:rPr>
        <w:t>ких,</w:t>
      </w:r>
      <w:r>
        <w:rPr>
          <w:spacing w:val="-8"/>
          <w:w w:val="95"/>
          <w:sz w:val="28"/>
          <w:szCs w:val="28"/>
        </w:rPr>
        <w:t xml:space="preserve"> системно-</w:t>
      </w:r>
      <w:r>
        <w:rPr>
          <w:spacing w:val="-2"/>
          <w:w w:val="95"/>
          <w:sz w:val="28"/>
          <w:szCs w:val="28"/>
        </w:rPr>
        <w:t>деятельностных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моментов;</w:t>
      </w:r>
    </w:p>
    <w:p w14:paraId="359029C7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применяет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работы;</w:t>
      </w:r>
    </w:p>
    <w:p w14:paraId="02CC75F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размышляет</w:t>
      </w:r>
      <w:r>
        <w:rPr>
          <w:spacing w:val="-2"/>
          <w:sz w:val="28"/>
          <w:szCs w:val="28"/>
        </w:rPr>
        <w:t xml:space="preserve"> вслух;</w:t>
      </w:r>
    </w:p>
    <w:p w14:paraId="6FC382EF">
      <w:pPr>
        <w:pStyle w:val="7"/>
        <w:numPr>
          <w:ilvl w:val="0"/>
          <w:numId w:val="1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подчёркивает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учебно-познавательной и воспитательной </w:t>
      </w:r>
      <w:r>
        <w:rPr>
          <w:spacing w:val="-2"/>
          <w:w w:val="95"/>
          <w:sz w:val="28"/>
          <w:szCs w:val="28"/>
        </w:rPr>
        <w:t>деятельности;</w:t>
      </w:r>
    </w:p>
    <w:p w14:paraId="00EC7B7E">
      <w:pPr>
        <w:pStyle w:val="7"/>
        <w:numPr>
          <w:ilvl w:val="0"/>
          <w:numId w:val="1"/>
        </w:numPr>
        <w:tabs>
          <w:tab w:val="left" w:pos="692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активизирует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работоспособность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обширного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</w:t>
      </w:r>
      <w:r>
        <w:rPr>
          <w:sz w:val="28"/>
          <w:szCs w:val="28"/>
        </w:rPr>
        <w:t>ствия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>
        <w:rPr>
          <w:spacing w:val="-7"/>
          <w:sz w:val="28"/>
          <w:szCs w:val="28"/>
        </w:rPr>
        <w:t xml:space="preserve"> </w:t>
      </w:r>
      <w:r>
        <w:rPr>
          <w:sz w:val="28"/>
          <w:szCs w:val="28"/>
        </w:rPr>
        <w:t>них;</w:t>
      </w:r>
    </w:p>
    <w:p w14:paraId="05AC55A8">
      <w:pPr>
        <w:pStyle w:val="7"/>
        <w:numPr>
          <w:ilvl w:val="0"/>
          <w:numId w:val="1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мыслительной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 и продуманно делает ошибки, которые ученики должны исправить;</w:t>
      </w:r>
    </w:p>
    <w:p w14:paraId="1D871B0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контролирует,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ограничивая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времени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возникшие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дискуссии;</w:t>
      </w:r>
    </w:p>
    <w:p w14:paraId="53A84E30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даёт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предлагаемом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материале;</w:t>
      </w:r>
    </w:p>
    <w:p w14:paraId="2DB7B31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моделирует,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уплотняет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материал;</w:t>
      </w:r>
    </w:p>
    <w:p w14:paraId="2D83AB2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обучает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конспектированию;</w:t>
      </w:r>
    </w:p>
    <w:p w14:paraId="1667F156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даёт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кратких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реплик,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информации;</w:t>
      </w:r>
    </w:p>
    <w:p w14:paraId="5661B767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изменяет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интонацию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голоса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местах; </w:t>
      </w:r>
    </w:p>
    <w:p w14:paraId="32A98368">
      <w:pPr>
        <w:pStyle w:val="7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612312BA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незамедлительно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разрешает;</w:t>
      </w:r>
    </w:p>
    <w:p w14:paraId="5EDDEA65">
      <w:pPr>
        <w:pStyle w:val="7"/>
        <w:numPr>
          <w:ilvl w:val="0"/>
          <w:numId w:val="1"/>
        </w:numPr>
        <w:tabs>
          <w:tab w:val="left" w:pos="73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не осознаёт и не подчёркивает приемы познавательной деятельности для </w:t>
      </w:r>
      <w:r>
        <w:rPr>
          <w:spacing w:val="-4"/>
          <w:sz w:val="28"/>
          <w:szCs w:val="28"/>
        </w:rPr>
        <w:t>обучающихся;</w:t>
      </w:r>
    </w:p>
    <w:p w14:paraId="45EB1A6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делает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паузы,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ожиданием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тишины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аудитории;</w:t>
      </w:r>
    </w:p>
    <w:p w14:paraId="1B6B3032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поставленный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ожи</w:t>
      </w:r>
      <w:r>
        <w:rPr>
          <w:w w:val="95"/>
          <w:sz w:val="28"/>
          <w:szCs w:val="28"/>
        </w:rPr>
        <w:t>дая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обучающихся;</w:t>
      </w:r>
    </w:p>
    <w:p w14:paraId="220EC0B4">
      <w:pPr>
        <w:pStyle w:val="7"/>
        <w:numPr>
          <w:ilvl w:val="0"/>
          <w:numId w:val="1"/>
        </w:numPr>
        <w:tabs>
          <w:tab w:val="left" w:pos="709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часто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активизировать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учащихся;</w:t>
      </w:r>
    </w:p>
    <w:p w14:paraId="0766272D">
      <w:pPr>
        <w:pStyle w:val="7"/>
        <w:numPr>
          <w:ilvl w:val="0"/>
          <w:numId w:val="1"/>
        </w:numPr>
        <w:tabs>
          <w:tab w:val="left" w:pos="73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неудачно использует или не использует вообще другие активизирующие приёмы (игровые ситуации, элементы самостоятельной работы, размышления вслух, подчёркивание важности и необходимости информации);</w:t>
      </w:r>
    </w:p>
    <w:p w14:paraId="5D62955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изменяет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интонацию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голоса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местах.</w:t>
      </w:r>
    </w:p>
    <w:p w14:paraId="4CAF8016">
      <w:pPr>
        <w:pStyle w:val="7"/>
        <w:numPr>
          <w:ilvl w:val="0"/>
          <w:numId w:val="7"/>
        </w:numPr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наглядности:</w:t>
      </w:r>
    </w:p>
    <w:p w14:paraId="373BE54F">
      <w:pPr>
        <w:pStyle w:val="7"/>
        <w:tabs>
          <w:tab w:val="left" w:pos="810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 xml:space="preserve">а) </w:t>
      </w:r>
      <w:r>
        <w:rPr>
          <w:i/>
          <w:sz w:val="28"/>
          <w:szCs w:val="28"/>
        </w:rPr>
        <w:t>мастер</w:t>
      </w:r>
      <w:r>
        <w:rPr>
          <w:sz w:val="28"/>
          <w:szCs w:val="28"/>
        </w:rPr>
        <w:t>:</w:t>
      </w:r>
    </w:p>
    <w:p w14:paraId="282C593A">
      <w:pPr>
        <w:pStyle w:val="7"/>
        <w:numPr>
          <w:ilvl w:val="0"/>
          <w:numId w:val="1"/>
        </w:numPr>
        <w:tabs>
          <w:tab w:val="left" w:pos="68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чётко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изображает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чертежи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доске,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рассуждая,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sz w:val="28"/>
          <w:szCs w:val="28"/>
        </w:rPr>
        <w:t>мощи;</w:t>
      </w:r>
    </w:p>
    <w:p w14:paraId="620F01DF">
      <w:pPr>
        <w:pStyle w:val="7"/>
        <w:numPr>
          <w:ilvl w:val="0"/>
          <w:numId w:val="1"/>
        </w:numPr>
        <w:tabs>
          <w:tab w:val="left" w:pos="69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удачно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сопровождает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словесном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</w:t>
      </w:r>
      <w:r>
        <w:rPr>
          <w:sz w:val="28"/>
          <w:szCs w:val="28"/>
        </w:rPr>
        <w:t>зуя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доску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мел;</w:t>
      </w:r>
    </w:p>
    <w:p w14:paraId="49296FF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умеренно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наглядности;</w:t>
      </w:r>
    </w:p>
    <w:p w14:paraId="60741902">
      <w:pPr>
        <w:pStyle w:val="7"/>
        <w:numPr>
          <w:ilvl w:val="0"/>
          <w:numId w:val="1"/>
        </w:numPr>
        <w:tabs>
          <w:tab w:val="left" w:pos="71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следит за яркостью, контрастностью, размерами средств наглядности и за </w:t>
      </w:r>
      <w:r>
        <w:rPr>
          <w:spacing w:val="-2"/>
          <w:w w:val="95"/>
          <w:sz w:val="28"/>
          <w:szCs w:val="28"/>
        </w:rPr>
        <w:t>тем,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соответствовали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размеру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освещённости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школьного кабинета;</w:t>
      </w:r>
    </w:p>
    <w:p w14:paraId="5B9B42F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использует динамические диаграммы, плакаты; </w:t>
      </w:r>
    </w:p>
    <w:p w14:paraId="52F400DC">
      <w:pPr>
        <w:pStyle w:val="7"/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7AE25B4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наглядности;</w:t>
      </w:r>
    </w:p>
    <w:p w14:paraId="2D8E7B4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чертежи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нечётко,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непонятно;</w:t>
      </w:r>
    </w:p>
    <w:p w14:paraId="00EA00B3">
      <w:pPr>
        <w:pStyle w:val="7"/>
        <w:numPr>
          <w:ilvl w:val="0"/>
          <w:numId w:val="1"/>
        </w:numPr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неудачно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</w:t>
      </w:r>
      <w:r>
        <w:rPr>
          <w:spacing w:val="-4"/>
          <w:sz w:val="28"/>
          <w:szCs w:val="28"/>
        </w:rPr>
        <w:t>ний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15"/>
          <w:sz w:val="28"/>
          <w:szCs w:val="28"/>
        </w:rPr>
        <w:t xml:space="preserve"> </w:t>
      </w:r>
    </w:p>
    <w:p w14:paraId="5DF04074">
      <w:pPr>
        <w:pStyle w:val="7"/>
        <w:tabs>
          <w:tab w:val="left" w:pos="70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толкований;</w:t>
      </w:r>
    </w:p>
    <w:p w14:paraId="4F6204EC">
      <w:pPr>
        <w:pStyle w:val="7"/>
        <w:numPr>
          <w:ilvl w:val="0"/>
          <w:numId w:val="1"/>
        </w:numPr>
        <w:tabs>
          <w:tab w:val="left" w:pos="71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часто повторяет один и тот же приём, неумело и неэффективно использует </w:t>
      </w:r>
      <w:r>
        <w:rPr>
          <w:w w:val="95"/>
          <w:sz w:val="28"/>
          <w:szCs w:val="28"/>
        </w:rPr>
        <w:t>средства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наглядности;</w:t>
      </w:r>
    </w:p>
    <w:p w14:paraId="2D32F42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следит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изображения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</w:t>
      </w:r>
      <w:r>
        <w:rPr>
          <w:spacing w:val="-2"/>
          <w:w w:val="95"/>
          <w:sz w:val="28"/>
          <w:szCs w:val="28"/>
        </w:rPr>
        <w:t>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размерам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освещённости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школьного кабинета;</w:t>
      </w:r>
    </w:p>
    <w:p w14:paraId="1D6C1E90">
      <w:pPr>
        <w:pStyle w:val="7"/>
        <w:numPr>
          <w:ilvl w:val="0"/>
          <w:numId w:val="7"/>
        </w:numPr>
        <w:tabs>
          <w:tab w:val="left" w:pos="8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настроя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регуляция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spacing w:val="-2"/>
          <w:sz w:val="28"/>
          <w:szCs w:val="28"/>
        </w:rPr>
        <w:t>лекции:</w:t>
      </w:r>
    </w:p>
    <w:p w14:paraId="485781C9">
      <w:pPr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>а)</w:t>
      </w:r>
      <w:r>
        <w:rPr>
          <w:rFonts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pacing w:val="-2"/>
          <w:w w:val="95"/>
          <w:sz w:val="28"/>
          <w:szCs w:val="28"/>
        </w:rPr>
        <w:t>мастер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:</w:t>
      </w:r>
    </w:p>
    <w:p w14:paraId="49AEF09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одобряет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подчёркивает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соответствующее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6"/>
          <w:sz w:val="28"/>
          <w:szCs w:val="28"/>
        </w:rPr>
        <w:t xml:space="preserve"> учеников</w:t>
      </w:r>
      <w:r>
        <w:rPr>
          <w:spacing w:val="-2"/>
          <w:w w:val="90"/>
          <w:sz w:val="28"/>
          <w:szCs w:val="28"/>
        </w:rPr>
        <w:t>;</w:t>
      </w:r>
    </w:p>
    <w:p w14:paraId="40220AFF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применяет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похвалу,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шутку,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юмор;</w:t>
      </w:r>
    </w:p>
    <w:p w14:paraId="5CC921E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призывает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быстрее,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причину;</w:t>
      </w:r>
    </w:p>
    <w:p w14:paraId="2020B06C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эмоционально-оценочные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суждения;</w:t>
      </w:r>
    </w:p>
    <w:p w14:paraId="26C1FFF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доверия,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правдивости;</w:t>
      </w:r>
    </w:p>
    <w:p w14:paraId="26A831BC">
      <w:pPr>
        <w:pStyle w:val="7"/>
        <w:numPr>
          <w:ilvl w:val="0"/>
          <w:numId w:val="1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делает отступления, связанные с темой лекции, перестраивая внимание обу</w:t>
      </w:r>
      <w:r>
        <w:rPr>
          <w:spacing w:val="-2"/>
          <w:sz w:val="28"/>
          <w:szCs w:val="28"/>
        </w:rPr>
        <w:t>чающихся;</w:t>
      </w:r>
    </w:p>
    <w:p w14:paraId="45865EB4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эмоционально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воздействует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 ученическую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аудиторию;</w:t>
      </w:r>
    </w:p>
    <w:p w14:paraId="33BCF13C">
      <w:pPr>
        <w:pStyle w:val="7"/>
        <w:numPr>
          <w:ilvl w:val="0"/>
          <w:numId w:val="1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главное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2"/>
          <w:w w:val="95"/>
          <w:sz w:val="28"/>
          <w:szCs w:val="28"/>
        </w:rPr>
        <w:t>ведению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соблюдению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дисциплины;</w:t>
      </w:r>
    </w:p>
    <w:p w14:paraId="19371D52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справедливые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замечания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6"/>
          <w:sz w:val="28"/>
          <w:szCs w:val="28"/>
        </w:rPr>
        <w:t xml:space="preserve"> ученикам</w:t>
      </w:r>
      <w:r>
        <w:rPr>
          <w:spacing w:val="-2"/>
          <w:w w:val="90"/>
          <w:sz w:val="28"/>
          <w:szCs w:val="28"/>
        </w:rPr>
        <w:t>;</w:t>
      </w:r>
    </w:p>
    <w:p w14:paraId="71AE154C">
      <w:pPr>
        <w:pStyle w:val="7"/>
        <w:numPr>
          <w:ilvl w:val="0"/>
          <w:numId w:val="1"/>
        </w:numPr>
        <w:tabs>
          <w:tab w:val="left" w:pos="746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эмоционально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разряжает ученическую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аудиторию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(как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правило,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через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7–10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минут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после </w:t>
      </w:r>
      <w:r>
        <w:rPr>
          <w:w w:val="90"/>
          <w:sz w:val="28"/>
          <w:szCs w:val="28"/>
        </w:rPr>
        <w:t>объяснения сложных положений учебного материала);</w:t>
      </w:r>
    </w:p>
    <w:p w14:paraId="4213F1C5">
      <w:pPr>
        <w:pStyle w:val="7"/>
        <w:numPr>
          <w:ilvl w:val="0"/>
          <w:numId w:val="1"/>
        </w:numPr>
        <w:tabs>
          <w:tab w:val="left" w:pos="71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следит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(текст,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рисунки, схемы), 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занимались посторонними делами, не входили в учебный кабинет и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выходили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лекции;</w:t>
      </w:r>
    </w:p>
    <w:p w14:paraId="3292F4E0">
      <w:pPr>
        <w:pStyle w:val="7"/>
        <w:numPr>
          <w:ilvl w:val="0"/>
          <w:numId w:val="1"/>
        </w:numPr>
        <w:tabs>
          <w:tab w:val="left" w:pos="69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число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</w:t>
      </w:r>
      <w:r>
        <w:rPr>
          <w:spacing w:val="-4"/>
          <w:w w:val="95"/>
          <w:sz w:val="28"/>
          <w:szCs w:val="28"/>
        </w:rPr>
        <w:t>ло,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невелико,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разнообразны);</w:t>
      </w:r>
    </w:p>
    <w:p w14:paraId="42B830D6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увеличивает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косвенные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обучающихся;</w:t>
      </w:r>
    </w:p>
    <w:p w14:paraId="2AC57531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соблюдает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перерывы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лекции; </w:t>
      </w:r>
    </w:p>
    <w:p w14:paraId="4C73A19C">
      <w:pPr>
        <w:pStyle w:val="7"/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>б)</w:t>
      </w:r>
      <w:r>
        <w:rPr>
          <w:spacing w:val="-19"/>
          <w:sz w:val="28"/>
          <w:szCs w:val="28"/>
        </w:rPr>
        <w:t xml:space="preserve"> </w:t>
      </w:r>
      <w:r>
        <w:rPr>
          <w:i/>
          <w:sz w:val="28"/>
          <w:szCs w:val="28"/>
        </w:rPr>
        <w:t>немастер</w:t>
      </w:r>
      <w:r>
        <w:rPr>
          <w:sz w:val="28"/>
          <w:szCs w:val="28"/>
        </w:rPr>
        <w:t>:</w:t>
      </w:r>
    </w:p>
    <w:p w14:paraId="0D184DA0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раздражается,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проявляет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неудовольствие;</w:t>
      </w:r>
    </w:p>
    <w:p w14:paraId="7FFAFC38">
      <w:pPr>
        <w:pStyle w:val="7"/>
        <w:numPr>
          <w:ilvl w:val="0"/>
          <w:numId w:val="1"/>
        </w:numPr>
        <w:tabs>
          <w:tab w:val="left" w:pos="70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читает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недобросовестным</w:t>
      </w:r>
      <w:r>
        <w:rPr>
          <w:spacing w:val="-9"/>
          <w:w w:val="90"/>
          <w:sz w:val="28"/>
          <w:szCs w:val="28"/>
        </w:rPr>
        <w:t xml:space="preserve"> ученикам</w:t>
      </w:r>
      <w:r>
        <w:rPr>
          <w:spacing w:val="-2"/>
          <w:w w:val="90"/>
          <w:sz w:val="28"/>
          <w:szCs w:val="28"/>
        </w:rPr>
        <w:t>;</w:t>
      </w:r>
    </w:p>
    <w:p w14:paraId="7721A0B5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похвалу;</w:t>
      </w:r>
    </w:p>
    <w:p w14:paraId="38BEF63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монотонно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излагает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материал;</w:t>
      </w:r>
    </w:p>
    <w:p w14:paraId="6A9C40E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часто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отступает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лекции;</w:t>
      </w:r>
    </w:p>
    <w:p w14:paraId="4C44437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отступления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разрядки;</w:t>
      </w:r>
    </w:p>
    <w:p w14:paraId="337B8E29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эмоционально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аудиторию;</w:t>
      </w:r>
    </w:p>
    <w:p w14:paraId="045EEBFA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использует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однообразные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приёмы,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положительные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эмоции;</w:t>
      </w:r>
    </w:p>
    <w:p w14:paraId="4C0BFCAD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организует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студентов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ущерб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деятельности;</w:t>
      </w:r>
    </w:p>
    <w:p w14:paraId="2CCC182E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делает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замечания ученической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аудитории;</w:t>
      </w:r>
    </w:p>
    <w:p w14:paraId="4B635DA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шум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ученической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мешающий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других;</w:t>
      </w:r>
    </w:p>
    <w:p w14:paraId="06943767">
      <w:pPr>
        <w:pStyle w:val="7"/>
        <w:numPr>
          <w:ilvl w:val="0"/>
          <w:numId w:val="1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записей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случай</w:t>
      </w:r>
      <w:r>
        <w:rPr>
          <w:spacing w:val="-4"/>
          <w:w w:val="95"/>
          <w:sz w:val="28"/>
          <w:szCs w:val="28"/>
        </w:rPr>
        <w:t>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пометки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формулы,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схемы);</w:t>
      </w:r>
    </w:p>
    <w:p w14:paraId="3374189C">
      <w:pPr>
        <w:pStyle w:val="7"/>
        <w:numPr>
          <w:ilvl w:val="0"/>
          <w:numId w:val="1"/>
        </w:numPr>
        <w:tabs>
          <w:tab w:val="left" w:pos="695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разрешает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посторонними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выходить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период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лекции;</w:t>
      </w:r>
    </w:p>
    <w:p w14:paraId="4C7395FB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ограничивает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учеников;</w:t>
      </w:r>
    </w:p>
    <w:p w14:paraId="3A183381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увеличивает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воздействия;</w:t>
      </w:r>
    </w:p>
    <w:p w14:paraId="1BEF6660">
      <w:pPr>
        <w:pStyle w:val="7"/>
        <w:numPr>
          <w:ilvl w:val="0"/>
          <w:numId w:val="1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перерывов;</w:t>
      </w:r>
    </w:p>
    <w:p w14:paraId="77D5EB43">
      <w:pPr>
        <w:pStyle w:val="7"/>
        <w:numPr>
          <w:ilvl w:val="0"/>
          <w:numId w:val="1"/>
        </w:numPr>
        <w:tabs>
          <w:tab w:val="left" w:pos="71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во время чтения лекции часто высказывает вслух неудовольствие по по</w:t>
      </w:r>
      <w:r>
        <w:rPr>
          <w:w w:val="95"/>
          <w:sz w:val="28"/>
          <w:szCs w:val="28"/>
        </w:rPr>
        <w:t>воду недостаточной подготовки учеников, их некачественной учебной ра</w:t>
      </w:r>
      <w:r>
        <w:rPr>
          <w:spacing w:val="-2"/>
          <w:sz w:val="28"/>
          <w:szCs w:val="28"/>
        </w:rPr>
        <w:t>боты.</w:t>
      </w:r>
    </w:p>
    <w:p w14:paraId="3F6785C8">
      <w:pPr>
        <w:pStyle w:val="5"/>
        <w:spacing w:line="360" w:lineRule="auto"/>
        <w:ind w:left="0" w:right="-1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совместной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4"/>
          <w:w w:val="90"/>
          <w:sz w:val="28"/>
          <w:szCs w:val="28"/>
        </w:rPr>
        <w:t xml:space="preserve"> и ученика должны лежать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активные позиции: у педагога — воз</w:t>
      </w:r>
      <w:r>
        <w:rPr>
          <w:w w:val="90"/>
          <w:sz w:val="28"/>
          <w:szCs w:val="28"/>
        </w:rPr>
        <w:t>действие на обучающегося, а у обучающегося — на усвоение содержания учеб</w:t>
      </w:r>
      <w:r>
        <w:rPr>
          <w:spacing w:val="-2"/>
          <w:w w:val="90"/>
          <w:sz w:val="28"/>
          <w:szCs w:val="28"/>
        </w:rPr>
        <w:t>ного,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6"/>
          <w:w w:val="90"/>
          <w:sz w:val="28"/>
          <w:szCs w:val="28"/>
        </w:rPr>
        <w:t xml:space="preserve">  </w:t>
      </w:r>
      <w:r>
        <w:rPr>
          <w:spacing w:val="-2"/>
          <w:w w:val="90"/>
          <w:sz w:val="28"/>
          <w:szCs w:val="28"/>
        </w:rPr>
        <w:t>учебная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акт </w:t>
      </w:r>
      <w:r>
        <w:rPr>
          <w:spacing w:val="-4"/>
          <w:w w:val="95"/>
          <w:sz w:val="28"/>
          <w:szCs w:val="28"/>
        </w:rPr>
        <w:t>педагогического воздействия на формирующуюся личность ученика, даёт должный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положительный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результат.</w:t>
      </w:r>
    </w:p>
    <w:p w14:paraId="1D82068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грамотно вычленить, обозначить и сформулировать проблемные вопросы и предоставить обучающимся для самостоятельного чтения такую учебную информацию,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поддаётся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прогнозированию.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учитывать,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 прогнозированию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слабо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термины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хро</w:t>
      </w:r>
      <w:r>
        <w:rPr>
          <w:spacing w:val="-4"/>
          <w:w w:val="90"/>
          <w:sz w:val="28"/>
          <w:szCs w:val="28"/>
        </w:rPr>
        <w:t xml:space="preserve">нология, различные факты, цифровой материал и т. д. Зато хорошо </w:t>
      </w:r>
      <w:r>
        <w:rPr>
          <w:spacing w:val="-4"/>
          <w:w w:val="90"/>
          <w:sz w:val="28"/>
          <w:szCs w:val="28"/>
          <w:lang w:val="ru-RU"/>
        </w:rPr>
        <w:t>поддаётся</w:t>
      </w:r>
      <w:r>
        <w:rPr>
          <w:spacing w:val="-4"/>
          <w:w w:val="90"/>
          <w:sz w:val="28"/>
          <w:szCs w:val="28"/>
        </w:rPr>
        <w:t xml:space="preserve"> ана</w:t>
      </w:r>
      <w:r>
        <w:rPr>
          <w:spacing w:val="-2"/>
          <w:w w:val="90"/>
          <w:sz w:val="28"/>
          <w:szCs w:val="28"/>
        </w:rPr>
        <w:t>лизу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упорядочена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</w:t>
      </w:r>
      <w:r>
        <w:rPr>
          <w:w w:val="90"/>
          <w:sz w:val="28"/>
          <w:szCs w:val="28"/>
        </w:rPr>
        <w:t>ве логического следования, отражающая причинно-следственные связи, имею</w:t>
      </w:r>
      <w:r>
        <w:rPr>
          <w:spacing w:val="-2"/>
          <w:w w:val="90"/>
          <w:sz w:val="28"/>
          <w:szCs w:val="28"/>
        </w:rPr>
        <w:t>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известные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аналоги,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спектр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w w:val="90"/>
          <w:sz w:val="28"/>
          <w:szCs w:val="28"/>
        </w:rPr>
        <w:t>просу, позволяющая использовать законы индукции и дедукции.</w:t>
      </w:r>
    </w:p>
    <w:p w14:paraId="5641F17C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Помимо лекции проблемного характера, можно применять и её дискуссионные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Разработавший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лекционно-дискуссионную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6"/>
          <w:w w:val="90"/>
          <w:sz w:val="28"/>
          <w:szCs w:val="28"/>
        </w:rPr>
        <w:t>чения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М.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Дальке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считает,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начале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лекции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следует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предложить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ученикам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давать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предыдущему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материалу,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затем </w:t>
      </w:r>
      <w:r>
        <w:rPr>
          <w:spacing w:val="-2"/>
          <w:w w:val="90"/>
          <w:sz w:val="28"/>
          <w:szCs w:val="28"/>
        </w:rPr>
        <w:t>целесообразно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ответить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постепенно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вво</w:t>
      </w:r>
      <w:r>
        <w:rPr>
          <w:spacing w:val="-4"/>
          <w:w w:val="90"/>
          <w:sz w:val="28"/>
          <w:szCs w:val="28"/>
        </w:rPr>
        <w:t>дя новый материал. В течение второй половины занятия обучающимся полностью объясняется новый материал: раскрываются неизвестные понятия, прослеживает</w:t>
      </w:r>
      <w:r>
        <w:rPr>
          <w:spacing w:val="-2"/>
          <w:w w:val="90"/>
          <w:sz w:val="28"/>
          <w:szCs w:val="28"/>
        </w:rPr>
        <w:t>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w w:val="90"/>
          <w:sz w:val="28"/>
          <w:szCs w:val="28"/>
        </w:rPr>
        <w:t xml:space="preserve">точники, содержащие по новой теме учебный материал и упражнения, вопросы </w:t>
      </w:r>
      <w:r>
        <w:rPr>
          <w:spacing w:val="-4"/>
          <w:w w:val="90"/>
          <w:sz w:val="28"/>
          <w:szCs w:val="28"/>
        </w:rPr>
        <w:t>для самоконтроля для лучшего его понимания, даётся задание на следующее занятие. Все занятия характеризуются совместным участием педагога и 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задач,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создаёт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благоприятную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для </w:t>
      </w:r>
      <w:r>
        <w:rPr>
          <w:w w:val="90"/>
          <w:sz w:val="28"/>
          <w:szCs w:val="28"/>
        </w:rPr>
        <w:t>восприятия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лекционного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атмосферу,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«давит»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учеников, </w:t>
      </w:r>
      <w:r>
        <w:rPr>
          <w:spacing w:val="-4"/>
          <w:w w:val="90"/>
          <w:sz w:val="28"/>
          <w:szCs w:val="28"/>
        </w:rPr>
        <w:t>выступая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рядового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участника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дискуссии,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лектора.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Дальке также рекомендует для выявления вопросов будущих дискуссий в начале каждого </w:t>
      </w:r>
      <w:r>
        <w:rPr>
          <w:w w:val="90"/>
          <w:sz w:val="28"/>
          <w:szCs w:val="28"/>
        </w:rPr>
        <w:t>лекционного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 </w:t>
      </w:r>
      <w:r>
        <w:rPr>
          <w:b/>
          <w:w w:val="90"/>
          <w:sz w:val="28"/>
          <w:szCs w:val="28"/>
        </w:rPr>
        <w:t>[61, с. 181]</w:t>
      </w:r>
      <w:r>
        <w:rPr>
          <w:w w:val="90"/>
          <w:sz w:val="28"/>
          <w:szCs w:val="28"/>
        </w:rPr>
        <w:t>.</w:t>
      </w:r>
    </w:p>
    <w:p w14:paraId="43C6595E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Примером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лекции-дискуссии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служить</w:t>
      </w:r>
      <w:r>
        <w:rPr>
          <w:spacing w:val="-1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лекция-панель,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представляющая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 особую форму дискуссии, в которой участвует крайне ограниченное коли</w:t>
      </w:r>
      <w:r>
        <w:rPr>
          <w:w w:val="90"/>
          <w:sz w:val="28"/>
          <w:szCs w:val="28"/>
        </w:rPr>
        <w:t>чество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выступающих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высококвалифицированных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последовательных коротких лекций. Такие лекции, как правило, дополняются об</w:t>
      </w:r>
      <w:r>
        <w:rPr>
          <w:spacing w:val="-2"/>
          <w:w w:val="90"/>
          <w:sz w:val="28"/>
          <w:szCs w:val="28"/>
        </w:rPr>
        <w:t xml:space="preserve">суждением высказанных на них мнений экспертов. Метод панели рекомендуется </w:t>
      </w:r>
      <w:r>
        <w:rPr>
          <w:w w:val="90"/>
          <w:sz w:val="28"/>
          <w:szCs w:val="28"/>
        </w:rPr>
        <w:t>использовать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экономистов,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социологов,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повышении своей квалификации специалистами. Но во всех случаях обучающиеся должны быть интеллектуально подготовлены для восприятия и дискуссии. Обсуждение какой-то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области позволяет показать обучающимся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сложность, разнообразие вариантов возможных решений. Несмотря на то, что обмен мнениями по обсуждаемым во</w:t>
      </w:r>
      <w:r>
        <w:rPr>
          <w:spacing w:val="-4"/>
          <w:w w:val="95"/>
          <w:sz w:val="28"/>
          <w:szCs w:val="28"/>
        </w:rPr>
        <w:t xml:space="preserve">просам учебной программы происходит между экспертами-преподавателями, </w:t>
      </w:r>
      <w:r>
        <w:rPr>
          <w:w w:val="90"/>
          <w:sz w:val="28"/>
          <w:szCs w:val="28"/>
        </w:rPr>
        <w:t xml:space="preserve">обучающиеся активны в выяснении неясных для них моментов. Выступающие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специалисты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крупными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или </w:t>
      </w:r>
      <w:r>
        <w:rPr>
          <w:spacing w:val="-2"/>
          <w:w w:val="90"/>
          <w:sz w:val="28"/>
          <w:szCs w:val="28"/>
        </w:rPr>
        <w:t>практиками,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прежде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людьми,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умеющими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излагать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</w:t>
      </w:r>
      <w:r>
        <w:rPr>
          <w:w w:val="90"/>
          <w:sz w:val="28"/>
          <w:szCs w:val="28"/>
        </w:rPr>
        <w:t>формации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короткий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отрезок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синтезировать </w:t>
      </w:r>
      <w:r>
        <w:rPr>
          <w:spacing w:val="-4"/>
          <w:w w:val="95"/>
          <w:sz w:val="28"/>
          <w:szCs w:val="28"/>
        </w:rPr>
        <w:t>свои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мысли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доступной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форме.</w:t>
      </w:r>
    </w:p>
    <w:p w14:paraId="287682AE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заметно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повышается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применением</w:t>
      </w:r>
      <w:r>
        <w:rPr>
          <w:spacing w:val="2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опорного</w:t>
      </w:r>
      <w:r>
        <w:rPr>
          <w:spacing w:val="2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</w:t>
      </w:r>
      <w:r>
        <w:rPr>
          <w:w w:val="90"/>
          <w:sz w:val="28"/>
          <w:szCs w:val="28"/>
        </w:rPr>
        <w:t>спекта,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вручаться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каждому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4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качестве записной книжки во время лекции. Его оформление должно быть тща</w:t>
      </w:r>
      <w:r>
        <w:rPr>
          <w:spacing w:val="-2"/>
          <w:w w:val="95"/>
          <w:sz w:val="28"/>
          <w:szCs w:val="28"/>
        </w:rPr>
        <w:t>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продуманным.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Абзацы,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подзаголовки,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написание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большой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бук</w:t>
      </w:r>
      <w:r>
        <w:rPr>
          <w:w w:val="90"/>
          <w:sz w:val="28"/>
          <w:szCs w:val="28"/>
        </w:rPr>
        <w:t>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 В опорном конспекте должно оставаться место для внесения дополнений,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пояснений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поправок.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конспекты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заменяются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картами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диаграммами-«полуфабрикатами», оформление которых завершают сами обучающиеся по мере восприятия нового материала. Считается, что опорный конспект позволяет сократить лекционное время, отводимое на сообщение информации, 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15–20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%,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выигрывается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организационных аспектов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основной </w:t>
      </w:r>
      <w:r>
        <w:rPr>
          <w:spacing w:val="-2"/>
          <w:w w:val="95"/>
          <w:sz w:val="28"/>
          <w:szCs w:val="28"/>
        </w:rPr>
        <w:t>цели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Опорные конспекты распространены, </w:t>
      </w:r>
      <w:r>
        <w:rPr>
          <w:w w:val="90"/>
          <w:sz w:val="28"/>
          <w:szCs w:val="28"/>
        </w:rPr>
        <w:t>чаще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</w:t>
      </w:r>
      <w:r>
        <w:rPr>
          <w:spacing w:val="-2"/>
          <w:w w:val="90"/>
          <w:sz w:val="28"/>
          <w:szCs w:val="28"/>
        </w:rPr>
        <w:t>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половине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лекционного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знакомятся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ределённым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запрограммированным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половине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прочитанное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комментируется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водятся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вопросам;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</w:t>
      </w:r>
      <w:r>
        <w:rPr>
          <w:w w:val="90"/>
          <w:sz w:val="28"/>
          <w:szCs w:val="28"/>
        </w:rPr>
        <w:t>щественное, намечаются направления самостоятельной работы учеников.</w:t>
      </w:r>
    </w:p>
    <w:p w14:paraId="4CFA2A1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Новые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</w:t>
      </w:r>
      <w:r>
        <w:rPr>
          <w:spacing w:val="-2"/>
          <w:w w:val="90"/>
          <w:sz w:val="28"/>
          <w:szCs w:val="28"/>
        </w:rPr>
        <w:t>раскрываются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 учащихся в современной средней общеобразовательной школе.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конкретным проблемным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(проблемно-модульным </w:t>
      </w:r>
      <w:r>
        <w:rPr>
          <w:spacing w:val="-2"/>
          <w:w w:val="90"/>
          <w:sz w:val="28"/>
          <w:szCs w:val="28"/>
        </w:rPr>
        <w:t>курсом) представляет большие возможности повышения эффективности лекции. 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 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</w:t>
      </w:r>
      <w:r>
        <w:rPr>
          <w:spacing w:val="-2"/>
          <w:w w:val="90"/>
          <w:sz w:val="28"/>
          <w:szCs w:val="28"/>
        </w:rPr>
        <w:t xml:space="preserve"> средней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2"/>
          <w:w w:val="90"/>
          <w:sz w:val="28"/>
          <w:szCs w:val="28"/>
        </w:rPr>
        <w:t xml:space="preserve">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часть </w:t>
      </w:r>
      <w:r>
        <w:rPr>
          <w:w w:val="90"/>
          <w:sz w:val="28"/>
          <w:szCs w:val="28"/>
        </w:rPr>
        <w:t xml:space="preserve">занятия, где преследуется цель обобщения усвоенного материала, углубления в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дополнения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интересующим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щихся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самостоятельному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последующих </w:t>
      </w:r>
      <w:r>
        <w:rPr>
          <w:spacing w:val="-4"/>
          <w:w w:val="95"/>
          <w:sz w:val="28"/>
          <w:szCs w:val="28"/>
        </w:rPr>
        <w:t>элементов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Особенностью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заказываться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обучающимися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познавательными </w:t>
      </w:r>
      <w:r>
        <w:rPr>
          <w:spacing w:val="-2"/>
          <w:sz w:val="28"/>
          <w:szCs w:val="28"/>
        </w:rPr>
        <w:t>нуждами.</w:t>
      </w:r>
    </w:p>
    <w:p w14:paraId="45174C84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заключении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</w:t>
      </w:r>
      <w:r>
        <w:rPr>
          <w:spacing w:val="-2"/>
          <w:w w:val="90"/>
          <w:sz w:val="28"/>
          <w:szCs w:val="28"/>
        </w:rPr>
        <w:t xml:space="preserve">ционного занятия, основанная на взаимодополнении и взаимной обусловлености </w:t>
      </w:r>
      <w:r>
        <w:rPr>
          <w:w w:val="90"/>
          <w:sz w:val="28"/>
          <w:szCs w:val="28"/>
        </w:rPr>
        <w:t>двух противоположных типов мыслительной деятельности и организуемая посредством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весьма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эффективной.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 неоднократно возвращаться к одному и тому же материалу с целью его качественного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стандартизированного,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нестандартизированного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значимой, интересной,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стимулирующей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поощряет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 развитие как активных субъектов получения образования в адаптивно-развивающей педагогической технологии проблем</w:t>
      </w:r>
      <w:r>
        <w:rPr>
          <w:spacing w:val="-2"/>
          <w:w w:val="95"/>
          <w:sz w:val="28"/>
          <w:szCs w:val="28"/>
        </w:rPr>
        <w:t>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школе.</w:t>
      </w:r>
    </w:p>
    <w:p w14:paraId="61058DC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непрерывного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наращивания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эффективности.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Руководство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постоянно,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оставляя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внимания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одного,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даже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опытного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лектора-педагога.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2"/>
          <w:w w:val="90"/>
          <w:sz w:val="28"/>
          <w:szCs w:val="28"/>
        </w:rPr>
        <w:t>мнить,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успешно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прочитанная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учебно-познавательных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эффективности и качества процесса обучения учащихся в современной средней общеобразовательной школе.</w:t>
      </w:r>
    </w:p>
    <w:p w14:paraId="1C55FFA2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 необходимо подчеркнуть, что повышение качества профессионального воздействия лекции на учащихся возможно только в том случае, ес</w:t>
      </w:r>
      <w:r>
        <w:rPr>
          <w:w w:val="95"/>
          <w:sz w:val="28"/>
          <w:szCs w:val="28"/>
        </w:rPr>
        <w:t>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носит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несомненным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то, </w:t>
      </w:r>
      <w:r>
        <w:rPr>
          <w:w w:val="90"/>
          <w:sz w:val="28"/>
          <w:szCs w:val="28"/>
        </w:rPr>
        <w:t>что проблемно-модульная лекция — это такая лекция, в которой познавательные задачи ставятся и решаются, во-первых, на уровне научных знаний сегод</w:t>
      </w:r>
      <w:r>
        <w:rPr>
          <w:spacing w:val="-2"/>
          <w:w w:val="95"/>
          <w:sz w:val="28"/>
          <w:szCs w:val="28"/>
        </w:rPr>
        <w:t>няшнего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дня,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во-вторых,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системном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учётом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логики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саморазвития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</w:t>
      </w:r>
      <w:r>
        <w:rPr>
          <w:w w:val="90"/>
          <w:sz w:val="28"/>
          <w:szCs w:val="28"/>
        </w:rPr>
        <w:t>мой науки и при этом базируются на рассмотрении проблем учебно-познавательной и воспитательной деятельности учащихся, и в-третьих, с учётом меняющейся социально-экономи</w:t>
      </w:r>
      <w:r>
        <w:rPr>
          <w:w w:val="95"/>
          <w:sz w:val="28"/>
          <w:szCs w:val="28"/>
        </w:rPr>
        <w:t>ческой обстановки в обществе.</w:t>
      </w:r>
    </w:p>
    <w:p w14:paraId="0E4C5EDE">
      <w:pPr>
        <w:pStyle w:val="5"/>
        <w:spacing w:line="360" w:lineRule="auto"/>
        <w:ind w:left="0" w:right="-1" w:firstLine="0"/>
        <w:rPr>
          <w:spacing w:val="-13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Нужно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 технологии проблемно-модульного обучения учащихся 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средней</w:t>
      </w:r>
      <w:r>
        <w:rPr>
          <w:w w:val="90"/>
          <w:sz w:val="28"/>
          <w:szCs w:val="28"/>
        </w:rPr>
        <w:t xml:space="preserve"> общеобразовательной 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дополняться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рассказа,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изложение </w:t>
      </w:r>
      <w:r>
        <w:rPr>
          <w:spacing w:val="-2"/>
          <w:w w:val="95"/>
          <w:sz w:val="28"/>
          <w:szCs w:val="28"/>
        </w:rPr>
        <w:t>содержания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прерываемое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вопросами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обучающимся. </w:t>
      </w:r>
      <w:r>
        <w:rPr>
          <w:spacing w:val="-4"/>
          <w:w w:val="95"/>
          <w:sz w:val="28"/>
          <w:szCs w:val="28"/>
        </w:rPr>
        <w:t>Возможны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несколько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рассказа: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рассказ-вступление,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рассказ-изложение, рассказ-заключение. Цель первого — подготовка обучающихся к восприятию нового учебного материала, непосредственное усвоение которого может быть </w:t>
      </w:r>
      <w:r>
        <w:rPr>
          <w:spacing w:val="-2"/>
          <w:w w:val="95"/>
          <w:sz w:val="28"/>
          <w:szCs w:val="28"/>
        </w:rPr>
        <w:t>обеспечено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методами,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например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беседой.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Условиями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эффективног</w:t>
      </w:r>
      <w:r>
        <w:rPr>
          <w:spacing w:val="-2"/>
          <w:w w:val="95"/>
          <w:sz w:val="28"/>
          <w:szCs w:val="28"/>
          <w:lang w:val="ru-RU"/>
        </w:rPr>
        <w:t>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применения рассказа являются тщательное продумывание плана, удачный подбор примеров и иллюстраций, поддержание должного эмоционального тонуса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изложении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материала.</w:t>
      </w:r>
    </w:p>
    <w:p w14:paraId="51F6EAF0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Цели применения рассказа весьма широки, но сводятся к передаче учебной информации,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пересказ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художественного или научного произведения, и рассказ о жизни и деятельности вы</w:t>
      </w:r>
      <w:r>
        <w:rPr>
          <w:spacing w:val="-2"/>
          <w:w w:val="95"/>
          <w:sz w:val="28"/>
          <w:szCs w:val="28"/>
        </w:rPr>
        <w:t>дающихся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учёных,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политиков,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истории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Отечества,</w:t>
      </w:r>
      <w:r>
        <w:rPr>
          <w:spacing w:val="-13"/>
          <w:w w:val="95"/>
          <w:sz w:val="28"/>
          <w:szCs w:val="28"/>
        </w:rPr>
        <w:t xml:space="preserve"> учебно-познавательной и воспитательной деятельности</w:t>
      </w:r>
      <w:r>
        <w:rPr>
          <w:w w:val="90"/>
          <w:sz w:val="28"/>
          <w:szCs w:val="28"/>
        </w:rPr>
        <w:t>, проблемах социально-экономических организаций и производствен</w:t>
      </w:r>
      <w:r>
        <w:rPr>
          <w:w w:val="95"/>
          <w:sz w:val="28"/>
          <w:szCs w:val="28"/>
        </w:rPr>
        <w:t>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коллективов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д.</w:t>
      </w:r>
    </w:p>
    <w:p w14:paraId="671F386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процессе адаптивно-развивающей педагогической технологии проблемно-модульного обучения учащихся в современной средней общеобразовательной школе педагог может ис</w:t>
      </w:r>
      <w:r>
        <w:rPr>
          <w:spacing w:val="-2"/>
          <w:w w:val="90"/>
          <w:sz w:val="28"/>
          <w:szCs w:val="28"/>
        </w:rPr>
        <w:t>пользовать метод рассказа для представления дополнительного информационно</w:t>
      </w:r>
      <w:r>
        <w:rPr>
          <w:spacing w:val="-4"/>
          <w:w w:val="95"/>
          <w:sz w:val="28"/>
          <w:szCs w:val="28"/>
        </w:rPr>
        <w:t>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содержащегося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рабочем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курсе.</w:t>
      </w:r>
    </w:p>
    <w:p w14:paraId="2F1BF5CC">
      <w:pPr>
        <w:pStyle w:val="5"/>
        <w:spacing w:line="360" w:lineRule="auto"/>
        <w:ind w:left="0" w:right="-1" w:firstLine="0"/>
        <w:rPr>
          <w:spacing w:val="-6"/>
          <w:w w:val="95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видим,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применяемые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учебных дисциплин в адаптивно-развивающей технологии проблемно-модульного </w:t>
      </w:r>
      <w:r>
        <w:rPr>
          <w:spacing w:val="-4"/>
          <w:w w:val="90"/>
          <w:sz w:val="28"/>
          <w:szCs w:val="28"/>
        </w:rPr>
        <w:t>обучения учащихся в современной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средней</w:t>
      </w:r>
      <w:r>
        <w:rPr>
          <w:spacing w:val="-4"/>
          <w:w w:val="90"/>
          <w:sz w:val="28"/>
          <w:szCs w:val="28"/>
        </w:rPr>
        <w:t xml:space="preserve"> общеобразовательной школе, в своей основе содержат проблемно-модульную лекцию, задающую ос</w:t>
      </w:r>
      <w:r>
        <w:rPr>
          <w:spacing w:val="-6"/>
          <w:w w:val="95"/>
          <w:sz w:val="28"/>
          <w:szCs w:val="28"/>
        </w:rPr>
        <w:t>нову как учебной, так и воспитательной работе в школе.</w:t>
      </w:r>
    </w:p>
    <w:p w14:paraId="7D92443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167F5488">
      <w:pPr>
        <w:pStyle w:val="7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3311AD1">
      <w:pPr>
        <w:pStyle w:val="7"/>
        <w:numPr>
          <w:ilvl w:val="0"/>
          <w:numId w:val="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7CAF3E38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7015400E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5CEB7F20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1077EED9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59D9FC5B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3B530F2F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6FE0EA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7F03B813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7E898F58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468A0A58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CFF4CF9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50DCDFAB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25E5C2DD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3BCD6613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3FCA9180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EB56143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38F67708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05C5BD00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686B78AB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05E2B9A1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786ED052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1F352680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4C0321E6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1C96D46F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0D77DF3D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67BF1465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79F92847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0AD67ECE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7FF5DD27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0D0F7438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545387AF">
      <w:pPr>
        <w:pStyle w:val="7"/>
        <w:numPr>
          <w:ilvl w:val="0"/>
          <w:numId w:val="8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1F2257E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748C478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F2342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2167176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0D4DEF4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725AC6F7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277AA69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479DD5E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0481E80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88CD2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550ABEE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9FC63D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964EF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7A34939A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21AFE08D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54CEA123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2C3EC59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356AF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5D49C218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3E6A222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40B0E4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157031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4313238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1B2EC5F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2CF4BE75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2BB6D36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2312369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1A82D2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6D500A1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4029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1BD1BD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49C5F4C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442307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5168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52400E7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49CF75E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050A21C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B4CE4A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7C385BA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6A0D53"/>
    <w:multiLevelType w:val="multilevel"/>
    <w:tmpl w:val="006A0D53"/>
    <w:lvl w:ilvl="0" w:tentative="0">
      <w:start w:val="1"/>
      <w:numFmt w:val="decimal"/>
      <w:lvlText w:val="%1."/>
      <w:lvlJc w:val="left"/>
      <w:pPr>
        <w:ind w:left="146" w:hanging="2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4"/>
      </w:pPr>
      <w:rPr>
        <w:rFonts w:hint="default"/>
        <w:lang w:val="ru-RU" w:eastAsia="en-US" w:bidi="ar-SA"/>
      </w:rPr>
    </w:lvl>
  </w:abstractNum>
  <w:abstractNum w:abstractNumId="1">
    <w:nsid w:val="0F7F26E2"/>
    <w:multiLevelType w:val="multilevel"/>
    <w:tmpl w:val="0F7F26E2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2D920862"/>
    <w:multiLevelType w:val="multilevel"/>
    <w:tmpl w:val="2D920862"/>
    <w:lvl w:ilvl="0" w:tentative="0">
      <w:start w:val="1"/>
      <w:numFmt w:val="decimal"/>
      <w:lvlText w:val="%1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abstractNum w:abstractNumId="3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FA424A"/>
    <w:multiLevelType w:val="multilevel"/>
    <w:tmpl w:val="37FA424A"/>
    <w:lvl w:ilvl="0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5">
    <w:nsid w:val="42C53EEA"/>
    <w:multiLevelType w:val="multilevel"/>
    <w:tmpl w:val="42C53EEA"/>
    <w:lvl w:ilvl="0" w:tentative="0">
      <w:start w:val="0"/>
      <w:numFmt w:val="bullet"/>
      <w:lvlText w:val="►"/>
      <w:lvlJc w:val="left"/>
      <w:pPr>
        <w:ind w:left="146" w:hanging="3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89"/>
        <w:sz w:val="25"/>
        <w:szCs w:val="25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9"/>
      </w:pPr>
      <w:rPr>
        <w:rFonts w:hint="default"/>
        <w:lang w:val="ru-RU" w:eastAsia="en-US" w:bidi="ar-SA"/>
      </w:rPr>
    </w:lvl>
  </w:abstractNum>
  <w:abstractNum w:abstractNumId="6">
    <w:nsid w:val="4C146484"/>
    <w:multiLevelType w:val="multilevel"/>
    <w:tmpl w:val="4C146484"/>
    <w:lvl w:ilvl="0" w:tentative="0">
      <w:start w:val="1"/>
      <w:numFmt w:val="decimal"/>
      <w:lvlText w:val="%1."/>
      <w:lvlJc w:val="left"/>
      <w:pPr>
        <w:ind w:left="145" w:hanging="2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7"/>
      </w:pPr>
      <w:rPr>
        <w:rFonts w:hint="default"/>
        <w:lang w:val="ru-RU" w:eastAsia="en-US" w:bidi="ar-SA"/>
      </w:rPr>
    </w:lvl>
  </w:abstractNum>
  <w:abstractNum w:abstractNumId="7">
    <w:nsid w:val="6A96545B"/>
    <w:multiLevelType w:val="multilevel"/>
    <w:tmpl w:val="6A96545B"/>
    <w:lvl w:ilvl="0" w:tentative="0">
      <w:start w:val="1"/>
      <w:numFmt w:val="decimal"/>
      <w:lvlText w:val="%1."/>
      <w:lvlJc w:val="left"/>
      <w:pPr>
        <w:ind w:left="537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41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343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245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146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4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50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852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753" w:hanging="273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144165F1"/>
    <w:rsid w:val="3AF950AF"/>
    <w:rsid w:val="7EB82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31</Pages>
  <Words>31</Words>
  <Characters>177</Characters>
  <Lines>1</Lines>
  <Paragraphs>1</Paragraphs>
  <TotalTime>36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2025-12-21T12:09:50Z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FEB1F82A097440E7B5EBF29DE9793003_12</vt:lpwstr>
  </property>
</Properties>
</file>