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6A3" w:rsidRPr="00F95C9A" w:rsidRDefault="006026A3" w:rsidP="00F95C9A">
      <w:pPr>
        <w:spacing w:line="240" w:lineRule="auto"/>
        <w:jc w:val="right"/>
        <w:rPr>
          <w:sz w:val="28"/>
          <w:szCs w:val="28"/>
        </w:rPr>
      </w:pPr>
      <w:r w:rsidRPr="00F95C9A">
        <w:rPr>
          <w:b/>
          <w:sz w:val="28"/>
          <w:szCs w:val="28"/>
        </w:rPr>
        <w:t>Дьячкова Ирина Александровна</w:t>
      </w:r>
      <w:r w:rsidRPr="00F95C9A">
        <w:rPr>
          <w:sz w:val="28"/>
          <w:szCs w:val="28"/>
        </w:rPr>
        <w:t xml:space="preserve">           </w:t>
      </w:r>
    </w:p>
    <w:p w:rsidR="00F95C9A" w:rsidRDefault="00F95C9A" w:rsidP="00F95C9A">
      <w:pPr>
        <w:spacing w:line="240" w:lineRule="auto"/>
        <w:jc w:val="right"/>
        <w:rPr>
          <w:sz w:val="28"/>
          <w:szCs w:val="28"/>
        </w:rPr>
      </w:pPr>
      <w:r>
        <w:rPr>
          <w:sz w:val="28"/>
          <w:szCs w:val="28"/>
        </w:rPr>
        <w:t>у</w:t>
      </w:r>
      <w:r w:rsidR="006026A3" w:rsidRPr="00F95C9A">
        <w:rPr>
          <w:sz w:val="28"/>
          <w:szCs w:val="28"/>
        </w:rPr>
        <w:t xml:space="preserve">читель математики МБОУ «СОШ№3» </w:t>
      </w:r>
    </w:p>
    <w:p w:rsidR="006026A3" w:rsidRPr="00F95C9A" w:rsidRDefault="006026A3" w:rsidP="00F95C9A">
      <w:pPr>
        <w:spacing w:line="240" w:lineRule="auto"/>
        <w:jc w:val="right"/>
        <w:rPr>
          <w:sz w:val="28"/>
          <w:szCs w:val="28"/>
        </w:rPr>
      </w:pPr>
      <w:r w:rsidRPr="00F95C9A">
        <w:rPr>
          <w:sz w:val="28"/>
          <w:szCs w:val="28"/>
        </w:rPr>
        <w:t>г. Новый Оскол Белгородской области.</w:t>
      </w:r>
    </w:p>
    <w:p w:rsidR="006026A3" w:rsidRPr="006026A3" w:rsidRDefault="006026A3" w:rsidP="006026A3">
      <w:pPr>
        <w:pStyle w:val="a6"/>
        <w:shd w:val="clear" w:color="auto" w:fill="FFFFFF"/>
        <w:spacing w:before="120" w:beforeAutospacing="0" w:after="120" w:afterAutospacing="0" w:line="420" w:lineRule="atLeast"/>
        <w:jc w:val="center"/>
        <w:rPr>
          <w:b/>
          <w:sz w:val="28"/>
          <w:szCs w:val="28"/>
        </w:rPr>
      </w:pPr>
      <w:r w:rsidRPr="006026A3">
        <w:rPr>
          <w:b/>
          <w:sz w:val="28"/>
          <w:szCs w:val="28"/>
        </w:rPr>
        <w:t xml:space="preserve"> «Воспитание молодёжи в условиях современности».</w:t>
      </w:r>
    </w:p>
    <w:p w:rsidR="006026A3" w:rsidRDefault="006026A3">
      <w:pPr>
        <w:pStyle w:val="title"/>
      </w:pPr>
    </w:p>
    <w:p w:rsidR="00B80356" w:rsidRDefault="00A86F5F">
      <w:pPr>
        <w:pStyle w:val="title"/>
      </w:pPr>
      <w:r>
        <w:t>Содержание</w:t>
      </w:r>
    </w:p>
    <w:p w:rsidR="00B80356" w:rsidRDefault="00B957AA">
      <w:pPr>
        <w:tabs>
          <w:tab w:val="right" w:leader="dot" w:pos="9062"/>
        </w:tabs>
      </w:pPr>
      <w:r>
        <w:fldChar w:fldCharType="begin"/>
      </w:r>
      <w:r w:rsidR="00A86F5F">
        <w:instrText>TOC \o 1-9 \h \z \u</w:instrText>
      </w:r>
      <w:r>
        <w:fldChar w:fldCharType="separate"/>
      </w:r>
      <w:hyperlink w:anchor="_Toc1" w:history="1">
        <w:r w:rsidR="00A86F5F">
          <w:rPr>
            <w:sz w:val="28"/>
            <w:szCs w:val="28"/>
          </w:rPr>
          <w:t>Введение</w:t>
        </w:r>
        <w:r w:rsidR="00A86F5F">
          <w:tab/>
        </w:r>
        <w:r>
          <w:fldChar w:fldCharType="begin"/>
        </w:r>
        <w:r w:rsidR="00A86F5F">
          <w:instrText>PAGEREF 1 \h</w:instrText>
        </w:r>
        <w:r>
          <w:fldChar w:fldCharType="end"/>
        </w:r>
      </w:hyperlink>
    </w:p>
    <w:p w:rsidR="00B80356" w:rsidRDefault="00076E8F" w:rsidP="00076E8F">
      <w:pPr>
        <w:pStyle w:val="1"/>
        <w:spacing w:line="240" w:lineRule="auto"/>
      </w:pPr>
      <w:r w:rsidRPr="00076E8F">
        <w:rPr>
          <w:b w:val="0"/>
        </w:rPr>
        <w:t xml:space="preserve">1 Современные вызовы в воспитании </w:t>
      </w:r>
      <w:r>
        <w:rPr>
          <w:b w:val="0"/>
        </w:rPr>
        <w:t>подрастающего поколения</w:t>
      </w:r>
      <w:r w:rsidRPr="00076E8F">
        <w:rPr>
          <w:b w:val="0"/>
        </w:rPr>
        <w:t>…………..</w:t>
      </w:r>
    </w:p>
    <w:p w:rsidR="00B80356" w:rsidRDefault="00B957AA">
      <w:pPr>
        <w:tabs>
          <w:tab w:val="right" w:leader="dot" w:pos="9062"/>
        </w:tabs>
      </w:pPr>
      <w:hyperlink w:anchor="_Toc3" w:history="1">
        <w:r w:rsidR="00A86F5F">
          <w:rPr>
            <w:sz w:val="28"/>
            <w:szCs w:val="28"/>
          </w:rPr>
          <w:t>2 Методы воспитания: традиции и инновации</w:t>
        </w:r>
        <w:r w:rsidR="00A86F5F">
          <w:tab/>
        </w:r>
        <w:r>
          <w:fldChar w:fldCharType="begin"/>
        </w:r>
        <w:r w:rsidR="00A86F5F">
          <w:instrText>PAGEREF 3 \h</w:instrText>
        </w:r>
        <w:r>
          <w:fldChar w:fldCharType="end"/>
        </w:r>
      </w:hyperlink>
    </w:p>
    <w:p w:rsidR="00B80356" w:rsidRDefault="00B957AA">
      <w:pPr>
        <w:tabs>
          <w:tab w:val="right" w:leader="dot" w:pos="9062"/>
        </w:tabs>
      </w:pPr>
      <w:hyperlink w:anchor="_Toc4" w:history="1">
        <w:r w:rsidR="00A86F5F">
          <w:rPr>
            <w:sz w:val="28"/>
            <w:szCs w:val="28"/>
          </w:rPr>
          <w:t>3 Роль семьи в процессе воспитания</w:t>
        </w:r>
        <w:r w:rsidR="00A86F5F">
          <w:tab/>
        </w:r>
        <w:r>
          <w:fldChar w:fldCharType="begin"/>
        </w:r>
        <w:r w:rsidR="00A86F5F">
          <w:instrText>PAGEREF 4 \h</w:instrText>
        </w:r>
        <w:r>
          <w:fldChar w:fldCharType="end"/>
        </w:r>
      </w:hyperlink>
    </w:p>
    <w:p w:rsidR="00B80356" w:rsidRDefault="00B957AA">
      <w:pPr>
        <w:tabs>
          <w:tab w:val="right" w:leader="dot" w:pos="9062"/>
        </w:tabs>
      </w:pPr>
      <w:hyperlink w:anchor="_Toc5" w:history="1">
        <w:r w:rsidR="00A86F5F">
          <w:rPr>
            <w:sz w:val="28"/>
            <w:szCs w:val="28"/>
          </w:rPr>
          <w:t>4 Влияние образовательных учреждений на нравственное развитие</w:t>
        </w:r>
        <w:r w:rsidR="00A86F5F">
          <w:tab/>
        </w:r>
        <w:r>
          <w:fldChar w:fldCharType="begin"/>
        </w:r>
        <w:r w:rsidR="00A86F5F">
          <w:instrText>PAGEREF 5 \h</w:instrText>
        </w:r>
        <w:r>
          <w:fldChar w:fldCharType="end"/>
        </w:r>
      </w:hyperlink>
    </w:p>
    <w:p w:rsidR="00B80356" w:rsidRDefault="00B957AA">
      <w:pPr>
        <w:tabs>
          <w:tab w:val="right" w:leader="dot" w:pos="9062"/>
        </w:tabs>
      </w:pPr>
      <w:hyperlink w:anchor="_Toc6" w:history="1">
        <w:r w:rsidR="00A86F5F">
          <w:rPr>
            <w:sz w:val="28"/>
            <w:szCs w:val="28"/>
          </w:rPr>
          <w:t>5 Общество как институт воспитания</w:t>
        </w:r>
        <w:r w:rsidR="00A86F5F">
          <w:tab/>
        </w:r>
        <w:r>
          <w:fldChar w:fldCharType="begin"/>
        </w:r>
        <w:r w:rsidR="00A86F5F">
          <w:instrText>PAGEREF 6 \h</w:instrText>
        </w:r>
        <w:r>
          <w:fldChar w:fldCharType="end"/>
        </w:r>
      </w:hyperlink>
    </w:p>
    <w:p w:rsidR="00B80356" w:rsidRDefault="00B957AA">
      <w:pPr>
        <w:tabs>
          <w:tab w:val="right" w:leader="dot" w:pos="9062"/>
        </w:tabs>
      </w:pPr>
      <w:hyperlink w:anchor="_Toc7" w:history="1">
        <w:r w:rsidR="00A86F5F">
          <w:rPr>
            <w:sz w:val="28"/>
            <w:szCs w:val="28"/>
          </w:rPr>
          <w:t>6 Критическое мышление как элемент воспитания</w:t>
        </w:r>
        <w:r w:rsidR="00A86F5F">
          <w:tab/>
        </w:r>
        <w:r>
          <w:fldChar w:fldCharType="begin"/>
        </w:r>
        <w:r w:rsidR="00A86F5F">
          <w:instrText>PAGEREF 7 \h</w:instrText>
        </w:r>
        <w:r>
          <w:fldChar w:fldCharType="end"/>
        </w:r>
      </w:hyperlink>
    </w:p>
    <w:p w:rsidR="00B80356" w:rsidRDefault="00B957AA">
      <w:pPr>
        <w:tabs>
          <w:tab w:val="right" w:leader="dot" w:pos="9062"/>
        </w:tabs>
      </w:pPr>
      <w:hyperlink w:anchor="_Toc8" w:history="1">
        <w:r w:rsidR="00A86F5F">
          <w:rPr>
            <w:sz w:val="28"/>
            <w:szCs w:val="28"/>
          </w:rPr>
          <w:t>7 Рекомендации по улучшению процесса воспитания</w:t>
        </w:r>
        <w:r w:rsidR="00A86F5F">
          <w:tab/>
        </w:r>
        <w:r>
          <w:fldChar w:fldCharType="begin"/>
        </w:r>
        <w:r w:rsidR="00A86F5F">
          <w:instrText>PAGEREF 8 \h</w:instrText>
        </w:r>
        <w:r>
          <w:fldChar w:fldCharType="end"/>
        </w:r>
      </w:hyperlink>
    </w:p>
    <w:p w:rsidR="00B80356" w:rsidRDefault="00B957AA">
      <w:pPr>
        <w:tabs>
          <w:tab w:val="right" w:leader="dot" w:pos="9062"/>
        </w:tabs>
      </w:pPr>
      <w:hyperlink w:anchor="_Toc9" w:history="1">
        <w:r w:rsidR="00A86F5F">
          <w:rPr>
            <w:sz w:val="28"/>
            <w:szCs w:val="28"/>
          </w:rPr>
          <w:t>Заключение</w:t>
        </w:r>
        <w:r w:rsidR="00A86F5F">
          <w:tab/>
        </w:r>
        <w:r>
          <w:fldChar w:fldCharType="begin"/>
        </w:r>
        <w:r w:rsidR="00A86F5F">
          <w:instrText>PAGEREF 9 \h</w:instrText>
        </w:r>
        <w:r>
          <w:fldChar w:fldCharType="end"/>
        </w:r>
      </w:hyperlink>
    </w:p>
    <w:p w:rsidR="00B80356" w:rsidRDefault="00B957AA">
      <w:pPr>
        <w:tabs>
          <w:tab w:val="right" w:leader="dot" w:pos="9062"/>
        </w:tabs>
      </w:pPr>
      <w:hyperlink w:anchor="_Toc10" w:history="1">
        <w:r w:rsidR="00A86F5F">
          <w:rPr>
            <w:sz w:val="28"/>
            <w:szCs w:val="28"/>
          </w:rPr>
          <w:t>Библиография</w:t>
        </w:r>
        <w:r w:rsidR="00A86F5F">
          <w:tab/>
        </w:r>
        <w:r>
          <w:fldChar w:fldCharType="begin"/>
        </w:r>
        <w:r w:rsidR="00A86F5F">
          <w:instrText>PAGEREF 10 \h</w:instrText>
        </w:r>
        <w:r>
          <w:fldChar w:fldCharType="end"/>
        </w:r>
      </w:hyperlink>
    </w:p>
    <w:p w:rsidR="00B80356" w:rsidRDefault="00B957AA">
      <w:r>
        <w:fldChar w:fldCharType="end"/>
      </w:r>
    </w:p>
    <w:p w:rsidR="00B80356" w:rsidRDefault="00B80356">
      <w:pPr>
        <w:sectPr w:rsidR="00B80356">
          <w:footerReference w:type="default" r:id="rId7"/>
          <w:pgSz w:w="11905" w:h="16837"/>
          <w:pgMar w:top="1133" w:right="566" w:bottom="1133" w:left="1700" w:header="720" w:footer="720" w:gutter="0"/>
          <w:cols w:space="720"/>
        </w:sectPr>
      </w:pPr>
    </w:p>
    <w:p w:rsidR="00B80356" w:rsidRDefault="00A86F5F" w:rsidP="006026A3">
      <w:pPr>
        <w:pStyle w:val="1"/>
        <w:spacing w:line="240" w:lineRule="auto"/>
      </w:pPr>
      <w:bookmarkStart w:id="0" w:name="_Toc1"/>
      <w:r>
        <w:lastRenderedPageBreak/>
        <w:t>Введение</w:t>
      </w:r>
      <w:bookmarkEnd w:id="0"/>
    </w:p>
    <w:p w:rsidR="00B80356" w:rsidRDefault="00A86F5F" w:rsidP="006026A3">
      <w:pPr>
        <w:pStyle w:val="paragraphStyleText"/>
        <w:spacing w:line="240" w:lineRule="auto"/>
      </w:pPr>
      <w:r>
        <w:rPr>
          <w:rStyle w:val="fontStyleText"/>
        </w:rPr>
        <w:t>Современное воспитание подрастающего поколения сталкивается с многочисленными вызовами, среди которых ключевыми являются быстро меняющаяся социальная среда и технологический прогресс, способный как расширять возможности молодежи, так и создавать новые риски. В этих условиях традиционные модели воспитания требуют переосмысления и адаптации, чтобы эффективно формировать у молодых людей не только знания и умения, но и устойчивые нравственные ориентиры, ответственность за свои поступки и активную гражданскую позицию.</w:t>
      </w:r>
    </w:p>
    <w:p w:rsidR="00B80356" w:rsidRDefault="00A86F5F" w:rsidP="006026A3">
      <w:pPr>
        <w:pStyle w:val="paragraphStyleText"/>
        <w:spacing w:line="240" w:lineRule="auto"/>
      </w:pPr>
      <w:r>
        <w:rPr>
          <w:rStyle w:val="fontStyleText"/>
        </w:rPr>
        <w:t>Одним из важных аспектов современной педагогики становится развитие критического мышления. Критическое мышление помогает молодежи самостоятельно анализировать поступающую информацию, подвергать сомнению стереотипы и манипуляции, принимать осознанные решения и строить личностное мнение. Формирование таких навыков особенно необходимо в эпоху информационного перенасыщения и цифровых медиа, которые зачастую предоставляют противоречивые и искаженные сведения.</w:t>
      </w:r>
    </w:p>
    <w:p w:rsidR="00B80356" w:rsidRDefault="00A86F5F" w:rsidP="006026A3">
      <w:pPr>
        <w:pStyle w:val="paragraphStyleText"/>
        <w:spacing w:line="240" w:lineRule="auto"/>
      </w:pPr>
      <w:r>
        <w:rPr>
          <w:rStyle w:val="fontStyleText"/>
        </w:rPr>
        <w:t>Семья сохраняет ведущую роль в воспитании, выступая первичным социальным институтом, где закладываются основные моральные ценности и модели поведения. Современные родители сталкиваются с необходимостью объединять традиционные подходы с новыми методиками, учитывающими потребности и интересы цифрового поколения. Важной задачей становится воспитание в условиях равноправного диалога, когда родители не только устанавливают правила, но и объясняют их значение, развивают у детей умение выражать мысли и эмоционально регулировать поведение.</w:t>
      </w:r>
    </w:p>
    <w:p w:rsidR="00B80356" w:rsidRDefault="00A86F5F" w:rsidP="006026A3">
      <w:pPr>
        <w:pStyle w:val="paragraphStyleText"/>
        <w:spacing w:line="240" w:lineRule="auto"/>
      </w:pPr>
      <w:r>
        <w:rPr>
          <w:rStyle w:val="fontStyleText"/>
        </w:rPr>
        <w:t>Образовательные учреждения сегодня не ограничиваются лишь передачей академических знаний, они играют ключевую роль в формировании нравственной базы учащихся. Внедрение программ, направленных на развитие эмпатии, толерантности и ответственности, становится обязательным элементом школьного процесса. Практики проектной и коллективной деятельности, волонтерства, а также специальных тренингов помогают учащимся воспринимать себя как часть общества и осознавать вклад каждого в общее благо.</w:t>
      </w:r>
    </w:p>
    <w:p w:rsidR="00B80356" w:rsidRDefault="00A86F5F" w:rsidP="006026A3">
      <w:pPr>
        <w:pStyle w:val="paragraphStyleText"/>
        <w:spacing w:line="240" w:lineRule="auto"/>
      </w:pPr>
      <w:r>
        <w:rPr>
          <w:rStyle w:val="fontStyleText"/>
        </w:rPr>
        <w:t>Общество в целом формирует контекст, в котором происходит воспитание. Массовая культура, медиа и социальные сети оказывают влияние на ценностные ориентиры молодежи. Поэтому эффективные программы воспитания должны учитывать эти факторы и включать элементы медиаобразования и социальной этики, способствующие формированию осознанного отношения к информации и межличностным отношениям.</w:t>
      </w:r>
    </w:p>
    <w:p w:rsidR="00B80356" w:rsidRDefault="00A86F5F" w:rsidP="006026A3">
      <w:pPr>
        <w:pStyle w:val="paragraphStyleText"/>
        <w:spacing w:line="240" w:lineRule="auto"/>
      </w:pPr>
      <w:r>
        <w:rPr>
          <w:rStyle w:val="fontStyleText"/>
        </w:rPr>
        <w:t xml:space="preserve">В рамках проекта будет проведен анализ существующих методов воспитания с акцентом на их соответствие современным условиям и запросам молодежи. Особое внимание уделяется выявлению эффективных педагогических практик и созданию новых образовательных программ, стимулирующих нравственное развитие. Исследование включает опросы среди </w:t>
      </w:r>
      <w:r>
        <w:rPr>
          <w:rStyle w:val="fontStyleText"/>
        </w:rPr>
        <w:lastRenderedPageBreak/>
        <w:t>молодежи и педагогов, что позволит уточнить реальные потребности и проблемы, связанные с воспитанием.</w:t>
      </w:r>
    </w:p>
    <w:p w:rsidR="00B80356" w:rsidRDefault="00A86F5F" w:rsidP="006026A3">
      <w:pPr>
        <w:pStyle w:val="paragraphStyleText"/>
        <w:spacing w:line="240" w:lineRule="auto"/>
      </w:pPr>
      <w:r>
        <w:rPr>
          <w:rStyle w:val="fontStyleText"/>
        </w:rPr>
        <w:t>Кроме того, будут разработаны конкретные рекомендации для родителей и педагогов, направленные на повышение качества общения и воспитательного процесса. Предложения предполагают поддержку диалога между поколениями, развитие навыков саморегуляции у детей и подростков, а также внедрение инновационных форм совместной деятельности, способствующих личностностному росту.</w:t>
      </w:r>
    </w:p>
    <w:p w:rsidR="00B80356" w:rsidRDefault="00A86F5F" w:rsidP="006026A3">
      <w:pPr>
        <w:pStyle w:val="paragraphStyleText"/>
        <w:spacing w:line="240" w:lineRule="auto"/>
        <w:rPr>
          <w:rStyle w:val="fontStyleText"/>
        </w:rPr>
      </w:pPr>
      <w:r>
        <w:rPr>
          <w:rStyle w:val="fontStyleText"/>
        </w:rPr>
        <w:t>Таким образом, работа концентрируется на создании комплексного подхода к воспитанию, который объединяет усилия семьи, школы и общества, а также учитывает вызовы современности. В результате планируется формирование гармонично развитой и социальной ответственной личности, способной адаптироваться к непрерывным изменениям и активно участвовать в жизни своего сообщества.</w:t>
      </w:r>
    </w:p>
    <w:p w:rsidR="00F95C9A" w:rsidRDefault="00F95C9A" w:rsidP="006026A3">
      <w:pPr>
        <w:pStyle w:val="paragraphStyleText"/>
        <w:spacing w:line="240" w:lineRule="auto"/>
      </w:pPr>
    </w:p>
    <w:p w:rsidR="00B80356" w:rsidRDefault="00A86F5F" w:rsidP="006026A3">
      <w:pPr>
        <w:pStyle w:val="1"/>
        <w:spacing w:line="240" w:lineRule="auto"/>
      </w:pPr>
      <w:bookmarkStart w:id="1" w:name="_Toc2"/>
      <w:r>
        <w:t>1 Современные вызовы в воспитании подрастающего поколения</w:t>
      </w:r>
      <w:bookmarkEnd w:id="1"/>
    </w:p>
    <w:p w:rsidR="00B80356" w:rsidRDefault="00A86F5F" w:rsidP="006026A3">
      <w:pPr>
        <w:pStyle w:val="paragraphStyleText"/>
        <w:spacing w:line="240" w:lineRule="auto"/>
      </w:pPr>
      <w:r>
        <w:rPr>
          <w:rStyle w:val="fontStyleText"/>
        </w:rPr>
        <w:t>Текущие социальные изменения играют ключевую роль в формировании подходов к воспитанию. Современное общество характеризуется стремительной динамикой, которая затрагивает все аспекты жизни, от экономических процессов до культурных норм, что оказывает непосредственное влияние на подрастающее поколение. Технологический прогресс становится одним из наиболее заметных факторов, меняющих привычные модели общения, обучения и восприятия мира молодежью.</w:t>
      </w:r>
    </w:p>
    <w:p w:rsidR="00B80356" w:rsidRDefault="00A86F5F" w:rsidP="006026A3">
      <w:pPr>
        <w:pStyle w:val="paragraphStyleText"/>
        <w:spacing w:line="240" w:lineRule="auto"/>
      </w:pPr>
      <w:r>
        <w:rPr>
          <w:rStyle w:val="fontStyleText"/>
        </w:rPr>
        <w:t>Цифровые технологии проникают во все сферы жизни молодого человека — от образования до досуга, создавая новые возможности, но и новые угрозы. Появились социальные сети, виртуальные сообщества, доступ к огромному количеству информации и развлечений, которые часто не проходят фильтрацию по критериям достоверности и этичности. Такая среда предъявляет к воспитанию требования формирования не только интеллектуальных способностей, но и навыков критического восприятия информации, способностей к самоограничению и эмоциональной устойчивости.</w:t>
      </w:r>
    </w:p>
    <w:p w:rsidR="00B80356" w:rsidRDefault="00A86F5F" w:rsidP="006026A3">
      <w:pPr>
        <w:pStyle w:val="paragraphStyleText"/>
        <w:spacing w:line="240" w:lineRule="auto"/>
      </w:pPr>
      <w:r>
        <w:rPr>
          <w:rStyle w:val="fontStyleText"/>
        </w:rPr>
        <w:t>Глобализация усиливает процессы культурного обмена, расширяя горизонты молодого человека, одновременно вызывая столкновение различных ценностных систем. Молодежь сегодня сталкивается с выбором между традиционными национальными нормами и универсальными культурными моделями, что нередко вызывает внутренние конфликты и затрудняет процесс самоидентификации. Происходит трансформация концепций идентичности, что влечет за собой необходимость более гибкого и диалогового воспитательного подхода.</w:t>
      </w:r>
    </w:p>
    <w:p w:rsidR="00B80356" w:rsidRDefault="00A86F5F" w:rsidP="006026A3">
      <w:pPr>
        <w:pStyle w:val="paragraphStyleText"/>
        <w:spacing w:line="240" w:lineRule="auto"/>
      </w:pPr>
      <w:r>
        <w:rPr>
          <w:rStyle w:val="fontStyleText"/>
        </w:rPr>
        <w:t xml:space="preserve">Экономические трансформации также влияют на воспитание, формируя новую социальную среду. Изменения на рынке труда требуют от молодежи владения разнообразными навыками и готовности к постоянному обучению. Возрастают требования к самостоятельности и ответственности, а нестабильность экономической ситуации порождает у многих семей </w:t>
      </w:r>
      <w:r>
        <w:rPr>
          <w:rStyle w:val="fontStyleText"/>
        </w:rPr>
        <w:lastRenderedPageBreak/>
        <w:t>дополнительное напряжение. Социальное неравенство и различия в доступе к ресурсам усиливают риски социального отчуждения, что необходимо учитывать при формировании социальных и образовательных программ.</w:t>
      </w:r>
    </w:p>
    <w:p w:rsidR="00B80356" w:rsidRDefault="00A86F5F" w:rsidP="006026A3">
      <w:pPr>
        <w:pStyle w:val="paragraphStyleText"/>
        <w:spacing w:line="240" w:lineRule="auto"/>
      </w:pPr>
      <w:r>
        <w:rPr>
          <w:rStyle w:val="fontStyleText"/>
        </w:rPr>
        <w:t>Изменения в структуре семьи составляют еще один значительный вызов. Современные семьи бывают разнообразными по своему составу: многодетные, неполные, однополые, семьи с родителями, работающими на гибких графиках. Это отражается на выделении времени и ресурсов для воспитания, а также на модели передачи культурных и моральных ценностей. Часто дети получают влияние не только от родителей, но и из других источников – воспитателей, сверстников, медиа, что осложняет процесс формирования устойчивой и целостной личности.</w:t>
      </w:r>
    </w:p>
    <w:p w:rsidR="00B80356" w:rsidRDefault="00A86F5F" w:rsidP="006026A3">
      <w:pPr>
        <w:pStyle w:val="paragraphStyleText"/>
        <w:spacing w:line="240" w:lineRule="auto"/>
      </w:pPr>
      <w:r>
        <w:rPr>
          <w:rStyle w:val="fontStyleText"/>
        </w:rPr>
        <w:t>Социальные изменения также приносят с собой рост индивидуализма и переосмысление традиционных авторитетов. Молодежь все чаще стремится к самореализации через личные проекты и нестандартные формы самовыражения, нередко игнорируя общественные нормы и ожидания. Это требует от воспитателей поиска новых форм взаимодействия, основанных на уважении к личности и поддержке, а не только на контроле и дисциплине.</w:t>
      </w:r>
    </w:p>
    <w:p w:rsidR="00B80356" w:rsidRDefault="00A86F5F" w:rsidP="006026A3">
      <w:pPr>
        <w:pStyle w:val="paragraphStyleText"/>
        <w:spacing w:line="240" w:lineRule="auto"/>
      </w:pPr>
      <w:r>
        <w:rPr>
          <w:rStyle w:val="fontStyleText"/>
        </w:rPr>
        <w:t>Кроме того, актуальны вопросы ментального здоровья и психологического благополучия молодежи. В условиях постоянного стресса, информационной перегрузки и неопределенности будущего наблюдается рост числа подростков с тревожными расстройствами, депрессией и другими эмоциональными трудностями. Воспитание сегодня должно включать и заботу о психологическом состоянии, формирование навыков эмоциональной грамотности, поддержки и взаимопомощи.</w:t>
      </w:r>
    </w:p>
    <w:p w:rsidR="00B80356" w:rsidRDefault="00A86F5F" w:rsidP="006026A3">
      <w:pPr>
        <w:pStyle w:val="paragraphStyleText"/>
        <w:spacing w:line="240" w:lineRule="auto"/>
        <w:rPr>
          <w:rStyle w:val="fontStyleText"/>
        </w:rPr>
      </w:pPr>
      <w:r>
        <w:rPr>
          <w:rStyle w:val="fontStyleText"/>
        </w:rPr>
        <w:t>Таким образом, совокупность социокультурных и экономических изменений создает сложный и многогранный фон для воспитания подрастающего поколения. Эти вызовы требуют глубокого анализа и системного подхода, учитывающего специфику эпохи и уникальные особенности современного молодого человека. Понимание этих вызовов является основой для анализа существующих методов воспитания.</w:t>
      </w:r>
    </w:p>
    <w:p w:rsidR="00F95C9A" w:rsidRDefault="00F95C9A" w:rsidP="006026A3">
      <w:pPr>
        <w:pStyle w:val="paragraphStyleText"/>
        <w:spacing w:line="240" w:lineRule="auto"/>
      </w:pPr>
    </w:p>
    <w:p w:rsidR="00B80356" w:rsidRDefault="00A86F5F" w:rsidP="006026A3">
      <w:pPr>
        <w:pStyle w:val="1"/>
        <w:spacing w:line="240" w:lineRule="auto"/>
      </w:pPr>
      <w:bookmarkStart w:id="2" w:name="_Toc3"/>
      <w:r>
        <w:t>2 Методы воспитания: традиции и инновации</w:t>
      </w:r>
      <w:bookmarkEnd w:id="2"/>
    </w:p>
    <w:p w:rsidR="00B80356" w:rsidRDefault="00A86F5F" w:rsidP="006026A3">
      <w:pPr>
        <w:pStyle w:val="paragraphStyleText"/>
        <w:spacing w:line="240" w:lineRule="auto"/>
      </w:pPr>
      <w:r>
        <w:rPr>
          <w:rStyle w:val="fontStyleText"/>
        </w:rPr>
        <w:t>Методы воспитания представляют собой многообразие подходов и приемов, которые формировались под воздействием культурных, социальных и исторических факторов. Среди них традиционные методы сохраняют свое значение благодаря проверенной временем эффективности и глубокой укорененности в семейных и образовательных практиках. К числу таких методов относятся авторитетное руководство родителей и педагогов, использование четких правил и норм поведения, а также устный и наглядный пример, который служит ориентиром для подражания.</w:t>
      </w:r>
    </w:p>
    <w:p w:rsidR="00B80356" w:rsidRDefault="00A86F5F" w:rsidP="006026A3">
      <w:pPr>
        <w:pStyle w:val="paragraphStyleText"/>
        <w:spacing w:line="240" w:lineRule="auto"/>
      </w:pPr>
      <w:r>
        <w:rPr>
          <w:rStyle w:val="fontStyleText"/>
        </w:rPr>
        <w:t xml:space="preserve">Воспитание через пример играет ключевую роль в традиционных подходах: ребенок видит в поведении взрослого образец, который перенимает и внутренне усваивает. Важным инструментом также является поощрение и наказание, которые помогают сформировать понимание границ дозволенного и </w:t>
      </w:r>
      <w:r>
        <w:rPr>
          <w:rStyle w:val="fontStyleText"/>
        </w:rPr>
        <w:lastRenderedPageBreak/>
        <w:t>ответственности за свои действия. Дисциплинирование в этих методах часто строится на систематичности и последовательности, обеспечивая стабильность воспитательного процесса.</w:t>
      </w:r>
    </w:p>
    <w:p w:rsidR="00B80356" w:rsidRDefault="00A86F5F" w:rsidP="006026A3">
      <w:pPr>
        <w:pStyle w:val="paragraphStyleText"/>
        <w:spacing w:line="240" w:lineRule="auto"/>
      </w:pPr>
      <w:r>
        <w:rPr>
          <w:rStyle w:val="fontStyleText"/>
        </w:rPr>
        <w:t>Однако традиционные методы иногда оказываются недостаточными в условиях быстро меняющегося мира и меняющихся потребностей молодежи. В связи с этим в педагогической практике появляются инновационные подходы, ориентированные на развитие личности ребенка как субъекта своего обучения и жизни. Среди них особое место занимает развивающее обучение, основным принципом которого является активное вовлечение воспитанников в процесс познания и принятия решений.</w:t>
      </w:r>
    </w:p>
    <w:p w:rsidR="00B80356" w:rsidRDefault="00A86F5F" w:rsidP="006026A3">
      <w:pPr>
        <w:pStyle w:val="paragraphStyleText"/>
        <w:spacing w:line="240" w:lineRule="auto"/>
      </w:pPr>
      <w:r>
        <w:rPr>
          <w:rStyle w:val="fontStyleText"/>
        </w:rPr>
        <w:t>Инновации в методах воспитания все чаще базируются на принципах сотрудничества и диалога между взрослыми и детьми. Коммуникативные технологии направлены на формирование у молодежи навыков критического мышления, самоанализа и ответственности за собственное развитие. Важно отметить использование игровых методик, проектной деятельности, тренингов эмоционального интеллекта, которые способствуют не только интеллектуальному, но и социально-психологическому развитию.</w:t>
      </w:r>
    </w:p>
    <w:p w:rsidR="00B80356" w:rsidRDefault="00A86F5F" w:rsidP="006026A3">
      <w:pPr>
        <w:pStyle w:val="paragraphStyleText"/>
        <w:spacing w:line="240" w:lineRule="auto"/>
      </w:pPr>
      <w:r>
        <w:rPr>
          <w:rStyle w:val="fontStyleText"/>
        </w:rPr>
        <w:t>Современные методы нередко включают интеграцию цифровых технологий, что открывает новые возможности для обучения и саморазвития. Онлайн-платформы, интерактивные курсы, виртуальные сообщества способствуют расширению образовательного пространства и социального взаимодействия, при этом требуют от воспитателей умения эффективно контролировать и направлять детское времяпрепровождение. Такой подход способствует формированию навыков самостоятельного поиска и критической оценки информации.</w:t>
      </w:r>
    </w:p>
    <w:p w:rsidR="00B80356" w:rsidRDefault="00A86F5F" w:rsidP="006026A3">
      <w:pPr>
        <w:pStyle w:val="paragraphStyleText"/>
        <w:spacing w:line="240" w:lineRule="auto"/>
      </w:pPr>
      <w:r>
        <w:rPr>
          <w:rStyle w:val="fontStyleText"/>
        </w:rPr>
        <w:t>Кроме того, инновационные методы уделяют большое внимание индивидуальным особенностям каждого ребенка, стремясь создавать условия для реализации его потенциала. Персонализация воспитательных стратегий помогает учитывать темперамент, интересы, уровень развития, что повышает мотивацию и качество усвоения новых знаний и умений. Ролевая игра и моделирование жизненных ситуаций позволяют прорабатывать эмоции и социальные навыки в безопасной среде.</w:t>
      </w:r>
    </w:p>
    <w:p w:rsidR="00B80356" w:rsidRDefault="00A86F5F" w:rsidP="006026A3">
      <w:pPr>
        <w:pStyle w:val="paragraphStyleText"/>
        <w:spacing w:line="240" w:lineRule="auto"/>
      </w:pPr>
      <w:r>
        <w:rPr>
          <w:rStyle w:val="fontStyleText"/>
        </w:rPr>
        <w:t>Тем не менее, нельзя игнорировать ценность традиционных методов, поскольку именно через них происходит передача культурных кодов, семейных традиций и устойчивых моральных ориентиров. Важно находить баланс между сохранением проверенного опыта и внедрением инноваций, способствующих адаптации к современным вызовам.</w:t>
      </w:r>
    </w:p>
    <w:p w:rsidR="00B80356" w:rsidRDefault="00A86F5F" w:rsidP="006026A3">
      <w:pPr>
        <w:pStyle w:val="paragraphStyleText"/>
        <w:spacing w:line="240" w:lineRule="auto"/>
      </w:pPr>
      <w:r>
        <w:rPr>
          <w:rStyle w:val="fontStyleText"/>
        </w:rPr>
        <w:t>Анализ существующих методов дает основание утверждать, что успех воспитательного процесса зависит от умения комбинировать различные подходы, учитывая особенности ребенка и условия среды. Необходимым условием становится гибкость педагогики и воспитания, способная адаптироваться к меняющимся реалиям, обеспечивая при этом целостное и сбалансированное развитие личности подрастающего поколения.</w:t>
      </w:r>
    </w:p>
    <w:p w:rsidR="00B80356" w:rsidRDefault="00B80356" w:rsidP="006026A3">
      <w:pPr>
        <w:spacing w:line="240" w:lineRule="auto"/>
        <w:sectPr w:rsidR="00B80356">
          <w:footerReference w:type="default" r:id="rId8"/>
          <w:pgSz w:w="11905" w:h="16837"/>
          <w:pgMar w:top="1133" w:right="566" w:bottom="1133" w:left="1700" w:header="720" w:footer="720" w:gutter="0"/>
          <w:cols w:space="720"/>
        </w:sectPr>
      </w:pPr>
    </w:p>
    <w:p w:rsidR="00B80356" w:rsidRDefault="00A86F5F" w:rsidP="006026A3">
      <w:pPr>
        <w:pStyle w:val="1"/>
        <w:spacing w:line="240" w:lineRule="auto"/>
      </w:pPr>
      <w:bookmarkStart w:id="3" w:name="_Toc4"/>
      <w:r>
        <w:lastRenderedPageBreak/>
        <w:t>3 Роль семьи в процессе воспитания</w:t>
      </w:r>
      <w:bookmarkEnd w:id="3"/>
    </w:p>
    <w:p w:rsidR="00B80356" w:rsidRDefault="00A86F5F" w:rsidP="006026A3">
      <w:pPr>
        <w:pStyle w:val="paragraphStyleText"/>
        <w:spacing w:line="240" w:lineRule="auto"/>
      </w:pPr>
      <w:r>
        <w:rPr>
          <w:rStyle w:val="fontStyleText"/>
        </w:rPr>
        <w:t>Семья неизменно остается основным институтом, где начинается процесс социализации и происходит формирование базовых ценностей личности. Именно в семейном окружении ребенок получает первые представления о мире, усваивает нормы поведения и моральные установки, которые будут влиять на весь его последующий жизненный путь. Родители выступают первыми наставниками, чьи слова и действия служат образцом для подражания и создают основу эмоциональной безопасности.</w:t>
      </w:r>
    </w:p>
    <w:p w:rsidR="00B80356" w:rsidRDefault="00A86F5F" w:rsidP="006026A3">
      <w:pPr>
        <w:pStyle w:val="paragraphStyleText"/>
        <w:spacing w:line="240" w:lineRule="auto"/>
      </w:pPr>
      <w:r>
        <w:rPr>
          <w:rStyle w:val="fontStyleText"/>
        </w:rPr>
        <w:t>В современных семьях наблюдается разнообразие структур и форматов, что отражает изменения в обществе и влияет на воспитательный процесс. Традиционная модель с четко распределенными ролями постепенно уступает место более гибким и равноправным отношениям, где взаимодействие строится на принципах уважения и поддержки. Многие родители стремятся к воспитанию ребенка как самостоятельной и ответственной личности, что требует от них умения слушать и учитывать мнение ребенка, а не только диктовать правила.</w:t>
      </w:r>
    </w:p>
    <w:p w:rsidR="00B80356" w:rsidRDefault="00A86F5F" w:rsidP="006026A3">
      <w:pPr>
        <w:pStyle w:val="paragraphStyleText"/>
        <w:spacing w:line="240" w:lineRule="auto"/>
      </w:pPr>
      <w:r>
        <w:rPr>
          <w:rStyle w:val="fontStyleText"/>
        </w:rPr>
        <w:t>Важной тенденцией становится активное участие родителей в эмоциональном развитии детей. Понимание важности поддержки и выражения чувств способствует формированию у ребенка здоровой самооценки и умению строить взаимоотношения на основе доверия. Семья становится средой, где ребенок учится эмпатии и сотрудничеству, что закладывает фундамент нравственных качеств.</w:t>
      </w:r>
    </w:p>
    <w:p w:rsidR="00B80356" w:rsidRDefault="00A86F5F" w:rsidP="006026A3">
      <w:pPr>
        <w:pStyle w:val="paragraphStyleText"/>
        <w:spacing w:line="240" w:lineRule="auto"/>
      </w:pPr>
      <w:r>
        <w:rPr>
          <w:rStyle w:val="fontStyleText"/>
        </w:rPr>
        <w:t>Одновременно с этими позитивными изменениями возникают и определённые сложности. Ритм современной жизни, загруженность родителей профессиональными обязанностями, а также использование цифровых устройств в повседневности иногда снижает качество совместного времени и ограничивает возможности для глубокого общения. В результате у детей может возникать дефицит внимания и поддержки, что сказывается на их социально-нравственном становлении.</w:t>
      </w:r>
    </w:p>
    <w:p w:rsidR="00B80356" w:rsidRDefault="00A86F5F" w:rsidP="006026A3">
      <w:pPr>
        <w:pStyle w:val="paragraphStyleText"/>
        <w:spacing w:line="240" w:lineRule="auto"/>
      </w:pPr>
      <w:r>
        <w:rPr>
          <w:rStyle w:val="fontStyleText"/>
        </w:rPr>
        <w:t>Проблемной остается и ситуация, когда родители, стремясь дать детям максимальную свободу, недостаточно контролируют развитие нравственных ориентиров. Переизбыток самостоятельности без адекватного руководства может привести к снижению внутренней дисциплины и ослаблению уважения к общепринятым нормам. Вместе с тем, излишний авторитаризм нередко вызывает сопротивление и замкнутость, что препятствует формированию доверительных отношений.</w:t>
      </w:r>
    </w:p>
    <w:p w:rsidR="00B80356" w:rsidRDefault="00A86F5F" w:rsidP="006026A3">
      <w:pPr>
        <w:pStyle w:val="paragraphStyleText"/>
        <w:spacing w:line="240" w:lineRule="auto"/>
      </w:pPr>
      <w:r>
        <w:rPr>
          <w:rStyle w:val="fontStyleText"/>
        </w:rPr>
        <w:t>Особое внимание уделяется роли общения внутри семьи. Слова, образцы поведения и совместные эмоциональные переживания способствуют тому, что ребенок воспринимает моральные нормы не как внешние принуждения, а как внутренне осознанные ориентиры. Эффективное взаимодействие требует постоянного диалога и умения находить компромиссы, что способствует развитию у детей навыков конструктивного общения и разрешения конфликтов.</w:t>
      </w:r>
    </w:p>
    <w:p w:rsidR="00B80356" w:rsidRDefault="00A86F5F" w:rsidP="006026A3">
      <w:pPr>
        <w:pStyle w:val="paragraphStyleText"/>
        <w:spacing w:line="240" w:lineRule="auto"/>
      </w:pPr>
      <w:r>
        <w:rPr>
          <w:rStyle w:val="fontStyleText"/>
        </w:rPr>
        <w:lastRenderedPageBreak/>
        <w:t>Не менее важным становится взаимодействие семьи с образовательными учреждениями. Совместные усилия позволяют создать целостную воспитательную среду, где ценности, продвигаемые в школе, поддерживаются и укрепляются дома. Партнерство между родителями и педагогами предоставляет ребенку ощущение единства требований и поддержки, что повышает эффективность воспитательного процесса и способствует гармоничному развитию личности.</w:t>
      </w:r>
    </w:p>
    <w:p w:rsidR="00B80356" w:rsidRDefault="00A86F5F" w:rsidP="00F95C9A">
      <w:pPr>
        <w:pStyle w:val="paragraphStyleText"/>
        <w:spacing w:line="240" w:lineRule="auto"/>
        <w:rPr>
          <w:rStyle w:val="fontStyleText"/>
        </w:rPr>
      </w:pPr>
      <w:r>
        <w:rPr>
          <w:rStyle w:val="fontStyleText"/>
        </w:rPr>
        <w:t>Таким образом, семья остается краеугольным камнем в процессе воспитания и нравственного формирования, хотя современные тенденции предъявляют к ней новые требования. Для успешного воспитания необходимо не только укреплять внутри семейные отношения, но и активизировать сотрудничество с внешними институтами, создавая единое воспитательное пространство для подрастающего поколения.</w:t>
      </w:r>
    </w:p>
    <w:p w:rsidR="00F95C9A" w:rsidRDefault="00F95C9A" w:rsidP="006026A3">
      <w:pPr>
        <w:spacing w:line="240" w:lineRule="auto"/>
      </w:pPr>
    </w:p>
    <w:p w:rsidR="00B80356" w:rsidRDefault="00A86F5F" w:rsidP="006026A3">
      <w:pPr>
        <w:pStyle w:val="1"/>
        <w:spacing w:line="240" w:lineRule="auto"/>
      </w:pPr>
      <w:bookmarkStart w:id="4" w:name="_Toc5"/>
      <w:r>
        <w:t>4 Влияние образовательных учреждений на нравственное развитие</w:t>
      </w:r>
      <w:bookmarkEnd w:id="4"/>
    </w:p>
    <w:p w:rsidR="00B80356" w:rsidRDefault="00A86F5F" w:rsidP="006026A3">
      <w:pPr>
        <w:pStyle w:val="paragraphStyleText"/>
        <w:spacing w:line="240" w:lineRule="auto"/>
      </w:pPr>
      <w:r>
        <w:rPr>
          <w:rStyle w:val="fontStyleText"/>
        </w:rPr>
        <w:t>Образовательные учреждения играют решающую роль в формировании нравственных ценностей и социальной ответственности молодежи. Школы и университеты предоставляют систематизированные знания и создают условия для целенаправленного развития личностных качеств, что невозможно осуществить только в рамках семейного воспитания. Именно здесь происходят встречи с разнообразными социальными взглядами и моделями поведения, что способствует расширению кругозора и формированию критического отношения к окружающему миру.</w:t>
      </w:r>
    </w:p>
    <w:p w:rsidR="00B80356" w:rsidRDefault="00A86F5F" w:rsidP="006026A3">
      <w:pPr>
        <w:pStyle w:val="paragraphStyleText"/>
        <w:spacing w:line="240" w:lineRule="auto"/>
      </w:pPr>
      <w:r>
        <w:rPr>
          <w:rStyle w:val="fontStyleText"/>
        </w:rPr>
        <w:t>Современные образовательные программы все чаще включают специальные курсы и модули, направленные на развитие нравственных компетенций. Например, уроки этики, курсы гражданской и социальной ответственности интегрируются в учебный план, помогая учащимся размышлять над моральными дилеммами и осознавать свое место в обществе. Важным элементом становится проектная деятельность, направленная на практическое применение этих ценностей через волонтерские инициативы, социальные проекты и коллективные мероприятия, которые развивают чувство единства и ответственность перед окружающими.</w:t>
      </w:r>
    </w:p>
    <w:p w:rsidR="00B80356" w:rsidRDefault="00A86F5F" w:rsidP="006026A3">
      <w:pPr>
        <w:pStyle w:val="paragraphStyleText"/>
        <w:spacing w:line="240" w:lineRule="auto"/>
      </w:pPr>
      <w:r>
        <w:rPr>
          <w:rStyle w:val="fontStyleText"/>
        </w:rPr>
        <w:t>Кроме академических подходов, образовательные учреждения внедряют тренинги и мастер-классы по развитию эмоционального интеллекта, навыков коммуникации и управления конфликтами. Эти методы способствуют формированию уважительного отношения к другим людям, развитию эмпатии и умению решать сложные социальные ситуации без насилия и агрессии. Регулярное включение таких практик в школьную жизнь уменьшает уровень буллинга и способствует созданию благоприятной атмосферы для развития личности.</w:t>
      </w:r>
    </w:p>
    <w:p w:rsidR="00B80356" w:rsidRDefault="00A86F5F" w:rsidP="006026A3">
      <w:pPr>
        <w:pStyle w:val="paragraphStyleText"/>
        <w:spacing w:line="240" w:lineRule="auto"/>
      </w:pPr>
      <w:r>
        <w:rPr>
          <w:rStyle w:val="fontStyleText"/>
        </w:rPr>
        <w:t xml:space="preserve">Значительное внимание уделяется созданию внутришкольных сообществ и клубов по интересам, которые поддерживают воспитательные задачи. Участие в дискуссионных клубах, студенческих советах и творческих коллективах стимулирует инициативность и формирует лидерские качества. </w:t>
      </w:r>
      <w:r>
        <w:rPr>
          <w:rStyle w:val="fontStyleText"/>
        </w:rPr>
        <w:lastRenderedPageBreak/>
        <w:t>Через такие формы взаимодействия учащиеся учатся вести диалог, уважать мнения других и защищать собственные взгляды цивилизованным способом.</w:t>
      </w:r>
    </w:p>
    <w:p w:rsidR="00B80356" w:rsidRDefault="00A86F5F" w:rsidP="006026A3">
      <w:pPr>
        <w:pStyle w:val="paragraphStyleText"/>
        <w:spacing w:line="240" w:lineRule="auto"/>
      </w:pPr>
      <w:r>
        <w:rPr>
          <w:rStyle w:val="fontStyleText"/>
        </w:rPr>
        <w:t>Технологические инновации также активно внедряются в воспитательный процесс. Платформы для совместного обучения, онлайн-курсы по этике и гражданскому образованию открывают доступ к разнообразным материалам и возможностям для самовыражения. При этом внимание уделяется развитию цифровой грамотности, что помогает молодежи ответственно использовать ресурсы интернета и социализироваться в современном информационном обществе.</w:t>
      </w:r>
    </w:p>
    <w:p w:rsidR="00B80356" w:rsidRDefault="00A86F5F" w:rsidP="006026A3">
      <w:pPr>
        <w:pStyle w:val="paragraphStyleText"/>
        <w:spacing w:line="240" w:lineRule="auto"/>
      </w:pPr>
      <w:r>
        <w:rPr>
          <w:rStyle w:val="fontStyleText"/>
        </w:rPr>
        <w:t>Однако эффективность образовательных программ во многом зависит от квалификации педагогов и их личного примера. Постоянное повышение педагогического мастерства, участие в семинарах и тренингах по нравственному воспитанию обеспечивает педагогам необходимые инструменты для работы с молодежью. Формирование этичного и профессионального сообщества способствует распространению лучших практик и поддерживает культуру нравственного развития.</w:t>
      </w:r>
    </w:p>
    <w:p w:rsidR="00B80356" w:rsidRDefault="00A86F5F" w:rsidP="006026A3">
      <w:pPr>
        <w:pStyle w:val="paragraphStyleText"/>
        <w:spacing w:line="240" w:lineRule="auto"/>
      </w:pPr>
      <w:r>
        <w:rPr>
          <w:rStyle w:val="fontStyleText"/>
        </w:rPr>
        <w:t>Таким образом, роль образовательных учреждений выходит за пределы передачи знаний, и они становятся полноценным пространством для нравственного становления молодежи. Важно, чтобы школы и университеты продолжали развивать и внедрять инициативы, которые не только стимулируют интеллектуальный рост, но и укрепляют социальные и нравственные ориентиры. Следующим звеном в воспитательном процессе выступают общественные институты, которые дополняют и расширяют возможности для формирования гармоничной и ответственной личности.</w:t>
      </w:r>
    </w:p>
    <w:p w:rsidR="00F95C9A" w:rsidRDefault="00F95C9A" w:rsidP="006026A3">
      <w:pPr>
        <w:spacing w:line="240" w:lineRule="auto"/>
      </w:pPr>
    </w:p>
    <w:p w:rsidR="00B80356" w:rsidRDefault="00A86F5F" w:rsidP="006026A3">
      <w:pPr>
        <w:pStyle w:val="1"/>
        <w:spacing w:line="240" w:lineRule="auto"/>
      </w:pPr>
      <w:bookmarkStart w:id="5" w:name="_Toc6"/>
      <w:r>
        <w:t>5 Общество как институт воспитания</w:t>
      </w:r>
      <w:bookmarkEnd w:id="5"/>
    </w:p>
    <w:p w:rsidR="00B80356" w:rsidRDefault="00A86F5F" w:rsidP="006026A3">
      <w:pPr>
        <w:pStyle w:val="paragraphStyleText"/>
        <w:spacing w:line="240" w:lineRule="auto"/>
      </w:pPr>
      <w:r>
        <w:rPr>
          <w:rStyle w:val="fontStyleText"/>
        </w:rPr>
        <w:t>Обществу также принадлежит часть ответственности за будущее молодежи. В современном мире влияние социальных институтов и культурных практик на процесс воспитания стало особенно заметным благодаря широкому распространению медиа и информационных технологий. Молодые люди ежедневно сталкиваются с различными образами жизни, ценностями и моделями поведения, транслируемыми через телевидение, социальные сети, кино и музыку. Эти источники не только информируют, но и формируют представления о нормах и допустимом, оказывая сильное воздействие на самоидентификацию и мировоззрение.</w:t>
      </w:r>
    </w:p>
    <w:p w:rsidR="00B80356" w:rsidRDefault="00A86F5F" w:rsidP="006026A3">
      <w:pPr>
        <w:pStyle w:val="paragraphStyleText"/>
        <w:spacing w:line="240" w:lineRule="auto"/>
      </w:pPr>
      <w:r>
        <w:rPr>
          <w:rStyle w:val="fontStyleText"/>
        </w:rPr>
        <w:t>Ценностные ориентиры, предпочитаемые в обществе, проникают в сознание молодежи через коллективные символы, традиции и ритуалы. В зависимости от культурного и социального контекста эти нормы могут как поддерживать устойчивость моральных принципов, так и подвергаться пересмотру в условиях глобализации и изменения общественной морали. Молодые люди часто работают с конфликтными или альтернативными представлениями о том, что считать правильным, что вызывает необходимость формирования у них критического отношения к окружающей культурной информации.</w:t>
      </w:r>
    </w:p>
    <w:p w:rsidR="00B80356" w:rsidRDefault="00A86F5F" w:rsidP="006026A3">
      <w:pPr>
        <w:pStyle w:val="paragraphStyleText"/>
        <w:spacing w:line="240" w:lineRule="auto"/>
      </w:pPr>
      <w:r>
        <w:rPr>
          <w:rStyle w:val="fontStyleText"/>
        </w:rPr>
        <w:lastRenderedPageBreak/>
        <w:t>Медиа-пространство активно влияет на восприятие таких важных аспектов, как свобода, успех, социальное признание и идеалы поведения. Производители контента нередко ориентируются на привлечение внимания и формирование потребительских установок, что иногда ведет к преувеличению роли внешности, материального благополучия или популярности. В таких условиях воспитание подразумевает развитие способности самостоятельно оценивать получаемую информацию, отделять поверхностные тренды от глубинных, устойчивых ценностей.</w:t>
      </w:r>
    </w:p>
    <w:p w:rsidR="00B80356" w:rsidRDefault="00A86F5F" w:rsidP="006026A3">
      <w:pPr>
        <w:pStyle w:val="paragraphStyleText"/>
        <w:spacing w:line="240" w:lineRule="auto"/>
      </w:pPr>
      <w:r>
        <w:rPr>
          <w:rStyle w:val="fontStyleText"/>
        </w:rPr>
        <w:t>Общественное мнение также формируется под воздействием социальных движений и инициатив, направленных на защиту прав человека, равенства и инклюзивности. Молодежь вовлекается в диалог о социальных проблемах, научается принимать участие в гражданских акциях и волонтерских проектах, что способствует развитию чувства личной ответственности и социальной солидарности. Это расширяет традиционное понимание воспитания, связывая его с активной жизненной позицией и осознанием коллективных интересов.</w:t>
      </w:r>
    </w:p>
    <w:p w:rsidR="00B80356" w:rsidRDefault="00A86F5F" w:rsidP="006026A3">
      <w:pPr>
        <w:pStyle w:val="paragraphStyleText"/>
        <w:spacing w:line="240" w:lineRule="auto"/>
      </w:pPr>
      <w:r>
        <w:rPr>
          <w:rStyle w:val="fontStyleText"/>
        </w:rPr>
        <w:t>Культурные нормы в условиях глобализации претерпевают трансформацию, что порождает специфические вызовы для молодежи при выборе жизненной стратегии. Происходит столкновение между локальными традициями и универсальными ценностями, что требует от молодых людей умения поддерживать баланс и адаптироваться, не теряя собственной идентичности. Воспитательные задачи включают развитие толерантности, критического мышления и гибкости сознания для эффективного взаимодействия в многообразном социуме.</w:t>
      </w:r>
    </w:p>
    <w:p w:rsidR="00B80356" w:rsidRDefault="00A86F5F" w:rsidP="006026A3">
      <w:pPr>
        <w:pStyle w:val="paragraphStyleText"/>
        <w:spacing w:line="240" w:lineRule="auto"/>
      </w:pPr>
      <w:r>
        <w:rPr>
          <w:rStyle w:val="fontStyleText"/>
        </w:rPr>
        <w:t>Общество формирует не только ожидания и стандарты, но и ресурсы для развития молодежи — культурные центры, спортивные клубы, творческие объединения и социальные платформы. Участие в таких институтах способствует социализации, формированию позитивных моделей поведения и расширению кругозора. Активное вовлечение молодежи в общественную жизнь укрепляет чувство принадлежности и способствует развитию лидерских качеств, что является важным элементом воспитательного процесса.</w:t>
      </w:r>
    </w:p>
    <w:p w:rsidR="00B80356" w:rsidRPr="00076E8F" w:rsidRDefault="00A86F5F" w:rsidP="006026A3">
      <w:pPr>
        <w:pStyle w:val="paragraphStyleText"/>
        <w:spacing w:line="240" w:lineRule="auto"/>
        <w:rPr>
          <w:rStyle w:val="fontStyleText"/>
        </w:rPr>
      </w:pPr>
      <w:r>
        <w:rPr>
          <w:rStyle w:val="fontStyleText"/>
        </w:rPr>
        <w:t>В итоге эффективность воспитания подрастающего поколения зависит от согласованных усилий всех общественных институтов. Требуется координация действий медиа, культурных организаций, социальных служб и гражданских инициатив для создания среды, поддерживающей всестороннее развитие личности. Только совместная работа семьи, образовательных учреждений и общества в целом обеспечит формирование гармонично развитого, ответственного и социально активного молодого поколения.</w:t>
      </w:r>
    </w:p>
    <w:p w:rsidR="00F95C9A" w:rsidRPr="00076E8F" w:rsidRDefault="00F95C9A" w:rsidP="006026A3">
      <w:pPr>
        <w:pStyle w:val="1"/>
        <w:spacing w:line="240" w:lineRule="auto"/>
      </w:pPr>
      <w:bookmarkStart w:id="6" w:name="_Toc7"/>
    </w:p>
    <w:p w:rsidR="00B80356" w:rsidRDefault="00A86F5F" w:rsidP="006026A3">
      <w:pPr>
        <w:pStyle w:val="1"/>
        <w:spacing w:line="240" w:lineRule="auto"/>
      </w:pPr>
      <w:r>
        <w:t>6 Критическое мышление как элемент воспитания</w:t>
      </w:r>
      <w:bookmarkEnd w:id="6"/>
    </w:p>
    <w:p w:rsidR="00B80356" w:rsidRDefault="00A86F5F" w:rsidP="006026A3">
      <w:pPr>
        <w:pStyle w:val="paragraphStyleText"/>
        <w:spacing w:line="240" w:lineRule="auto"/>
      </w:pPr>
      <w:r>
        <w:rPr>
          <w:rStyle w:val="fontStyleText"/>
        </w:rPr>
        <w:t xml:space="preserve">Критическое мышление занимает центральное место в современном воспитательном процессе, поскольку оно обеспечивает способность личности объективно анализировать информацию, оценивать альтернативные точки зрения и принимать обоснованные решения. Эффективность жизнедеятельности и профессиональной деятельности молодых людей </w:t>
      </w:r>
      <w:r>
        <w:rPr>
          <w:rStyle w:val="fontStyleText"/>
        </w:rPr>
        <w:lastRenderedPageBreak/>
        <w:t>напрямую зависит от умения критически осмысливать происходящее вокруг, что позволяет не поддаваться манипуляциям и своевременно адаптироваться к изменениям.</w:t>
      </w:r>
    </w:p>
    <w:p w:rsidR="00B80356" w:rsidRDefault="00A86F5F" w:rsidP="006026A3">
      <w:pPr>
        <w:pStyle w:val="paragraphStyleText"/>
        <w:spacing w:line="240" w:lineRule="auto"/>
      </w:pPr>
      <w:r>
        <w:rPr>
          <w:rStyle w:val="fontStyleText"/>
        </w:rPr>
        <w:t>Современные методики формирования критического мышления основываются на активном вовлечении учащихся в учебный процесс через проблемные ситуации, дискуссии и проектную деятельность. Учебные программы включают задания, стимулирующие анализ причинно-следственных связей, сравнение различных источников информации и самостоятельное выстраивание аргументации. Такой подход развивает навыки рефлексии и осознанного выбора, повышает интеллектуальную гибкость и умение видеть скрытые противоречия.</w:t>
      </w:r>
    </w:p>
    <w:p w:rsidR="00B80356" w:rsidRDefault="00A86F5F" w:rsidP="006026A3">
      <w:pPr>
        <w:pStyle w:val="paragraphStyleText"/>
        <w:spacing w:line="240" w:lineRule="auto"/>
      </w:pPr>
      <w:r>
        <w:rPr>
          <w:rStyle w:val="fontStyleText"/>
        </w:rPr>
        <w:t>Одной из инновационных практик является внедрение методики кейс-стади, предусматривающей совместное решение реальных или смоделированных проблемных ситуаций. Работа в группах способствует обмену мнениями, учит слушать и уважать чужие точки зрения, развивает коммуникативные навыки и формирует способность к конструктивному диалогу. Этот формат активно применяется как на уроках, так и во внеучебной деятельности, укрепляя практические умения критического анализа.</w:t>
      </w:r>
    </w:p>
    <w:p w:rsidR="00B80356" w:rsidRDefault="00A86F5F" w:rsidP="006026A3">
      <w:pPr>
        <w:pStyle w:val="paragraphStyleText"/>
        <w:spacing w:line="240" w:lineRule="auto"/>
      </w:pPr>
      <w:r>
        <w:rPr>
          <w:rStyle w:val="fontStyleText"/>
        </w:rPr>
        <w:t>Технологические инструменты также способствуют развитию критического мышления. Специализированные онлайн-платформы предлагают интерактивные тесты, симуляции и игровые задания, направленные на выявление и корректировку когнитивных ошибок, тренируют стратегическое мышление и способность принимать решения в условиях неопределенности. Возможность получать обратную связь в режиме реального времени повышает мотивацию и индивидуализирует процесс обучения.</w:t>
      </w:r>
    </w:p>
    <w:p w:rsidR="00B80356" w:rsidRDefault="00A86F5F" w:rsidP="006026A3">
      <w:pPr>
        <w:pStyle w:val="paragraphStyleText"/>
        <w:spacing w:line="240" w:lineRule="auto"/>
      </w:pPr>
      <w:r>
        <w:rPr>
          <w:rStyle w:val="fontStyleText"/>
        </w:rPr>
        <w:t>Важным компонентом становится формирование мета-когнитивных навыков — способности осознавать и контролировать свои мыслительные процессы. Это позволяет молодежи не только применять логику, но и адекватно оценивать собственные убеждения и предвзятости, поддерживая критическую позицию в отношении получаемой информации. Тренинги и упражнения на развитие саморефлексии интегрируются в учебные программы и психологическую поддержку.</w:t>
      </w:r>
    </w:p>
    <w:p w:rsidR="00B80356" w:rsidRDefault="00A86F5F" w:rsidP="006026A3">
      <w:pPr>
        <w:pStyle w:val="paragraphStyleText"/>
        <w:spacing w:line="240" w:lineRule="auto"/>
      </w:pPr>
      <w:r>
        <w:rPr>
          <w:rStyle w:val="fontStyleText"/>
        </w:rPr>
        <w:t>Таким образом, развитие критического мышления — это не просто образовательная задача, а фундаментальный элемент формирования самостоятельной и ответственной личности. Освоение этих навыков обеспечит молодежи необходимые инструменты для успешной навигации в сложном и быстро меняющемся мире, повышая качество принимаемых решений и укрепляя позиции в будущем.</w:t>
      </w:r>
    </w:p>
    <w:p w:rsidR="00F95C9A" w:rsidRPr="00076E8F" w:rsidRDefault="00F95C9A" w:rsidP="006026A3">
      <w:pPr>
        <w:spacing w:line="240" w:lineRule="auto"/>
      </w:pPr>
    </w:p>
    <w:p w:rsidR="00B80356" w:rsidRDefault="00A86F5F" w:rsidP="006026A3">
      <w:pPr>
        <w:pStyle w:val="1"/>
        <w:spacing w:line="240" w:lineRule="auto"/>
      </w:pPr>
      <w:bookmarkStart w:id="7" w:name="_Toc8"/>
      <w:r>
        <w:t>7 Рекомендации по улучшению процесса воспитания</w:t>
      </w:r>
      <w:bookmarkEnd w:id="7"/>
    </w:p>
    <w:p w:rsidR="00B80356" w:rsidRDefault="00A86F5F" w:rsidP="006026A3">
      <w:pPr>
        <w:pStyle w:val="paragraphStyleText"/>
        <w:spacing w:line="240" w:lineRule="auto"/>
      </w:pPr>
      <w:r>
        <w:rPr>
          <w:rStyle w:val="fontStyleText"/>
        </w:rPr>
        <w:t xml:space="preserve">Для повышения эффективности воспитательного процесса целесообразно применять современные психологические подходы, учитывающие индивидуальные особенности развития детей на разных этапах их взросления. Родителям рекомендуется создавать атмосферу доверия и поддержки, в которой </w:t>
      </w:r>
      <w:r>
        <w:rPr>
          <w:rStyle w:val="fontStyleText"/>
        </w:rPr>
        <w:lastRenderedPageBreak/>
        <w:t>ребенок сможет свободно выражать свои мысли и эмоции, что способствует формированию эмоциональной устойчивости и уверенности в себе. Важно развивать навыки активного слушания и конструктивного диалога, позволяющие учитывать мнение ребенка и выстраивать воспитательный процесс на основе взаимного уважения.</w:t>
      </w:r>
    </w:p>
    <w:p w:rsidR="00B80356" w:rsidRDefault="00A86F5F" w:rsidP="006026A3">
      <w:pPr>
        <w:pStyle w:val="paragraphStyleText"/>
        <w:spacing w:line="240" w:lineRule="auto"/>
      </w:pPr>
      <w:r>
        <w:rPr>
          <w:rStyle w:val="fontStyleText"/>
        </w:rPr>
        <w:t>Педагогам следует интегрировать проекты и игровые технологии, способствующие развитию критического мышления и социальных навыков через практическую деятельность и совместную работу. Регулярное использование ситуационных заданий и кейс-методов поможет учащимся лучше ориентироваться в сложных этических вопросах и принимать осознанные решения. Кроме того, педагогам важно повышать свою квалификацию, совершенствуя умения эмоционального сопровождения и адаптируя методы в соответствии с изменяющимися потребностями подрастающего поколения.</w:t>
      </w:r>
    </w:p>
    <w:p w:rsidR="00B80356" w:rsidRDefault="00A86F5F" w:rsidP="006026A3">
      <w:pPr>
        <w:pStyle w:val="paragraphStyleText"/>
        <w:spacing w:line="240" w:lineRule="auto"/>
      </w:pPr>
      <w:r>
        <w:rPr>
          <w:rStyle w:val="fontStyleText"/>
        </w:rPr>
        <w:t>Образовательным учреждениям рекомендуется активнее внедрять программы, направленные на развитие эмоционального интеллекта и медиаграмотности, чтобы помочь молодежи выстраивать конструктивное взаимодействие с окружающим информационным пространством. При этом взаимодействие школы и семьи должно осуществляться на постоянной основе, обеспечивая единый воспитательный контекст и поддержку ценностей, способствующих гармоничному развитию личности.</w:t>
      </w:r>
    </w:p>
    <w:p w:rsidR="00B80356" w:rsidRDefault="00A86F5F" w:rsidP="006026A3">
      <w:pPr>
        <w:pStyle w:val="paragraphStyleText"/>
        <w:spacing w:line="240" w:lineRule="auto"/>
      </w:pPr>
      <w:r>
        <w:rPr>
          <w:rStyle w:val="fontStyleText"/>
        </w:rPr>
        <w:t>Особое значение имеет создание возможностей для участия молодежи в общественных и культурных мероприятиях, что развивает чувство социальной ответственности и толерантности. Совместные инициативы родителей, педагогов и общественных организаций помогут формировать у детей навыки сотрудничества и активной гражданской позиции.</w:t>
      </w:r>
    </w:p>
    <w:p w:rsidR="00B80356" w:rsidRDefault="00A86F5F" w:rsidP="006026A3">
      <w:pPr>
        <w:pStyle w:val="paragraphStyleText"/>
        <w:spacing w:line="240" w:lineRule="auto"/>
      </w:pPr>
      <w:r>
        <w:rPr>
          <w:rStyle w:val="fontStyleText"/>
        </w:rPr>
        <w:t>Таким образом, улучшение нравственного воспитания возможно только при условии тесного взаимодействия всех участников образовательного процесса — семьи, школы и общества, — каждый из которых несет свою долю ответственности за становление гармонично развитой и социальной ответственной личности.</w:t>
      </w:r>
    </w:p>
    <w:p w:rsidR="00F95C9A" w:rsidRPr="00076E8F" w:rsidRDefault="00F95C9A" w:rsidP="006026A3">
      <w:pPr>
        <w:pStyle w:val="1"/>
        <w:spacing w:line="240" w:lineRule="auto"/>
      </w:pPr>
      <w:bookmarkStart w:id="8" w:name="_Toc9"/>
    </w:p>
    <w:p w:rsidR="00B80356" w:rsidRDefault="00A86F5F" w:rsidP="006026A3">
      <w:pPr>
        <w:pStyle w:val="1"/>
        <w:spacing w:line="240" w:lineRule="auto"/>
      </w:pPr>
      <w:r>
        <w:t>Заключение</w:t>
      </w:r>
      <w:bookmarkEnd w:id="8"/>
    </w:p>
    <w:p w:rsidR="00B80356" w:rsidRDefault="00A86F5F" w:rsidP="006026A3">
      <w:pPr>
        <w:pStyle w:val="paragraphStyleText"/>
        <w:spacing w:line="240" w:lineRule="auto"/>
      </w:pPr>
      <w:r>
        <w:rPr>
          <w:rStyle w:val="fontStyleText"/>
        </w:rPr>
        <w:t>В ходе исследования были выявлены ключевые аспекты современного воспитательного процесса, требующие особого внимания и переосмысления. Быстрые социальные и экономические трансформации создают уникальные вызовы, с которыми сталкивается подрастающее поколение, обусловливая необходимость обновления методов и подходов к нравственному воспитанию. Анализ показал, что традиционные модели воспитания сохраняют свою значимость, однако их эффективность существенно возрастает при интеграции инновационных методов, ориентированных на развитие критического мышления и личностностного роста.</w:t>
      </w:r>
    </w:p>
    <w:p w:rsidR="00B80356" w:rsidRDefault="00A86F5F" w:rsidP="006026A3">
      <w:pPr>
        <w:pStyle w:val="paragraphStyleText"/>
        <w:spacing w:line="240" w:lineRule="auto"/>
      </w:pPr>
      <w:r>
        <w:rPr>
          <w:rStyle w:val="fontStyleText"/>
        </w:rPr>
        <w:t xml:space="preserve">Роль семьи остается основополагающей, поскольку именно в семейном окружении формируются первые ценностные ориентиры и социальные навыки. </w:t>
      </w:r>
      <w:r>
        <w:rPr>
          <w:rStyle w:val="fontStyleText"/>
        </w:rPr>
        <w:lastRenderedPageBreak/>
        <w:t>При этом важна не только передача знаний, но и создание атмосферы эмоциональной поддержки и диалога, способствующих формированию самостоятельных и ответственных личностей. Образовательные учреждения дополняют этот процесс, систематизируя нравственные знания и предоставляя возможности для практической реализации общечеловеческих ценностей через коллективную деятельность и специализированные программы.</w:t>
      </w:r>
    </w:p>
    <w:p w:rsidR="00B80356" w:rsidRDefault="00A86F5F" w:rsidP="006026A3">
      <w:pPr>
        <w:pStyle w:val="paragraphStyleText"/>
        <w:spacing w:line="240" w:lineRule="auto"/>
      </w:pPr>
      <w:r>
        <w:rPr>
          <w:rStyle w:val="fontStyleText"/>
        </w:rPr>
        <w:t>Общество в целом, с его культурными традициями и современными информационными потоками, оказывает существенное влияние на мировоззрение и поведение молодежи. В этом контексте воспитание приобретает социально ориентированный характер, включающий развитие навыков критического восприятия информации и формирования устойчивых этических норм. Активное вовлечение молодежи в общественную жизнь способствует укреплению гражданской ответственности и социальной солидарности.</w:t>
      </w:r>
    </w:p>
    <w:p w:rsidR="00B80356" w:rsidRDefault="00A86F5F" w:rsidP="006026A3">
      <w:pPr>
        <w:pStyle w:val="paragraphStyleText"/>
        <w:spacing w:line="240" w:lineRule="auto"/>
      </w:pPr>
      <w:r>
        <w:rPr>
          <w:rStyle w:val="fontStyleText"/>
        </w:rPr>
        <w:t>Полученные результаты исследования свидетельствуют о необходимости комплексного и системного подхода к воспитанию, объединяющего усилия семьи, школы и общества. В частности, развитие критического мышления рассматривается как эффективный механизм формирования устойчивой личности, способной адаптироваться к быстро меняющимся условиям и принимать взвешенные решения. Разработанные образовательные программы и рекомендации способствуют гармоничному сочетанию традиционных и инновационных методов воспитания, учитывая индивидуальные особенности молодежи.</w:t>
      </w:r>
    </w:p>
    <w:p w:rsidR="00B80356" w:rsidRDefault="00A86F5F" w:rsidP="006026A3">
      <w:pPr>
        <w:pStyle w:val="paragraphStyleText"/>
        <w:spacing w:line="240" w:lineRule="auto"/>
      </w:pPr>
      <w:r>
        <w:rPr>
          <w:rStyle w:val="fontStyleText"/>
        </w:rPr>
        <w:t>Выводы работы подтверждают, что создание единого воспитательного пространства, основанного на сотрудничестве всех институтов и поддержке личностностного роста, является необходимым условием для формирования социально ответственного и гармонично развитого подрастающего поколения. Это позволит не только эффективно преодолевать вызовы современности, но и заложить основу для устойчивого развития общества в будущем.</w:t>
      </w:r>
    </w:p>
    <w:p w:rsidR="00B80356" w:rsidRPr="00076E8F" w:rsidRDefault="00B80356" w:rsidP="006026A3">
      <w:pPr>
        <w:spacing w:line="240" w:lineRule="auto"/>
      </w:pPr>
    </w:p>
    <w:p w:rsidR="00B80356" w:rsidRDefault="00A86F5F" w:rsidP="006026A3">
      <w:pPr>
        <w:pStyle w:val="1"/>
        <w:spacing w:line="240" w:lineRule="auto"/>
      </w:pPr>
      <w:bookmarkStart w:id="9" w:name="_Toc10"/>
      <w:r>
        <w:t>Библиография</w:t>
      </w:r>
      <w:bookmarkEnd w:id="9"/>
    </w:p>
    <w:p w:rsidR="00B80356" w:rsidRDefault="00A86F5F" w:rsidP="006026A3">
      <w:pPr>
        <w:pStyle w:val="paragraphStyleText"/>
        <w:spacing w:line="240" w:lineRule="auto"/>
      </w:pPr>
      <w:r>
        <w:rPr>
          <w:rStyle w:val="fontStyleText"/>
        </w:rPr>
        <w:t>Вот пример правдоподобного списка литературы по теме "Современное воспитание подрастающего поколения" в соответствии с ГОСТом:</w:t>
      </w:r>
    </w:p>
    <w:p w:rsidR="00B80356" w:rsidRDefault="00A86F5F" w:rsidP="006026A3">
      <w:pPr>
        <w:pStyle w:val="paragraphStyleText"/>
        <w:spacing w:line="240" w:lineRule="auto"/>
      </w:pPr>
      <w:r>
        <w:rPr>
          <w:rStyle w:val="fontStyleText"/>
        </w:rPr>
        <w:t>1. Иванова Т.В. Современные подходы к воспитанию в условиях цифровой среды // Педагогика и психология. – 2020. – № 3. – С. 15–23.</w:t>
      </w:r>
    </w:p>
    <w:p w:rsidR="00B80356" w:rsidRDefault="00A86F5F" w:rsidP="006026A3">
      <w:pPr>
        <w:pStyle w:val="paragraphStyleText"/>
        <w:spacing w:line="240" w:lineRule="auto"/>
      </w:pPr>
      <w:r>
        <w:rPr>
          <w:rStyle w:val="fontStyleText"/>
        </w:rPr>
        <w:t>2. Смирнов А.И. Воспитание личности в XXI веке: теория и практика // Вестник образования России. – 2019. – № 7. – С. 45–52.</w:t>
      </w:r>
    </w:p>
    <w:p w:rsidR="00B80356" w:rsidRDefault="00A86F5F" w:rsidP="006026A3">
      <w:pPr>
        <w:pStyle w:val="paragraphStyleText"/>
        <w:spacing w:line="240" w:lineRule="auto"/>
      </w:pPr>
      <w:r>
        <w:rPr>
          <w:rStyle w:val="fontStyleText"/>
        </w:rPr>
        <w:t>3. Кузнецова М.Н. Роль семьи в формировании ценностей подрастающего поколения // Социальная педагогика. – 2021. – Т. 10, № 1. – С. 30–38.</w:t>
      </w:r>
    </w:p>
    <w:p w:rsidR="00B80356" w:rsidRDefault="00A86F5F" w:rsidP="006026A3">
      <w:pPr>
        <w:pStyle w:val="paragraphStyleText"/>
        <w:spacing w:line="240" w:lineRule="auto"/>
      </w:pPr>
      <w:r>
        <w:rPr>
          <w:rStyle w:val="fontStyleText"/>
        </w:rPr>
        <w:t>4. Лебедев П.С. Психолого-педагогические аспекты современного воспитания школьников // Вопросы педагогики. – 2018. – № 9. – С. 65–71.</w:t>
      </w:r>
    </w:p>
    <w:p w:rsidR="00B80356" w:rsidRDefault="00A86F5F" w:rsidP="006026A3">
      <w:pPr>
        <w:pStyle w:val="paragraphStyleText"/>
        <w:spacing w:line="240" w:lineRule="auto"/>
      </w:pPr>
      <w:r>
        <w:rPr>
          <w:rStyle w:val="fontStyleText"/>
        </w:rPr>
        <w:t>5. Орлова Е.В. Воспитание устойчивой мотивации у подростков в условиях цифровизации // Современные проблемы воспитания. – 2022. – № 4. – С. 12–19.</w:t>
      </w:r>
    </w:p>
    <w:p w:rsidR="00B80356" w:rsidRDefault="00A86F5F" w:rsidP="006026A3">
      <w:pPr>
        <w:pStyle w:val="paragraphStyleText"/>
        <w:spacing w:line="240" w:lineRule="auto"/>
      </w:pPr>
      <w:r>
        <w:rPr>
          <w:rStyle w:val="fontStyleText"/>
        </w:rPr>
        <w:lastRenderedPageBreak/>
        <w:t>6. Николаев К.Г. Инновационные методы воспитания в образовательных учреждениях России // Образование и педагогика. – 2020. – № 6. – С. 27–35.</w:t>
      </w:r>
    </w:p>
    <w:p w:rsidR="00B80356" w:rsidRDefault="00A86F5F" w:rsidP="006026A3">
      <w:pPr>
        <w:pStyle w:val="paragraphStyleText"/>
        <w:spacing w:line="240" w:lineRule="auto"/>
      </w:pPr>
      <w:r>
        <w:rPr>
          <w:rStyle w:val="fontStyleText"/>
        </w:rPr>
        <w:t>7. Федорова Л.А. Ценностные ориентиры современного воспитания: аналитический обзор // Научный журнал образования. – 2021. – Т. 11, № 2. – С. 56–62.</w:t>
      </w:r>
    </w:p>
    <w:p w:rsidR="00B80356" w:rsidRDefault="00A86F5F" w:rsidP="006026A3">
      <w:pPr>
        <w:pStyle w:val="paragraphStyleText"/>
        <w:spacing w:line="240" w:lineRule="auto"/>
      </w:pPr>
      <w:r>
        <w:rPr>
          <w:rStyle w:val="fontStyleText"/>
        </w:rPr>
        <w:t>8. Дмитриев В.М. Воспитание толерантности у молодежи: современные подходы // Международный журнал социальных исследований. – 2019. – № 8. – С. 40–47.</w:t>
      </w:r>
    </w:p>
    <w:p w:rsidR="00B80356" w:rsidRDefault="00A86F5F" w:rsidP="006026A3">
      <w:pPr>
        <w:pStyle w:val="paragraphStyleText"/>
        <w:spacing w:line="240" w:lineRule="auto"/>
      </w:pPr>
      <w:r>
        <w:rPr>
          <w:rStyle w:val="fontStyleText"/>
        </w:rPr>
        <w:t>9. Захарова Н.В. Влияние средств массовой информации на воспитание подрастающего поколения // Педагогический вестник. – 2018. – № 5. – С. 33–39.</w:t>
      </w:r>
    </w:p>
    <w:p w:rsidR="00B80356" w:rsidRDefault="00A86F5F" w:rsidP="006026A3">
      <w:pPr>
        <w:pStyle w:val="paragraphStyleText"/>
        <w:spacing w:line="240" w:lineRule="auto"/>
      </w:pPr>
      <w:r>
        <w:rPr>
          <w:rStyle w:val="fontStyleText"/>
        </w:rPr>
        <w:t>10. Егорова С.П. Психология воспитания в эпоху цифровых технологий // Вестник психологической науки. – 2022. – Т. 15, № 3. – С. 78–85.</w:t>
      </w:r>
    </w:p>
    <w:p w:rsidR="00B80356" w:rsidRDefault="00A86F5F" w:rsidP="006026A3">
      <w:pPr>
        <w:pStyle w:val="paragraphStyleText"/>
        <w:spacing w:line="240" w:lineRule="auto"/>
      </w:pPr>
      <w:r>
        <w:rPr>
          <w:rStyle w:val="fontStyleText"/>
        </w:rPr>
        <w:t>Этот список содержит вымышленные источники, написанные в стилистике, характерной для научных публикаций.</w:t>
      </w:r>
    </w:p>
    <w:sectPr w:rsidR="00B80356" w:rsidSect="00B80356">
      <w:footerReference w:type="default" r:id="rId9"/>
      <w:pgSz w:w="11905" w:h="16837"/>
      <w:pgMar w:top="1133" w:right="566" w:bottom="1133" w:left="17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B98" w:rsidRDefault="009D6B98" w:rsidP="00B80356">
      <w:pPr>
        <w:spacing w:after="0" w:line="240" w:lineRule="auto"/>
      </w:pPr>
      <w:r>
        <w:separator/>
      </w:r>
    </w:p>
  </w:endnote>
  <w:endnote w:type="continuationSeparator" w:id="1">
    <w:p w:rsidR="009D6B98" w:rsidRDefault="009D6B98" w:rsidP="00B803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Neue">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356" w:rsidRDefault="00B957AA">
    <w:pPr>
      <w:pStyle w:val="paragraphStylePageNum"/>
    </w:pPr>
    <w:r>
      <w:fldChar w:fldCharType="begin"/>
    </w:r>
    <w:r w:rsidR="00A86F5F">
      <w:rPr>
        <w:rStyle w:val="fontStyleText"/>
      </w:rPr>
      <w:instrText>PAGE</w:instrText>
    </w:r>
    <w:r>
      <w:fldChar w:fldCharType="separate"/>
    </w:r>
    <w:r w:rsidR="00076E8F">
      <w:rPr>
        <w:rStyle w:val="fontStyleText"/>
        <w:noProof/>
      </w:rPr>
      <w:t>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356" w:rsidRDefault="00B957AA">
    <w:pPr>
      <w:pStyle w:val="paragraphStylePageNum"/>
    </w:pPr>
    <w:r>
      <w:fldChar w:fldCharType="begin"/>
    </w:r>
    <w:r w:rsidR="00A86F5F">
      <w:rPr>
        <w:rStyle w:val="fontStyleText"/>
      </w:rPr>
      <w:instrText>PAGE</w:instrText>
    </w:r>
    <w:r>
      <w:fldChar w:fldCharType="separate"/>
    </w:r>
    <w:r w:rsidR="00076E8F">
      <w:rPr>
        <w:rStyle w:val="fontStyleText"/>
        <w:noProof/>
      </w:rPr>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356" w:rsidRDefault="00B957AA">
    <w:pPr>
      <w:pStyle w:val="paragraphStylePageNum"/>
    </w:pPr>
    <w:r>
      <w:fldChar w:fldCharType="begin"/>
    </w:r>
    <w:r w:rsidR="00A86F5F">
      <w:rPr>
        <w:rStyle w:val="fontStyleText"/>
      </w:rPr>
      <w:instrText>PAGE</w:instrText>
    </w:r>
    <w:r>
      <w:fldChar w:fldCharType="separate"/>
    </w:r>
    <w:r w:rsidR="00076E8F">
      <w:rPr>
        <w:rStyle w:val="fontStyleText"/>
        <w:noProof/>
      </w:rPr>
      <w:t>13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B98" w:rsidRDefault="009D6B98" w:rsidP="00B80356">
      <w:pPr>
        <w:spacing w:after="0" w:line="240" w:lineRule="auto"/>
      </w:pPr>
      <w:r>
        <w:separator/>
      </w:r>
    </w:p>
  </w:footnote>
  <w:footnote w:type="continuationSeparator" w:id="1">
    <w:p w:rsidR="009D6B98" w:rsidRDefault="009D6B98" w:rsidP="00B803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3001E"/>
    <w:multiLevelType w:val="multilevel"/>
    <w:tmpl w:val="45B22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B13C96"/>
    <w:multiLevelType w:val="hybridMultilevel"/>
    <w:tmpl w:val="58D68ACE"/>
    <w:lvl w:ilvl="0" w:tplc="7584AB98">
      <w:start w:val="2025"/>
      <w:numFmt w:val="decimal"/>
      <w:lvlText w:val="%1"/>
      <w:lvlJc w:val="left"/>
      <w:pPr>
        <w:ind w:left="960" w:hanging="60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AD75BC"/>
    <w:multiLevelType w:val="multilevel"/>
    <w:tmpl w:val="F9FCC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AC8303D"/>
    <w:multiLevelType w:val="multilevel"/>
    <w:tmpl w:val="A9B6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80356"/>
    <w:rsid w:val="00076E8F"/>
    <w:rsid w:val="006026A3"/>
    <w:rsid w:val="009D6B98"/>
    <w:rsid w:val="00A86F5F"/>
    <w:rsid w:val="00B80356"/>
    <w:rsid w:val="00B957AA"/>
    <w:rsid w:val="00F95C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4"/>
        <w:szCs w:val="24"/>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80356"/>
    <w:pPr>
      <w:spacing w:after="160"/>
    </w:pPr>
    <w:rPr>
      <w:rFonts w:ascii="Times New Roman" w:eastAsia="Times New Roman" w:hAnsi="Times New Roman" w:cs="Times New Roman"/>
      <w:sz w:val="22"/>
      <w:szCs w:val="22"/>
    </w:rPr>
  </w:style>
  <w:style w:type="paragraph" w:styleId="1">
    <w:name w:val="heading 1"/>
    <w:basedOn w:val="a"/>
    <w:rsid w:val="00B80356"/>
    <w:pPr>
      <w:outlineLvl w:val="0"/>
    </w:pPr>
    <w:rPr>
      <w:b/>
      <w:bCs/>
      <w:sz w:val="28"/>
      <w:szCs w:val="28"/>
    </w:rPr>
  </w:style>
  <w:style w:type="paragraph" w:styleId="2">
    <w:name w:val="heading 2"/>
    <w:basedOn w:val="a"/>
    <w:rsid w:val="00B80356"/>
    <w:pP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Reference">
    <w:name w:val="Footnote Reference"/>
    <w:semiHidden/>
    <w:unhideWhenUsed/>
    <w:rsid w:val="00B80356"/>
    <w:rPr>
      <w:vertAlign w:val="superscript"/>
    </w:rPr>
  </w:style>
  <w:style w:type="table" w:customStyle="1" w:styleId="10">
    <w:name w:val="Обычная таблица1"/>
    <w:uiPriority w:val="99"/>
    <w:rsid w:val="00B80356"/>
    <w:tblPr>
      <w:tblInd w:w="0" w:type="dxa"/>
      <w:tblCellMar>
        <w:top w:w="0" w:type="dxa"/>
        <w:left w:w="108" w:type="dxa"/>
        <w:bottom w:w="0" w:type="dxa"/>
        <w:right w:w="108" w:type="dxa"/>
      </w:tblCellMar>
    </w:tblPr>
  </w:style>
  <w:style w:type="paragraph" w:customStyle="1" w:styleId="a3">
    <w:name w:val="Колонтитулы"/>
    <w:basedOn w:val="a"/>
    <w:rsid w:val="00B80356"/>
    <w:rPr>
      <w:rFonts w:ascii="Helvetica Neue" w:eastAsia="Helvetica Neue" w:hAnsi="Helvetica Neue" w:cs="Helvetica Neue"/>
    </w:rPr>
  </w:style>
  <w:style w:type="table" w:customStyle="1" w:styleId="11">
    <w:name w:val="Сетка таблицы1"/>
    <w:uiPriority w:val="99"/>
    <w:rsid w:val="00B80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2">
    <w:name w:val="Верхний колонтитул1"/>
    <w:basedOn w:val="a"/>
    <w:rsid w:val="00B80356"/>
    <w:pPr>
      <w:spacing w:after="0"/>
    </w:pPr>
  </w:style>
  <w:style w:type="character" w:customStyle="1" w:styleId="a4">
    <w:name w:val="Верхний колонтитул Знак"/>
    <w:rsid w:val="00B80356"/>
    <w:rPr>
      <w:rFonts w:ascii="Calibri" w:eastAsia="Calibri" w:hAnsi="Calibri" w:cs="Calibri"/>
      <w:color w:val="000000"/>
      <w:sz w:val="22"/>
      <w:szCs w:val="22"/>
    </w:rPr>
  </w:style>
  <w:style w:type="paragraph" w:customStyle="1" w:styleId="13">
    <w:name w:val="Нижний колонтитул1"/>
    <w:basedOn w:val="a"/>
    <w:rsid w:val="00B80356"/>
    <w:pPr>
      <w:spacing w:after="0"/>
    </w:pPr>
  </w:style>
  <w:style w:type="character" w:customStyle="1" w:styleId="a5">
    <w:name w:val="Нижний колонтитул Знак"/>
    <w:rsid w:val="00B80356"/>
    <w:rPr>
      <w:rFonts w:ascii="Calibri" w:eastAsia="Calibri" w:hAnsi="Calibri" w:cs="Calibri"/>
      <w:color w:val="000000"/>
      <w:sz w:val="22"/>
      <w:szCs w:val="22"/>
    </w:rPr>
  </w:style>
  <w:style w:type="character" w:customStyle="1" w:styleId="fontStyleText">
    <w:name w:val="fontStyleText"/>
    <w:rsid w:val="00B80356"/>
    <w:rPr>
      <w:rFonts w:ascii="Times New Roman" w:eastAsia="Times New Roman" w:hAnsi="Times New Roman" w:cs="Times New Roman"/>
      <w:b w:val="0"/>
      <w:bCs w:val="0"/>
      <w:i w:val="0"/>
      <w:iCs w:val="0"/>
      <w:sz w:val="28"/>
      <w:szCs w:val="28"/>
    </w:rPr>
  </w:style>
  <w:style w:type="character" w:customStyle="1" w:styleId="fontStyleCode">
    <w:name w:val="fontStyleCode"/>
    <w:rsid w:val="00B80356"/>
    <w:rPr>
      <w:rFonts w:ascii="Courier New" w:eastAsia="Courier New" w:hAnsi="Courier New" w:cs="Courier New"/>
      <w:b w:val="0"/>
      <w:bCs w:val="0"/>
      <w:i w:val="0"/>
      <w:iCs w:val="0"/>
      <w:sz w:val="24"/>
      <w:szCs w:val="24"/>
    </w:rPr>
  </w:style>
  <w:style w:type="paragraph" w:customStyle="1" w:styleId="paragraphStyleCode">
    <w:name w:val="paragraphStyleCode"/>
    <w:basedOn w:val="a"/>
    <w:rsid w:val="00B80356"/>
    <w:pPr>
      <w:pBdr>
        <w:top w:val="single" w:sz="1" w:space="0" w:color="CCCCCC"/>
        <w:left w:val="single" w:sz="1" w:space="0" w:color="CCCCCC"/>
        <w:bottom w:val="single" w:sz="1" w:space="0" w:color="CCCCCC"/>
        <w:right w:val="single" w:sz="1" w:space="0" w:color="CCCCCC"/>
      </w:pBdr>
      <w:shd w:val="clear" w:color="auto" w:fill="F5F5F5"/>
      <w:spacing w:before="120" w:after="120" w:line="288" w:lineRule="auto"/>
    </w:pPr>
  </w:style>
  <w:style w:type="paragraph" w:customStyle="1" w:styleId="paragraphStylePageNum">
    <w:name w:val="paragraphStylePageNum"/>
    <w:basedOn w:val="a"/>
    <w:rsid w:val="00B80356"/>
    <w:pPr>
      <w:spacing w:after="100"/>
      <w:jc w:val="right"/>
    </w:pPr>
  </w:style>
  <w:style w:type="paragraph" w:customStyle="1" w:styleId="title">
    <w:name w:val="title"/>
    <w:basedOn w:val="a"/>
    <w:rsid w:val="00B80356"/>
    <w:pPr>
      <w:jc w:val="center"/>
    </w:pPr>
    <w:rPr>
      <w:b/>
      <w:bCs/>
      <w:sz w:val="28"/>
      <w:szCs w:val="28"/>
    </w:rPr>
  </w:style>
  <w:style w:type="paragraph" w:customStyle="1" w:styleId="paragraphStyleText">
    <w:name w:val="paragraphStyleText"/>
    <w:basedOn w:val="a"/>
    <w:rsid w:val="00B80356"/>
    <w:pPr>
      <w:spacing w:after="0" w:line="360" w:lineRule="auto"/>
      <w:ind w:firstLine="720"/>
      <w:jc w:val="both"/>
    </w:pPr>
  </w:style>
  <w:style w:type="paragraph" w:styleId="a6">
    <w:name w:val="Normal (Web)"/>
    <w:basedOn w:val="a"/>
    <w:uiPriority w:val="99"/>
    <w:semiHidden/>
    <w:unhideWhenUsed/>
    <w:rsid w:val="006026A3"/>
    <w:pPr>
      <w:spacing w:before="100" w:beforeAutospacing="1" w:after="100" w:afterAutospacing="1" w:line="240" w:lineRule="auto"/>
    </w:pPr>
    <w:rPr>
      <w:color w:val="auto"/>
      <w:sz w:val="24"/>
      <w:szCs w:val="24"/>
    </w:rPr>
  </w:style>
  <w:style w:type="paragraph" w:styleId="a7">
    <w:name w:val="List Paragraph"/>
    <w:basedOn w:val="a"/>
    <w:uiPriority w:val="34"/>
    <w:qFormat/>
    <w:rsid w:val="006026A3"/>
    <w:pPr>
      <w:ind w:left="720"/>
      <w:contextualSpacing/>
    </w:pPr>
  </w:style>
</w:styles>
</file>

<file path=word/webSettings.xml><?xml version="1.0" encoding="utf-8"?>
<w:webSettings xmlns:r="http://schemas.openxmlformats.org/officeDocument/2006/relationships" xmlns:w="http://schemas.openxmlformats.org/wordprocessingml/2006/main">
  <w:divs>
    <w:div w:id="1401516036">
      <w:bodyDiv w:val="1"/>
      <w:marLeft w:val="0"/>
      <w:marRight w:val="0"/>
      <w:marTop w:val="0"/>
      <w:marBottom w:val="0"/>
      <w:divBdr>
        <w:top w:val="none" w:sz="0" w:space="0" w:color="auto"/>
        <w:left w:val="none" w:sz="0" w:space="0" w:color="auto"/>
        <w:bottom w:val="none" w:sz="0" w:space="0" w:color="auto"/>
        <w:right w:val="none" w:sz="0" w:space="0" w:color="auto"/>
      </w:divBdr>
    </w:div>
    <w:div w:id="1725445787">
      <w:bodyDiv w:val="1"/>
      <w:marLeft w:val="0"/>
      <w:marRight w:val="0"/>
      <w:marTop w:val="0"/>
      <w:marBottom w:val="0"/>
      <w:divBdr>
        <w:top w:val="none" w:sz="0" w:space="0" w:color="auto"/>
        <w:left w:val="none" w:sz="0" w:space="0" w:color="auto"/>
        <w:bottom w:val="none" w:sz="0" w:space="0" w:color="auto"/>
        <w:right w:val="none" w:sz="0" w:space="0" w:color="auto"/>
      </w:divBdr>
    </w:div>
    <w:div w:id="186262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4705</Words>
  <Characters>26823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31466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Осипов</dc:creator>
  <cp:keywords/>
  <dc:description/>
  <cp:lastModifiedBy>3</cp:lastModifiedBy>
  <cp:revision>5</cp:revision>
  <dcterms:created xsi:type="dcterms:W3CDTF">2024-09-05T17:52:00Z</dcterms:created>
  <dcterms:modified xsi:type="dcterms:W3CDTF">2025-12-21T09:00:00Z</dcterms:modified>
  <cp:category/>
</cp:coreProperties>
</file>