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45D" w:rsidRPr="0051745D" w:rsidRDefault="0051745D" w:rsidP="005174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 xml:space="preserve">Муниципальное автономное нетиповое образовательное учреждение </w:t>
      </w:r>
    </w:p>
    <w:p w:rsidR="0051745D" w:rsidRPr="0051745D" w:rsidRDefault="0051745D" w:rsidP="005174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>«Дворец детского творчества им. Ф.И. Авдеевой» ГО «город Якутск»</w:t>
      </w:r>
    </w:p>
    <w:p w:rsidR="0051745D" w:rsidRPr="0051745D" w:rsidRDefault="0051745D" w:rsidP="005174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45D" w:rsidRPr="0051745D" w:rsidRDefault="0051745D" w:rsidP="005174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45D" w:rsidRPr="0051745D" w:rsidRDefault="0051745D" w:rsidP="005174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45D" w:rsidRPr="0051745D" w:rsidRDefault="0051745D" w:rsidP="005174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45D" w:rsidRDefault="0051745D" w:rsidP="005174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45D" w:rsidRDefault="0051745D" w:rsidP="005174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45D" w:rsidRDefault="0051745D" w:rsidP="005174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45D" w:rsidRDefault="0051745D" w:rsidP="005174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45D" w:rsidRDefault="0051745D" w:rsidP="0051745D">
      <w:pPr>
        <w:widowControl w:val="0"/>
        <w:tabs>
          <w:tab w:val="left" w:pos="-284"/>
        </w:tabs>
        <w:autoSpaceDE w:val="0"/>
        <w:autoSpaceDN w:val="0"/>
        <w:adjustRightInd w:val="0"/>
        <w:spacing w:after="0" w:line="36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5174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745D" w:rsidRPr="0051745D" w:rsidRDefault="0051745D" w:rsidP="0051745D">
      <w:pPr>
        <w:widowControl w:val="0"/>
        <w:tabs>
          <w:tab w:val="left" w:pos="-284"/>
        </w:tabs>
        <w:autoSpaceDE w:val="0"/>
        <w:autoSpaceDN w:val="0"/>
        <w:adjustRightInd w:val="0"/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45D">
        <w:rPr>
          <w:rFonts w:ascii="Times New Roman" w:hAnsi="Times New Roman" w:cs="Times New Roman"/>
          <w:sz w:val="28"/>
          <w:szCs w:val="28"/>
        </w:rPr>
        <w:t>«</w:t>
      </w:r>
      <w:r w:rsidRPr="00517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ЭСТЕТИЧЕСКОЕ ВОСПИТАНИЕ </w:t>
      </w:r>
      <w:r w:rsidR="00C451B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517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 ИЗГОТОВЛЕНИЯ ИЗДЕЛИЙ В ТЕХНИКЕ «БАТИК»»</w:t>
      </w:r>
    </w:p>
    <w:p w:rsidR="0051745D" w:rsidRPr="0051745D" w:rsidRDefault="0051745D" w:rsidP="0051745D">
      <w:pPr>
        <w:pStyle w:val="af2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45D" w:rsidRPr="0051745D" w:rsidRDefault="0051745D" w:rsidP="0051745D">
      <w:pPr>
        <w:pStyle w:val="af2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1745D" w:rsidRPr="0051745D" w:rsidRDefault="0051745D" w:rsidP="0051745D">
      <w:pPr>
        <w:pStyle w:val="af2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1745D" w:rsidRPr="0051745D" w:rsidRDefault="0051745D" w:rsidP="0051745D">
      <w:pPr>
        <w:pStyle w:val="af2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1745D" w:rsidRPr="0051745D" w:rsidRDefault="0051745D" w:rsidP="0051745D">
      <w:pPr>
        <w:pStyle w:val="af2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1745D" w:rsidRPr="0051745D" w:rsidRDefault="0051745D" w:rsidP="0051745D">
      <w:pPr>
        <w:pStyle w:val="af2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1745D" w:rsidRPr="0051745D" w:rsidRDefault="0051745D" w:rsidP="0051745D">
      <w:pPr>
        <w:pStyle w:val="af2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1745D" w:rsidRPr="0051745D" w:rsidRDefault="0051745D" w:rsidP="0051745D">
      <w:pPr>
        <w:pStyle w:val="af2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1745D" w:rsidRPr="0051745D" w:rsidRDefault="0051745D" w:rsidP="0051745D">
      <w:pPr>
        <w:pStyle w:val="af2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1745D" w:rsidRPr="0051745D" w:rsidRDefault="0051745D" w:rsidP="0051745D">
      <w:pPr>
        <w:pStyle w:val="af2"/>
        <w:spacing w:after="0" w:line="360" w:lineRule="auto"/>
        <w:ind w:firstLine="4678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 xml:space="preserve">Выполнила: </w:t>
      </w:r>
    </w:p>
    <w:p w:rsidR="0051745D" w:rsidRPr="0051745D" w:rsidRDefault="0051745D" w:rsidP="0051745D">
      <w:pPr>
        <w:pStyle w:val="af2"/>
        <w:spacing w:after="0" w:line="360" w:lineRule="auto"/>
        <w:ind w:firstLine="4678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>Максимова Эмилия Андреевна</w:t>
      </w:r>
    </w:p>
    <w:p w:rsidR="0051745D" w:rsidRPr="0051745D" w:rsidRDefault="0051745D" w:rsidP="0051745D">
      <w:pPr>
        <w:pStyle w:val="af2"/>
        <w:spacing w:after="0" w:line="360" w:lineRule="auto"/>
        <w:ind w:firstLine="4678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51745D" w:rsidRPr="0051745D" w:rsidRDefault="0051745D" w:rsidP="0051745D">
      <w:pPr>
        <w:pStyle w:val="af2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1745D" w:rsidRPr="0051745D" w:rsidRDefault="0051745D" w:rsidP="0051745D">
      <w:pPr>
        <w:pStyle w:val="af2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1745D" w:rsidRPr="0051745D" w:rsidRDefault="0051745D" w:rsidP="0051745D">
      <w:pPr>
        <w:pStyle w:val="af2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1745D" w:rsidRPr="0051745D" w:rsidRDefault="0051745D" w:rsidP="0051745D">
      <w:pPr>
        <w:pStyle w:val="af2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1745D" w:rsidRPr="0051745D" w:rsidRDefault="0051745D" w:rsidP="0051745D">
      <w:pPr>
        <w:pStyle w:val="af2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>г. Якутск, 2025 г.</w:t>
      </w:r>
    </w:p>
    <w:p w:rsidR="000F5AA7" w:rsidRPr="0051745D" w:rsidRDefault="000F5AA7" w:rsidP="005174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DB1511" w:rsidRPr="0051745D" w:rsidRDefault="00DB1511" w:rsidP="0051745D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1745D">
        <w:rPr>
          <w:rFonts w:eastAsia="Calibri"/>
          <w:sz w:val="28"/>
          <w:szCs w:val="28"/>
        </w:rPr>
        <w:t xml:space="preserve">На современном этапе </w:t>
      </w:r>
      <w:r w:rsidR="000E1DEB" w:rsidRPr="0051745D">
        <w:rPr>
          <w:rFonts w:eastAsia="Calibri"/>
          <w:sz w:val="28"/>
          <w:szCs w:val="28"/>
        </w:rPr>
        <w:t xml:space="preserve">становления </w:t>
      </w:r>
      <w:r w:rsidRPr="0051745D">
        <w:rPr>
          <w:rFonts w:eastAsia="Calibri"/>
          <w:sz w:val="28"/>
          <w:szCs w:val="28"/>
        </w:rPr>
        <w:t xml:space="preserve">российской системы </w:t>
      </w:r>
      <w:r w:rsidRPr="0051745D">
        <w:rPr>
          <w:sz w:val="28"/>
          <w:szCs w:val="28"/>
        </w:rPr>
        <w:t xml:space="preserve">образования, с переходом на личностно-ориентированное развивающее обучение, развитием дополнительного образования в условиях реализации федерального государственного образовательного стандарта, включение в </w:t>
      </w:r>
      <w:r w:rsidR="0051745D">
        <w:rPr>
          <w:sz w:val="28"/>
          <w:szCs w:val="28"/>
        </w:rPr>
        <w:t xml:space="preserve">дополнительную общеобразовательную общеразвивающую </w:t>
      </w:r>
      <w:r w:rsidRPr="0051745D">
        <w:rPr>
          <w:sz w:val="28"/>
          <w:szCs w:val="28"/>
        </w:rPr>
        <w:t>программу искусства батик</w:t>
      </w:r>
      <w:r w:rsidR="000E1DEB" w:rsidRPr="0051745D">
        <w:rPr>
          <w:sz w:val="28"/>
          <w:szCs w:val="28"/>
        </w:rPr>
        <w:t>,</w:t>
      </w:r>
      <w:r w:rsidRPr="0051745D">
        <w:rPr>
          <w:sz w:val="28"/>
          <w:szCs w:val="28"/>
        </w:rPr>
        <w:t xml:space="preserve"> является инновационным методом и необходимым средством </w:t>
      </w:r>
      <w:r w:rsidR="000E1DEB" w:rsidRPr="0051745D">
        <w:rPr>
          <w:sz w:val="28"/>
          <w:szCs w:val="28"/>
        </w:rPr>
        <w:t xml:space="preserve">эстетического </w:t>
      </w:r>
      <w:r w:rsidRPr="0051745D">
        <w:rPr>
          <w:sz w:val="28"/>
          <w:szCs w:val="28"/>
        </w:rPr>
        <w:t>воспитания, формирования творческой личности</w:t>
      </w:r>
      <w:r w:rsidR="0051745D">
        <w:rPr>
          <w:sz w:val="28"/>
          <w:szCs w:val="28"/>
        </w:rPr>
        <w:t xml:space="preserve"> и ее индивидуальности</w:t>
      </w:r>
      <w:r w:rsidRPr="0051745D">
        <w:rPr>
          <w:sz w:val="28"/>
          <w:szCs w:val="28"/>
        </w:rPr>
        <w:t>,</w:t>
      </w:r>
      <w:r w:rsidR="0051745D">
        <w:rPr>
          <w:sz w:val="28"/>
          <w:szCs w:val="28"/>
        </w:rPr>
        <w:t xml:space="preserve"> самостоятельности,</w:t>
      </w:r>
      <w:r w:rsidRPr="0051745D">
        <w:rPr>
          <w:sz w:val="28"/>
          <w:szCs w:val="28"/>
        </w:rPr>
        <w:t xml:space="preserve"> ум</w:t>
      </w:r>
      <w:r w:rsidR="0051745D">
        <w:rPr>
          <w:sz w:val="28"/>
          <w:szCs w:val="28"/>
        </w:rPr>
        <w:t xml:space="preserve">еющей видеть и решать жизненно </w:t>
      </w:r>
      <w:r w:rsidRPr="0051745D">
        <w:rPr>
          <w:sz w:val="28"/>
          <w:szCs w:val="28"/>
        </w:rPr>
        <w:t>важные</w:t>
      </w:r>
      <w:r w:rsidR="000E1DEB" w:rsidRPr="0051745D">
        <w:rPr>
          <w:sz w:val="28"/>
          <w:szCs w:val="28"/>
        </w:rPr>
        <w:t xml:space="preserve"> вопросы</w:t>
      </w:r>
      <w:r w:rsidRPr="0051745D">
        <w:rPr>
          <w:sz w:val="28"/>
          <w:szCs w:val="28"/>
        </w:rPr>
        <w:t xml:space="preserve">, что </w:t>
      </w:r>
      <w:r w:rsidR="000E1DEB" w:rsidRPr="0051745D">
        <w:rPr>
          <w:sz w:val="28"/>
          <w:szCs w:val="28"/>
        </w:rPr>
        <w:t xml:space="preserve">является </w:t>
      </w:r>
      <w:r w:rsidRPr="0051745D">
        <w:rPr>
          <w:sz w:val="28"/>
          <w:szCs w:val="28"/>
        </w:rPr>
        <w:t>актуальн</w:t>
      </w:r>
      <w:r w:rsidR="000E1DEB" w:rsidRPr="0051745D">
        <w:rPr>
          <w:sz w:val="28"/>
          <w:szCs w:val="28"/>
        </w:rPr>
        <w:t>ой проблемой</w:t>
      </w:r>
      <w:r w:rsidRPr="0051745D">
        <w:rPr>
          <w:sz w:val="28"/>
          <w:szCs w:val="28"/>
        </w:rPr>
        <w:t xml:space="preserve"> в</w:t>
      </w:r>
      <w:r w:rsidR="000E1DEB" w:rsidRPr="0051745D">
        <w:rPr>
          <w:sz w:val="28"/>
          <w:szCs w:val="28"/>
        </w:rPr>
        <w:t xml:space="preserve"> наше время. </w:t>
      </w:r>
    </w:p>
    <w:p w:rsidR="00C451BC" w:rsidRDefault="0051745D" w:rsidP="00C451B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0F5AA7" w:rsidRPr="0051745D">
        <w:rPr>
          <w:sz w:val="28"/>
          <w:szCs w:val="28"/>
        </w:rPr>
        <w:t>тсутств</w:t>
      </w:r>
      <w:r>
        <w:rPr>
          <w:sz w:val="28"/>
          <w:szCs w:val="28"/>
        </w:rPr>
        <w:t xml:space="preserve">ие в </w:t>
      </w:r>
      <w:r w:rsidR="00C51DC0" w:rsidRPr="0051745D">
        <w:rPr>
          <w:sz w:val="28"/>
          <w:szCs w:val="28"/>
        </w:rPr>
        <w:t xml:space="preserve">период </w:t>
      </w:r>
      <w:r>
        <w:rPr>
          <w:sz w:val="28"/>
          <w:szCs w:val="28"/>
        </w:rPr>
        <w:t xml:space="preserve">развития ребенка </w:t>
      </w:r>
      <w:r w:rsidR="00D454AD" w:rsidRPr="0051745D">
        <w:rPr>
          <w:sz w:val="28"/>
          <w:szCs w:val="28"/>
        </w:rPr>
        <w:t xml:space="preserve">своевременного </w:t>
      </w:r>
      <w:r w:rsidR="000F5AA7" w:rsidRPr="0051745D">
        <w:rPr>
          <w:sz w:val="28"/>
          <w:szCs w:val="28"/>
        </w:rPr>
        <w:t>внимания</w:t>
      </w:r>
      <w:r>
        <w:rPr>
          <w:sz w:val="28"/>
          <w:szCs w:val="28"/>
        </w:rPr>
        <w:t xml:space="preserve"> его индивидуальности</w:t>
      </w:r>
      <w:r w:rsidR="000F5AA7" w:rsidRPr="0051745D">
        <w:rPr>
          <w:sz w:val="28"/>
          <w:szCs w:val="28"/>
        </w:rPr>
        <w:t>, эст</w:t>
      </w:r>
      <w:r w:rsidR="00C51DC0" w:rsidRPr="0051745D">
        <w:rPr>
          <w:sz w:val="28"/>
          <w:szCs w:val="28"/>
        </w:rPr>
        <w:t xml:space="preserve">етического воспитания, </w:t>
      </w:r>
      <w:r w:rsidR="000F5AA7" w:rsidRPr="0051745D">
        <w:rPr>
          <w:sz w:val="28"/>
          <w:szCs w:val="28"/>
        </w:rPr>
        <w:t>может привести к последующем</w:t>
      </w:r>
      <w:r>
        <w:rPr>
          <w:sz w:val="28"/>
          <w:szCs w:val="28"/>
        </w:rPr>
        <w:t xml:space="preserve">у оскудению чувств, равнодушию </w:t>
      </w:r>
      <w:r w:rsidR="000F5AA7" w:rsidRPr="0051745D">
        <w:rPr>
          <w:sz w:val="28"/>
          <w:szCs w:val="28"/>
        </w:rPr>
        <w:t xml:space="preserve">и дисгармонии личности, которое снижает общий уровень культурного развития нашей страны. </w:t>
      </w:r>
    </w:p>
    <w:p w:rsidR="00570301" w:rsidRPr="0051745D" w:rsidRDefault="00570301" w:rsidP="00C451B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1745D">
        <w:rPr>
          <w:sz w:val="28"/>
          <w:szCs w:val="28"/>
        </w:rPr>
        <w:t xml:space="preserve">Искусство является составной частью мира цивилизации, культуры, быта. </w:t>
      </w:r>
      <w:r w:rsidR="00C451BC">
        <w:rPr>
          <w:sz w:val="28"/>
          <w:szCs w:val="28"/>
        </w:rPr>
        <w:t>Ч</w:t>
      </w:r>
      <w:r w:rsidR="00C451BC" w:rsidRPr="0051745D">
        <w:rPr>
          <w:sz w:val="28"/>
          <w:szCs w:val="28"/>
        </w:rPr>
        <w:t>увство красоты необходимо воспитывать и</w:t>
      </w:r>
      <w:r w:rsidR="00C451BC">
        <w:rPr>
          <w:sz w:val="28"/>
          <w:szCs w:val="28"/>
        </w:rPr>
        <w:t xml:space="preserve"> надо уметь работать над собой.</w:t>
      </w:r>
    </w:p>
    <w:p w:rsidR="00FC6D89" w:rsidRPr="0051745D" w:rsidRDefault="00530D7F" w:rsidP="0051745D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1745D">
        <w:rPr>
          <w:sz w:val="28"/>
          <w:szCs w:val="28"/>
        </w:rPr>
        <w:t xml:space="preserve">Эстетическое воспитание подрастающего поколения относится к той проблеме, от решения которой зависит дальнейшее развитие человеческой культуры и разрешение социальных проблем. </w:t>
      </w:r>
    </w:p>
    <w:p w:rsidR="000F5AA7" w:rsidRPr="0051745D" w:rsidRDefault="000F5AA7" w:rsidP="0051745D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51745D">
        <w:rPr>
          <w:sz w:val="28"/>
          <w:szCs w:val="28"/>
        </w:rPr>
        <w:t>Цель: разработать и апробировать программу занятий, способствующих эстетическому воспитанию</w:t>
      </w:r>
      <w:r w:rsidR="002D61F8" w:rsidRPr="0051745D">
        <w:rPr>
          <w:sz w:val="28"/>
          <w:szCs w:val="28"/>
        </w:rPr>
        <w:t xml:space="preserve"> </w:t>
      </w:r>
      <w:r w:rsidR="00C451BC" w:rsidRPr="0051745D">
        <w:rPr>
          <w:sz w:val="28"/>
          <w:szCs w:val="28"/>
        </w:rPr>
        <w:t>обучающихся</w:t>
      </w:r>
      <w:r w:rsidRPr="0051745D">
        <w:rPr>
          <w:sz w:val="28"/>
          <w:szCs w:val="28"/>
        </w:rPr>
        <w:t xml:space="preserve">. </w:t>
      </w:r>
    </w:p>
    <w:p w:rsidR="000F5AA7" w:rsidRPr="0051745D" w:rsidRDefault="000F5AA7" w:rsidP="0051745D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51745D">
        <w:rPr>
          <w:sz w:val="28"/>
          <w:szCs w:val="28"/>
        </w:rPr>
        <w:t>Зад</w:t>
      </w:r>
      <w:r w:rsidR="00C451BC">
        <w:rPr>
          <w:sz w:val="28"/>
          <w:szCs w:val="28"/>
        </w:rPr>
        <w:t>ачи</w:t>
      </w:r>
      <w:r w:rsidRPr="0051745D">
        <w:rPr>
          <w:sz w:val="28"/>
          <w:szCs w:val="28"/>
        </w:rPr>
        <w:t>:</w:t>
      </w:r>
    </w:p>
    <w:p w:rsidR="00D52C1A" w:rsidRPr="00D52C1A" w:rsidRDefault="000F5AA7" w:rsidP="00D52C1A">
      <w:pPr>
        <w:pStyle w:val="a4"/>
        <w:numPr>
          <w:ilvl w:val="0"/>
          <w:numId w:val="3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D52C1A">
        <w:rPr>
          <w:sz w:val="28"/>
          <w:szCs w:val="28"/>
        </w:rPr>
        <w:t xml:space="preserve">определить </w:t>
      </w:r>
      <w:r w:rsidR="00D52C1A" w:rsidRPr="00D52C1A">
        <w:rPr>
          <w:sz w:val="28"/>
          <w:szCs w:val="28"/>
        </w:rPr>
        <w:t>п</w:t>
      </w:r>
      <w:r w:rsidR="00D52C1A" w:rsidRPr="00D52C1A">
        <w:rPr>
          <w:sz w:val="28"/>
          <w:szCs w:val="28"/>
        </w:rPr>
        <w:t>едагогические основы эстетического воспитания обучающихся</w:t>
      </w:r>
      <w:r w:rsidR="00D52C1A">
        <w:rPr>
          <w:sz w:val="28"/>
          <w:szCs w:val="28"/>
        </w:rPr>
        <w:t>;</w:t>
      </w:r>
    </w:p>
    <w:p w:rsidR="00D52C1A" w:rsidRDefault="00D52C1A" w:rsidP="00D52C1A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изучить дидактический потенциал техники </w:t>
      </w:r>
      <w:r w:rsidRPr="00D52C1A">
        <w:rPr>
          <w:sz w:val="28"/>
          <w:szCs w:val="28"/>
        </w:rPr>
        <w:t>«Батик» как средство эстетического воспитания обучающихся</w:t>
      </w:r>
      <w:r>
        <w:rPr>
          <w:sz w:val="28"/>
          <w:szCs w:val="28"/>
        </w:rPr>
        <w:t>;</w:t>
      </w:r>
    </w:p>
    <w:p w:rsidR="000F5AA7" w:rsidRPr="00D52C1A" w:rsidRDefault="000F5AA7" w:rsidP="008F7F11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52C1A">
        <w:rPr>
          <w:sz w:val="28"/>
          <w:szCs w:val="28"/>
        </w:rPr>
        <w:t xml:space="preserve">разработать </w:t>
      </w:r>
      <w:r w:rsidR="0086559C" w:rsidRPr="00D52C1A">
        <w:rPr>
          <w:sz w:val="28"/>
          <w:szCs w:val="28"/>
        </w:rPr>
        <w:t>технологическую карту изготовления изделия</w:t>
      </w:r>
      <w:r w:rsidR="00D52C1A">
        <w:rPr>
          <w:sz w:val="28"/>
          <w:szCs w:val="28"/>
        </w:rPr>
        <w:t xml:space="preserve"> в технике батик</w:t>
      </w:r>
      <w:r w:rsidR="0086559C" w:rsidRPr="00D52C1A">
        <w:rPr>
          <w:sz w:val="28"/>
          <w:szCs w:val="28"/>
        </w:rPr>
        <w:t>;</w:t>
      </w:r>
    </w:p>
    <w:p w:rsidR="000F5AA7" w:rsidRPr="0051745D" w:rsidRDefault="000F5AA7" w:rsidP="0051745D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745D">
        <w:rPr>
          <w:sz w:val="28"/>
          <w:szCs w:val="28"/>
        </w:rPr>
        <w:lastRenderedPageBreak/>
        <w:t xml:space="preserve">проанализировать взаимосвязь между применением техники «Батик» и развитием эстетического воспитания </w:t>
      </w:r>
      <w:r w:rsidR="00C451BC">
        <w:rPr>
          <w:sz w:val="28"/>
          <w:szCs w:val="28"/>
        </w:rPr>
        <w:t>обучающихся</w:t>
      </w:r>
      <w:r w:rsidRPr="0051745D">
        <w:rPr>
          <w:sz w:val="28"/>
          <w:szCs w:val="28"/>
        </w:rPr>
        <w:t>;</w:t>
      </w:r>
    </w:p>
    <w:p w:rsidR="00C451BC" w:rsidRDefault="00C451BC" w:rsidP="0051745D">
      <w:pPr>
        <w:pStyle w:val="a4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0F5AA7" w:rsidRPr="00C451BC" w:rsidRDefault="000F5AA7" w:rsidP="00C451BC">
      <w:pPr>
        <w:pStyle w:val="a4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C451BC">
        <w:rPr>
          <w:b/>
          <w:sz w:val="28"/>
          <w:szCs w:val="28"/>
        </w:rPr>
        <w:t xml:space="preserve">Педагогические основы эстетического воспитания </w:t>
      </w:r>
      <w:r w:rsidR="00C451BC" w:rsidRPr="00C451BC">
        <w:rPr>
          <w:b/>
          <w:sz w:val="28"/>
          <w:szCs w:val="28"/>
        </w:rPr>
        <w:t>обучающихся</w:t>
      </w:r>
    </w:p>
    <w:p w:rsidR="00C451BC" w:rsidRDefault="000F5AA7" w:rsidP="0051745D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1745D">
        <w:rPr>
          <w:sz w:val="28"/>
          <w:szCs w:val="28"/>
          <w:shd w:val="clear" w:color="auto" w:fill="FFFFFF"/>
        </w:rPr>
        <w:t xml:space="preserve">Понятие «воспитание» содержит множество важных признаков и на протяжении столетий оно неоднократно изменялось и корректировалось. Благодаря воспитанию человек становится гуманным, благоразумным и цивилизованным. </w:t>
      </w:r>
    </w:p>
    <w:p w:rsidR="000F5AA7" w:rsidRPr="0051745D" w:rsidRDefault="000F5AA7" w:rsidP="0051745D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1745D">
        <w:rPr>
          <w:sz w:val="28"/>
          <w:szCs w:val="28"/>
          <w:shd w:val="clear" w:color="auto" w:fill="FFFFFF"/>
        </w:rPr>
        <w:t>У каждого народа воспитание – значительная и существенная часть социокультурного процесса, уходящая корнями в историко-культурный о</w:t>
      </w:r>
      <w:r w:rsidR="002718A7" w:rsidRPr="0051745D">
        <w:rPr>
          <w:sz w:val="28"/>
          <w:szCs w:val="28"/>
          <w:shd w:val="clear" w:color="auto" w:fill="FFFFFF"/>
        </w:rPr>
        <w:t>пыт народа,</w:t>
      </w:r>
      <w:r w:rsidR="007731EB" w:rsidRPr="0051745D">
        <w:rPr>
          <w:sz w:val="28"/>
          <w:szCs w:val="28"/>
          <w:shd w:val="clear" w:color="auto" w:fill="FFFFFF"/>
        </w:rPr>
        <w:t xml:space="preserve"> </w:t>
      </w:r>
      <w:r w:rsidR="002718A7" w:rsidRPr="0051745D">
        <w:rPr>
          <w:sz w:val="28"/>
          <w:szCs w:val="28"/>
          <w:shd w:val="clear" w:color="auto" w:fill="FFFFFF"/>
        </w:rPr>
        <w:t xml:space="preserve">в </w:t>
      </w:r>
      <w:r w:rsidR="007731EB" w:rsidRPr="0051745D">
        <w:rPr>
          <w:sz w:val="28"/>
          <w:szCs w:val="28"/>
          <w:shd w:val="clear" w:color="auto" w:fill="FFFFFF"/>
        </w:rPr>
        <w:t>духовные традиции</w:t>
      </w:r>
      <w:r w:rsidR="007A459F" w:rsidRPr="0051745D">
        <w:rPr>
          <w:sz w:val="28"/>
          <w:szCs w:val="28"/>
          <w:shd w:val="clear" w:color="auto" w:fill="FFFFFF"/>
        </w:rPr>
        <w:t xml:space="preserve"> </w:t>
      </w:r>
      <w:r w:rsidR="002F4C3F">
        <w:rPr>
          <w:sz w:val="28"/>
          <w:szCs w:val="28"/>
          <w:shd w:val="clear" w:color="auto" w:fill="FFFFFF"/>
        </w:rPr>
        <w:t>[18</w:t>
      </w:r>
      <w:r w:rsidR="00D37FE6" w:rsidRPr="0051745D">
        <w:rPr>
          <w:sz w:val="28"/>
          <w:szCs w:val="28"/>
          <w:shd w:val="clear" w:color="auto" w:fill="FFFFFF"/>
        </w:rPr>
        <w:t>,</w:t>
      </w:r>
      <w:r w:rsidR="002718A7" w:rsidRPr="0051745D">
        <w:rPr>
          <w:sz w:val="28"/>
          <w:szCs w:val="28"/>
          <w:shd w:val="clear" w:color="auto" w:fill="FFFFFF"/>
        </w:rPr>
        <w:t xml:space="preserve"> С</w:t>
      </w:r>
      <w:r w:rsidRPr="0051745D">
        <w:rPr>
          <w:sz w:val="28"/>
          <w:szCs w:val="28"/>
          <w:shd w:val="clear" w:color="auto" w:fill="FFFFFF"/>
        </w:rPr>
        <w:t>.39]</w:t>
      </w:r>
      <w:r w:rsidR="007A459F" w:rsidRPr="0051745D">
        <w:rPr>
          <w:sz w:val="28"/>
          <w:szCs w:val="28"/>
          <w:shd w:val="clear" w:color="auto" w:fill="FFFFFF"/>
        </w:rPr>
        <w:t>.</w:t>
      </w:r>
    </w:p>
    <w:p w:rsidR="000F5AA7" w:rsidRPr="0051745D" w:rsidRDefault="000F5AA7" w:rsidP="0051745D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1745D">
        <w:rPr>
          <w:sz w:val="28"/>
          <w:szCs w:val="28"/>
          <w:shd w:val="clear" w:color="auto" w:fill="FFFFFF"/>
        </w:rPr>
        <w:t>Приспособление человека к условиям существования, к среде, в которой он живет, существует, принято называть воспитанием, и считается, если он приспособился к среде, то он воспитался. Воспитание – свойство и потребность организма. Естественно, уровень воспитанности у каждого человека свой, пропорциональный приложенным усилиям. Воспитание – это, пр</w:t>
      </w:r>
      <w:r w:rsidR="0040250B" w:rsidRPr="0051745D">
        <w:rPr>
          <w:sz w:val="28"/>
          <w:szCs w:val="28"/>
          <w:shd w:val="clear" w:color="auto" w:fill="FFFFFF"/>
        </w:rPr>
        <w:t>е</w:t>
      </w:r>
      <w:r w:rsidR="002F4C3F">
        <w:rPr>
          <w:sz w:val="28"/>
          <w:szCs w:val="28"/>
          <w:shd w:val="clear" w:color="auto" w:fill="FFFFFF"/>
        </w:rPr>
        <w:t>жде всего поведение человека [18</w:t>
      </w:r>
      <w:r w:rsidR="00D37FE6" w:rsidRPr="0051745D">
        <w:rPr>
          <w:sz w:val="28"/>
          <w:szCs w:val="28"/>
          <w:shd w:val="clear" w:color="auto" w:fill="FFFFFF"/>
        </w:rPr>
        <w:t>,</w:t>
      </w:r>
      <w:r w:rsidR="00953DA9" w:rsidRPr="0051745D">
        <w:rPr>
          <w:sz w:val="28"/>
          <w:szCs w:val="28"/>
          <w:shd w:val="clear" w:color="auto" w:fill="FFFFFF"/>
        </w:rPr>
        <w:t xml:space="preserve"> </w:t>
      </w:r>
      <w:r w:rsidR="002718A7" w:rsidRPr="0051745D">
        <w:rPr>
          <w:sz w:val="28"/>
          <w:szCs w:val="28"/>
          <w:shd w:val="clear" w:color="auto" w:fill="FFFFFF"/>
        </w:rPr>
        <w:t>С</w:t>
      </w:r>
      <w:r w:rsidRPr="0051745D">
        <w:rPr>
          <w:sz w:val="28"/>
          <w:szCs w:val="28"/>
          <w:shd w:val="clear" w:color="auto" w:fill="FFFFFF"/>
        </w:rPr>
        <w:t>.384].</w:t>
      </w:r>
    </w:p>
    <w:p w:rsidR="000F5AA7" w:rsidRPr="0051745D" w:rsidRDefault="000F5AA7" w:rsidP="0051745D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1745D">
        <w:rPr>
          <w:sz w:val="28"/>
          <w:szCs w:val="28"/>
          <w:shd w:val="clear" w:color="auto" w:fill="FFFFFF"/>
        </w:rPr>
        <w:t xml:space="preserve">Успех воспитания во многом зависит от развития эмоционально-чувственной сферы, где познание, чувство красоты, любви, уважения играют важную роль. </w:t>
      </w:r>
    </w:p>
    <w:p w:rsidR="00C451BC" w:rsidRDefault="00C451BC" w:rsidP="00C451B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По </w:t>
      </w:r>
      <w:r w:rsidR="000F5AA7" w:rsidRPr="0051745D">
        <w:rPr>
          <w:sz w:val="28"/>
          <w:szCs w:val="28"/>
          <w:shd w:val="clear" w:color="auto" w:fill="FFFFFF"/>
        </w:rPr>
        <w:t xml:space="preserve">определению немецкого философа А. </w:t>
      </w:r>
      <w:proofErr w:type="spellStart"/>
      <w:r w:rsidR="000F5AA7" w:rsidRPr="0051745D">
        <w:rPr>
          <w:sz w:val="28"/>
          <w:szCs w:val="28"/>
          <w:shd w:val="clear" w:color="auto" w:fill="FFFFFF"/>
        </w:rPr>
        <w:t>Браумгартена</w:t>
      </w:r>
      <w:proofErr w:type="spellEnd"/>
      <w:r w:rsidR="000F5AA7" w:rsidRPr="0051745D">
        <w:rPr>
          <w:sz w:val="28"/>
          <w:szCs w:val="28"/>
          <w:shd w:val="clear" w:color="auto" w:fill="FFFFFF"/>
        </w:rPr>
        <w:t>, термин «эстетика» проистекает от греческого слова, означающег</w:t>
      </w:r>
      <w:r>
        <w:rPr>
          <w:sz w:val="28"/>
          <w:szCs w:val="28"/>
          <w:shd w:val="clear" w:color="auto" w:fill="FFFFFF"/>
        </w:rPr>
        <w:t>о «чувствовать». Он определил ее</w:t>
      </w:r>
      <w:r w:rsidR="000F5AA7" w:rsidRPr="0051745D">
        <w:rPr>
          <w:sz w:val="28"/>
          <w:szCs w:val="28"/>
          <w:shd w:val="clear" w:color="auto" w:fill="FFFFFF"/>
        </w:rPr>
        <w:t xml:space="preserve"> как теорию прекрасного, поскольку чувст</w:t>
      </w:r>
      <w:r>
        <w:rPr>
          <w:sz w:val="28"/>
          <w:szCs w:val="28"/>
          <w:shd w:val="clear" w:color="auto" w:fill="FFFFFF"/>
        </w:rPr>
        <w:t>венное восприятие – наслаждение</w:t>
      </w:r>
      <w:r w:rsidR="000F5AA7" w:rsidRPr="0051745D">
        <w:rPr>
          <w:sz w:val="28"/>
          <w:szCs w:val="28"/>
          <w:shd w:val="clear" w:color="auto" w:fill="FFFFFF"/>
        </w:rPr>
        <w:t xml:space="preserve"> прекрасным. Процесс познания </w:t>
      </w:r>
      <w:proofErr w:type="gramStart"/>
      <w:r w:rsidRPr="0051745D">
        <w:rPr>
          <w:sz w:val="28"/>
          <w:szCs w:val="28"/>
          <w:shd w:val="clear" w:color="auto" w:fill="FFFFFF"/>
        </w:rPr>
        <w:t>о</w:t>
      </w:r>
      <w:r>
        <w:rPr>
          <w:sz w:val="28"/>
          <w:szCs w:val="28"/>
          <w:shd w:val="clear" w:color="auto" w:fill="FFFFFF"/>
        </w:rPr>
        <w:t>пределил</w:t>
      </w:r>
      <w:proofErr w:type="gramEnd"/>
      <w:r w:rsidR="000F5AA7" w:rsidRPr="0051745D">
        <w:rPr>
          <w:sz w:val="28"/>
          <w:szCs w:val="28"/>
          <w:shd w:val="clear" w:color="auto" w:fill="FFFFFF"/>
        </w:rPr>
        <w:t xml:space="preserve"> как высшую радость – награду за труд познания. В результате познания возникает эстетическое чувство – способность наслаж</w:t>
      </w:r>
      <w:r w:rsidR="0001378B" w:rsidRPr="0051745D">
        <w:rPr>
          <w:sz w:val="28"/>
          <w:szCs w:val="28"/>
          <w:shd w:val="clear" w:color="auto" w:fill="FFFFFF"/>
        </w:rPr>
        <w:t xml:space="preserve">даться красотой. </w:t>
      </w:r>
    </w:p>
    <w:p w:rsidR="000F5AA7" w:rsidRPr="0051745D" w:rsidRDefault="000F5AA7" w:rsidP="0051745D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1745D">
        <w:rPr>
          <w:sz w:val="28"/>
          <w:szCs w:val="28"/>
          <w:shd w:val="clear" w:color="auto" w:fill="FFFFFF"/>
        </w:rPr>
        <w:t xml:space="preserve">Эстетика в своем развитии прошла немалый путь, в ходе которого менялись её предмет и функции. Во времена Античности эстетика существовала в философии, а Средневековье она стала составной частью теологии, выполняя функции богослужения. В эпоху Возрождения предметом </w:t>
      </w:r>
      <w:r w:rsidRPr="0051745D">
        <w:rPr>
          <w:sz w:val="28"/>
          <w:szCs w:val="28"/>
          <w:shd w:val="clear" w:color="auto" w:fill="FFFFFF"/>
        </w:rPr>
        <w:lastRenderedPageBreak/>
        <w:t xml:space="preserve">эстетики становится художественное творчество и его связь с природой. Так эстетика понималась в работах теоретика искусства Леона Батиста и гениального Леонардо да Винчи. В начале Нового времени, в эпоху классицизма, предметом эстетики становится </w:t>
      </w:r>
      <w:r w:rsidR="00C451BC">
        <w:rPr>
          <w:sz w:val="28"/>
          <w:szCs w:val="28"/>
          <w:shd w:val="clear" w:color="auto" w:fill="FFFFFF"/>
        </w:rPr>
        <w:t>установление канонов творчества</w:t>
      </w:r>
      <w:r w:rsidRPr="0051745D">
        <w:rPr>
          <w:sz w:val="28"/>
          <w:szCs w:val="28"/>
          <w:shd w:val="clear" w:color="auto" w:fill="FFFFFF"/>
        </w:rPr>
        <w:t>.</w:t>
      </w:r>
    </w:p>
    <w:p w:rsidR="000F5AA7" w:rsidRPr="0051745D" w:rsidRDefault="000F5AA7" w:rsidP="0051745D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1745D">
        <w:rPr>
          <w:sz w:val="28"/>
          <w:szCs w:val="28"/>
          <w:shd w:val="clear" w:color="auto" w:fill="FFFFFF"/>
        </w:rPr>
        <w:t xml:space="preserve">Войдя в научный обиход только в XVΙΙΙ веке, термин «эстетика» приобрел в последующие столетия широкое значение и обрел разветвленный концептуальный аппарат. Появились понятия: «эстетические потребности», «эстетические категории», «эстетический вкус», «эстетическое чувство», «эстетические взгляды» и так далее. Существенный вклад в понимание предмета эстетики внес немецкий философ </w:t>
      </w:r>
      <w:proofErr w:type="spellStart"/>
      <w:r w:rsidRPr="0051745D">
        <w:rPr>
          <w:sz w:val="28"/>
          <w:szCs w:val="28"/>
          <w:shd w:val="clear" w:color="auto" w:fill="FFFFFF"/>
        </w:rPr>
        <w:t>Иммануил</w:t>
      </w:r>
      <w:proofErr w:type="spellEnd"/>
      <w:r w:rsidRPr="0051745D">
        <w:rPr>
          <w:sz w:val="28"/>
          <w:szCs w:val="28"/>
          <w:shd w:val="clear" w:color="auto" w:fill="FFFFFF"/>
        </w:rPr>
        <w:t xml:space="preserve"> Кант. Он понимал его как прекрасное в искусстве и эстетика для него была критикой эстети</w:t>
      </w:r>
      <w:r w:rsidR="002F4C3F">
        <w:rPr>
          <w:sz w:val="28"/>
          <w:szCs w:val="28"/>
          <w:shd w:val="clear" w:color="auto" w:fill="FFFFFF"/>
        </w:rPr>
        <w:t>ческой способности суждения [16</w:t>
      </w:r>
      <w:r w:rsidR="002C523C" w:rsidRPr="0051745D">
        <w:rPr>
          <w:sz w:val="28"/>
          <w:szCs w:val="28"/>
          <w:shd w:val="clear" w:color="auto" w:fill="FFFFFF"/>
        </w:rPr>
        <w:t xml:space="preserve">, </w:t>
      </w:r>
      <w:r w:rsidR="002718A7" w:rsidRPr="0051745D">
        <w:rPr>
          <w:sz w:val="28"/>
          <w:szCs w:val="28"/>
          <w:shd w:val="clear" w:color="auto" w:fill="FFFFFF"/>
        </w:rPr>
        <w:t>С</w:t>
      </w:r>
      <w:r w:rsidRPr="0051745D">
        <w:rPr>
          <w:sz w:val="28"/>
          <w:szCs w:val="28"/>
          <w:shd w:val="clear" w:color="auto" w:fill="FFFFFF"/>
        </w:rPr>
        <w:t>.</w:t>
      </w:r>
      <w:r w:rsidR="00953DA9" w:rsidRPr="0051745D">
        <w:rPr>
          <w:sz w:val="28"/>
          <w:szCs w:val="28"/>
          <w:shd w:val="clear" w:color="auto" w:fill="FFFFFF"/>
        </w:rPr>
        <w:t>6].</w:t>
      </w:r>
    </w:p>
    <w:p w:rsidR="000F5AA7" w:rsidRPr="0051745D" w:rsidRDefault="000F5AA7" w:rsidP="0051745D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1745D">
        <w:rPr>
          <w:sz w:val="28"/>
          <w:szCs w:val="28"/>
          <w:shd w:val="clear" w:color="auto" w:fill="FFFFFF"/>
        </w:rPr>
        <w:t>В советский период в нашей стране предметом эстетики считались общие закономерности эстетического отношени</w:t>
      </w:r>
      <w:r w:rsidR="002F4C3F">
        <w:rPr>
          <w:sz w:val="28"/>
          <w:szCs w:val="28"/>
          <w:shd w:val="clear" w:color="auto" w:fill="FFFFFF"/>
        </w:rPr>
        <w:t>я человека в действительности [16</w:t>
      </w:r>
      <w:r w:rsidR="002C523C" w:rsidRPr="0051745D">
        <w:rPr>
          <w:sz w:val="28"/>
          <w:szCs w:val="28"/>
          <w:shd w:val="clear" w:color="auto" w:fill="FFFFFF"/>
        </w:rPr>
        <w:t>,</w:t>
      </w:r>
      <w:r w:rsidR="00953DA9" w:rsidRPr="0051745D">
        <w:rPr>
          <w:sz w:val="28"/>
          <w:szCs w:val="28"/>
          <w:shd w:val="clear" w:color="auto" w:fill="FFFFFF"/>
        </w:rPr>
        <w:t xml:space="preserve"> </w:t>
      </w:r>
      <w:r w:rsidR="002718A7" w:rsidRPr="0051745D">
        <w:rPr>
          <w:sz w:val="28"/>
          <w:szCs w:val="28"/>
          <w:shd w:val="clear" w:color="auto" w:fill="FFFFFF"/>
        </w:rPr>
        <w:t>С</w:t>
      </w:r>
      <w:r w:rsidRPr="0051745D">
        <w:rPr>
          <w:sz w:val="28"/>
          <w:szCs w:val="28"/>
          <w:shd w:val="clear" w:color="auto" w:fill="FFFFFF"/>
        </w:rPr>
        <w:t>.7].</w:t>
      </w:r>
    </w:p>
    <w:p w:rsidR="000F5AA7" w:rsidRPr="0051745D" w:rsidRDefault="000F5AA7" w:rsidP="0051745D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1745D">
        <w:rPr>
          <w:sz w:val="28"/>
          <w:szCs w:val="28"/>
          <w:shd w:val="clear" w:color="auto" w:fill="FFFFFF"/>
        </w:rPr>
        <w:t>Сегодня, следует обратить внимание на фундаментальные труды российского учёного А.Ф. Лосева, который пишет: «…</w:t>
      </w:r>
      <w:proofErr w:type="gramStart"/>
      <w:r w:rsidRPr="0051745D">
        <w:rPr>
          <w:sz w:val="28"/>
          <w:szCs w:val="28"/>
          <w:shd w:val="clear" w:color="auto" w:fill="FFFFFF"/>
        </w:rPr>
        <w:t>эстетика  –</w:t>
      </w:r>
      <w:proofErr w:type="gramEnd"/>
      <w:r w:rsidRPr="0051745D">
        <w:rPr>
          <w:sz w:val="28"/>
          <w:szCs w:val="28"/>
          <w:shd w:val="clear" w:color="auto" w:fill="FFFFFF"/>
        </w:rPr>
        <w:t xml:space="preserve">  не есть просто учение о красоте, поскольку она изучает также и безобразие, иронию, юмор, трагическое, комическое и так далее. Следовательно, эстетика е</w:t>
      </w:r>
      <w:r w:rsidR="00DE5DD5" w:rsidRPr="0051745D">
        <w:rPr>
          <w:sz w:val="28"/>
          <w:szCs w:val="28"/>
          <w:shd w:val="clear" w:color="auto" w:fill="FFFFFF"/>
        </w:rPr>
        <w:t>с</w:t>
      </w:r>
      <w:r w:rsidR="002F4C3F">
        <w:rPr>
          <w:sz w:val="28"/>
          <w:szCs w:val="28"/>
          <w:shd w:val="clear" w:color="auto" w:fill="FFFFFF"/>
        </w:rPr>
        <w:t>ть наука о выражении вообще» [13</w:t>
      </w:r>
      <w:r w:rsidR="002C523C" w:rsidRPr="0051745D">
        <w:rPr>
          <w:sz w:val="28"/>
          <w:szCs w:val="28"/>
          <w:shd w:val="clear" w:color="auto" w:fill="FFFFFF"/>
        </w:rPr>
        <w:t>,</w:t>
      </w:r>
      <w:r w:rsidR="002718A7" w:rsidRPr="0051745D">
        <w:rPr>
          <w:sz w:val="28"/>
          <w:szCs w:val="28"/>
          <w:shd w:val="clear" w:color="auto" w:fill="FFFFFF"/>
        </w:rPr>
        <w:t xml:space="preserve"> </w:t>
      </w:r>
      <w:r w:rsidRPr="0051745D">
        <w:rPr>
          <w:sz w:val="28"/>
          <w:szCs w:val="28"/>
          <w:shd w:val="clear" w:color="auto" w:fill="FFFFFF"/>
        </w:rPr>
        <w:t>С.309].</w:t>
      </w:r>
    </w:p>
    <w:p w:rsidR="000F5AA7" w:rsidRPr="0051745D" w:rsidRDefault="000F5AA7" w:rsidP="0051745D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1745D">
        <w:rPr>
          <w:sz w:val="28"/>
          <w:szCs w:val="28"/>
          <w:shd w:val="clear" w:color="auto" w:fill="FFFFFF"/>
        </w:rPr>
        <w:t>Сейчас, эстетика определяется как философская дисциплина об эстетическом, о его природе и многообразии, о принципах эстетического освоения мира в процессе любой деятельности человека, но прежде всего в искусстве. Потому, эстетика является также наукой, изучающей искусство, его природу, его существование и развитие, его восприятие людьми. Эстетика – это также научная дисциплина, изучающая процесс и особенности художественного творчества, личность творца, е</w:t>
      </w:r>
      <w:r w:rsidR="002F4C3F">
        <w:rPr>
          <w:sz w:val="28"/>
          <w:szCs w:val="28"/>
          <w:shd w:val="clear" w:color="auto" w:fill="FFFFFF"/>
        </w:rPr>
        <w:t>го художественные способности [16</w:t>
      </w:r>
      <w:r w:rsidR="002C523C" w:rsidRPr="0051745D">
        <w:rPr>
          <w:sz w:val="28"/>
          <w:szCs w:val="28"/>
          <w:shd w:val="clear" w:color="auto" w:fill="FFFFFF"/>
        </w:rPr>
        <w:t>,</w:t>
      </w:r>
      <w:r w:rsidR="002718A7" w:rsidRPr="0051745D">
        <w:rPr>
          <w:sz w:val="28"/>
          <w:szCs w:val="28"/>
          <w:shd w:val="clear" w:color="auto" w:fill="FFFFFF"/>
        </w:rPr>
        <w:t xml:space="preserve"> </w:t>
      </w:r>
      <w:r w:rsidRPr="0051745D">
        <w:rPr>
          <w:sz w:val="28"/>
          <w:szCs w:val="28"/>
          <w:shd w:val="clear" w:color="auto" w:fill="FFFFFF"/>
        </w:rPr>
        <w:t xml:space="preserve">С.7]. </w:t>
      </w:r>
    </w:p>
    <w:p w:rsidR="000F5AA7" w:rsidRPr="0051745D" w:rsidRDefault="00F109F9" w:rsidP="0051745D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 xml:space="preserve">В </w:t>
      </w:r>
      <w:r w:rsidR="000F5AA7" w:rsidRPr="0051745D">
        <w:rPr>
          <w:sz w:val="28"/>
          <w:szCs w:val="28"/>
          <w:shd w:val="clear" w:color="auto" w:fill="FFFFFF"/>
        </w:rPr>
        <w:t>философском энциклопедическом словаре дается определение, что: эстетика (</w:t>
      </w:r>
      <w:r w:rsidR="000F5AA7" w:rsidRPr="0051745D">
        <w:rPr>
          <w:sz w:val="28"/>
          <w:szCs w:val="28"/>
        </w:rPr>
        <w:t>от греческого α</w:t>
      </w:r>
      <w:proofErr w:type="spellStart"/>
      <w:r w:rsidR="000F5AA7" w:rsidRPr="0051745D">
        <w:rPr>
          <w:sz w:val="28"/>
          <w:szCs w:val="28"/>
        </w:rPr>
        <w:t>ίσθητικός</w:t>
      </w:r>
      <w:proofErr w:type="spellEnd"/>
      <w:r w:rsidR="000F5AA7" w:rsidRPr="0051745D">
        <w:rPr>
          <w:sz w:val="28"/>
          <w:szCs w:val="28"/>
        </w:rPr>
        <w:t xml:space="preserve"> — чувствующий, чувственный) философская наука, изучающая два взаимосвязанных круга явлений: сферу эстетического как специфическое проявление ценностного отношения человека к миру и сферу ху</w:t>
      </w:r>
      <w:r w:rsidR="007B3525">
        <w:rPr>
          <w:sz w:val="28"/>
          <w:szCs w:val="28"/>
        </w:rPr>
        <w:t>дожественной деятельности людей</w:t>
      </w:r>
      <w:r w:rsidR="000F5AA7" w:rsidRPr="0051745D">
        <w:rPr>
          <w:sz w:val="28"/>
          <w:szCs w:val="28"/>
        </w:rPr>
        <w:t>.</w:t>
      </w:r>
    </w:p>
    <w:p w:rsidR="000F5AA7" w:rsidRPr="0051745D" w:rsidRDefault="00F109F9" w:rsidP="0051745D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Главной функцией эстетики является воспитание и развитие человека</w:t>
      </w:r>
      <w:r w:rsidR="000F5AA7" w:rsidRPr="0051745D">
        <w:rPr>
          <w:sz w:val="28"/>
          <w:szCs w:val="28"/>
          <w:shd w:val="clear" w:color="auto" w:fill="FFFFFF"/>
        </w:rPr>
        <w:t>. Традицией, идущей с древности, является убеждение в родстве добра и красоты, в совпадении эстетич</w:t>
      </w:r>
      <w:r w:rsidR="007731EB" w:rsidRPr="0051745D">
        <w:rPr>
          <w:sz w:val="28"/>
          <w:szCs w:val="28"/>
          <w:shd w:val="clear" w:color="auto" w:fill="FFFFFF"/>
        </w:rPr>
        <w:t xml:space="preserve">еского и этического воспитания </w:t>
      </w:r>
      <w:r w:rsidR="000F5AA7" w:rsidRPr="0051745D">
        <w:rPr>
          <w:sz w:val="28"/>
          <w:szCs w:val="28"/>
          <w:shd w:val="clear" w:color="auto" w:fill="FFFFFF"/>
        </w:rPr>
        <w:t>[</w:t>
      </w:r>
      <w:r w:rsidR="002F4C3F">
        <w:rPr>
          <w:sz w:val="28"/>
          <w:szCs w:val="28"/>
          <w:shd w:val="clear" w:color="auto" w:fill="FFFFFF"/>
        </w:rPr>
        <w:t>16</w:t>
      </w:r>
      <w:r w:rsidR="002C523C" w:rsidRPr="0051745D">
        <w:rPr>
          <w:sz w:val="28"/>
          <w:szCs w:val="28"/>
          <w:shd w:val="clear" w:color="auto" w:fill="FFFFFF"/>
        </w:rPr>
        <w:t>, С.</w:t>
      </w:r>
      <w:r w:rsidR="000F5AA7" w:rsidRPr="0051745D">
        <w:rPr>
          <w:sz w:val="28"/>
          <w:szCs w:val="28"/>
          <w:shd w:val="clear" w:color="auto" w:fill="FFFFFF"/>
        </w:rPr>
        <w:t>14]</w:t>
      </w:r>
      <w:r w:rsidR="007731EB" w:rsidRPr="0051745D">
        <w:rPr>
          <w:sz w:val="28"/>
          <w:szCs w:val="28"/>
          <w:shd w:val="clear" w:color="auto" w:fill="FFFFFF"/>
        </w:rPr>
        <w:t>.</w:t>
      </w:r>
    </w:p>
    <w:p w:rsidR="000F5AA7" w:rsidRPr="0051745D" w:rsidRDefault="000F5AA7" w:rsidP="0051745D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1745D">
        <w:rPr>
          <w:sz w:val="28"/>
          <w:szCs w:val="28"/>
          <w:shd w:val="clear" w:color="auto" w:fill="FFFFFF"/>
        </w:rPr>
        <w:t>Вопросами эстетического воспитания подрастающего поколения с давних пор интересовались философы, деятели искусства, педагоги, политики, моралисты, стремившиеся использовать эстетическое воспитание в целях утверждения определенных политических, нравственных, религио</w:t>
      </w:r>
      <w:r w:rsidR="002F4C3F">
        <w:rPr>
          <w:sz w:val="28"/>
          <w:szCs w:val="28"/>
          <w:shd w:val="clear" w:color="auto" w:fill="FFFFFF"/>
        </w:rPr>
        <w:t>зных и художественных идеалов [17</w:t>
      </w:r>
      <w:r w:rsidR="002C523C" w:rsidRPr="0051745D">
        <w:rPr>
          <w:sz w:val="28"/>
          <w:szCs w:val="28"/>
          <w:shd w:val="clear" w:color="auto" w:fill="FFFFFF"/>
        </w:rPr>
        <w:t>,</w:t>
      </w:r>
      <w:r w:rsidR="002718A7" w:rsidRPr="0051745D">
        <w:rPr>
          <w:sz w:val="28"/>
          <w:szCs w:val="28"/>
          <w:shd w:val="clear" w:color="auto" w:fill="FFFFFF"/>
        </w:rPr>
        <w:t xml:space="preserve"> </w:t>
      </w:r>
      <w:r w:rsidRPr="0051745D">
        <w:rPr>
          <w:sz w:val="28"/>
          <w:szCs w:val="28"/>
          <w:shd w:val="clear" w:color="auto" w:fill="FFFFFF"/>
        </w:rPr>
        <w:t>С.799].</w:t>
      </w:r>
    </w:p>
    <w:p w:rsidR="00F109F9" w:rsidRDefault="000F5AA7" w:rsidP="0051745D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1745D">
        <w:rPr>
          <w:sz w:val="28"/>
          <w:szCs w:val="28"/>
          <w:shd w:val="clear" w:color="auto" w:fill="FFFFFF"/>
        </w:rPr>
        <w:t xml:space="preserve">Проблема в XX веке </w:t>
      </w:r>
      <w:r w:rsidR="00F109F9">
        <w:rPr>
          <w:sz w:val="28"/>
          <w:szCs w:val="28"/>
          <w:shd w:val="clear" w:color="auto" w:fill="FFFFFF"/>
        </w:rPr>
        <w:t xml:space="preserve">– </w:t>
      </w:r>
      <w:r w:rsidRPr="0051745D">
        <w:rPr>
          <w:sz w:val="28"/>
          <w:szCs w:val="28"/>
          <w:shd w:val="clear" w:color="auto" w:fill="FFFFFF"/>
        </w:rPr>
        <w:t>кризис эстетической ку</w:t>
      </w:r>
      <w:r w:rsidR="00F109F9">
        <w:rPr>
          <w:sz w:val="28"/>
          <w:szCs w:val="28"/>
          <w:shd w:val="clear" w:color="auto" w:fill="FFFFFF"/>
        </w:rPr>
        <w:t xml:space="preserve">льтуры, искусства, в частности, которое </w:t>
      </w:r>
      <w:r w:rsidRPr="0051745D">
        <w:rPr>
          <w:sz w:val="28"/>
          <w:szCs w:val="28"/>
          <w:shd w:val="clear" w:color="auto" w:fill="FFFFFF"/>
        </w:rPr>
        <w:t xml:space="preserve">состоит в том, что искусство, </w:t>
      </w:r>
      <w:r w:rsidR="00F109F9">
        <w:rPr>
          <w:sz w:val="28"/>
          <w:szCs w:val="28"/>
          <w:shd w:val="clear" w:color="auto" w:fill="FFFFFF"/>
        </w:rPr>
        <w:t xml:space="preserve">как </w:t>
      </w:r>
      <w:r w:rsidRPr="0051745D">
        <w:rPr>
          <w:sz w:val="28"/>
          <w:szCs w:val="28"/>
          <w:shd w:val="clear" w:color="auto" w:fill="FFFFFF"/>
        </w:rPr>
        <w:t>основной носитель, агент формирования эстетической культуры, превратилось в товар</w:t>
      </w:r>
      <w:r w:rsidR="00F109F9">
        <w:rPr>
          <w:sz w:val="28"/>
          <w:szCs w:val="28"/>
          <w:shd w:val="clear" w:color="auto" w:fill="FFFFFF"/>
        </w:rPr>
        <w:t xml:space="preserve"> под влиянием рыночной системы</w:t>
      </w:r>
      <w:r w:rsidRPr="0051745D">
        <w:rPr>
          <w:sz w:val="28"/>
          <w:szCs w:val="28"/>
          <w:shd w:val="clear" w:color="auto" w:fill="FFFFFF"/>
        </w:rPr>
        <w:t xml:space="preserve">. Ценность произведения искусства измеряется его способностью развлекать и быть проданным, тогда как в прошлом искусстве прежде всего ценилось за способность возвышать, облагораживать людей, за то, что оно вызывало высокие чувства, служило средством познания жизни. </w:t>
      </w:r>
    </w:p>
    <w:p w:rsidR="000F5AA7" w:rsidRPr="0051745D" w:rsidRDefault="000F5AA7" w:rsidP="0051745D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1745D">
        <w:rPr>
          <w:sz w:val="28"/>
          <w:szCs w:val="28"/>
          <w:shd w:val="clear" w:color="auto" w:fill="FFFFFF"/>
        </w:rPr>
        <w:t xml:space="preserve">В современном мире эстетическое воспитание происходит в условиях динамично развивающейся информатизации, </w:t>
      </w:r>
      <w:r w:rsidR="00F109F9">
        <w:rPr>
          <w:sz w:val="28"/>
          <w:szCs w:val="28"/>
          <w:shd w:val="clear" w:color="auto" w:fill="FFFFFF"/>
        </w:rPr>
        <w:t xml:space="preserve">цифровизации, </w:t>
      </w:r>
      <w:r w:rsidRPr="0051745D">
        <w:rPr>
          <w:sz w:val="28"/>
          <w:szCs w:val="28"/>
          <w:shd w:val="clear" w:color="auto" w:fill="FFFFFF"/>
        </w:rPr>
        <w:t>экономики и демократизации жизни общества.</w:t>
      </w:r>
    </w:p>
    <w:p w:rsidR="000F5AA7" w:rsidRPr="0051745D" w:rsidRDefault="000F5AA7" w:rsidP="0051745D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1745D">
        <w:rPr>
          <w:sz w:val="28"/>
          <w:szCs w:val="28"/>
        </w:rPr>
        <w:t xml:space="preserve">Естественно, эстетическое воспитание – часть целостного воспитательного процесса, который включает в себя </w:t>
      </w:r>
      <w:proofErr w:type="spellStart"/>
      <w:r w:rsidRPr="0051745D">
        <w:rPr>
          <w:sz w:val="28"/>
          <w:szCs w:val="28"/>
        </w:rPr>
        <w:t>валеологическое</w:t>
      </w:r>
      <w:proofErr w:type="spellEnd"/>
      <w:r w:rsidRPr="0051745D">
        <w:rPr>
          <w:sz w:val="28"/>
          <w:szCs w:val="28"/>
        </w:rPr>
        <w:t xml:space="preserve">, гражданское, духовное, нравственное, общечеловеческое, поликультурное, политическое, половое, правовое, семейное, трудовое, умственное, физическое, художественное, экологическое и экономическое воспитание. </w:t>
      </w:r>
    </w:p>
    <w:p w:rsidR="000F5AA7" w:rsidRPr="0051745D" w:rsidRDefault="000F5AA7" w:rsidP="0051745D">
      <w:pPr>
        <w:pStyle w:val="a4"/>
        <w:tabs>
          <w:tab w:val="left" w:pos="0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1745D">
        <w:rPr>
          <w:sz w:val="28"/>
          <w:szCs w:val="28"/>
          <w:shd w:val="clear" w:color="auto" w:fill="FFFFFF"/>
        </w:rPr>
        <w:t xml:space="preserve">В педагогическом энциклопедическом словаре говорится, что: эстетическое воспитание – целенаправленное формирование эстетических </w:t>
      </w:r>
      <w:r w:rsidRPr="0051745D">
        <w:rPr>
          <w:sz w:val="28"/>
          <w:szCs w:val="28"/>
          <w:shd w:val="clear" w:color="auto" w:fill="FFFFFF"/>
        </w:rPr>
        <w:lastRenderedPageBreak/>
        <w:t>вкусов и идеалов личности, развитие её способности к эстетическому восприятию явлений действительности и произведений искусства, а также к самостоятельному</w:t>
      </w:r>
      <w:r w:rsidR="007731EB" w:rsidRPr="0051745D">
        <w:rPr>
          <w:sz w:val="28"/>
          <w:szCs w:val="28"/>
          <w:shd w:val="clear" w:color="auto" w:fill="FFFFFF"/>
        </w:rPr>
        <w:t xml:space="preserve"> творчеству в области искусства</w:t>
      </w:r>
      <w:r w:rsidR="002F4C3F">
        <w:rPr>
          <w:sz w:val="28"/>
          <w:szCs w:val="28"/>
          <w:shd w:val="clear" w:color="auto" w:fill="FFFFFF"/>
        </w:rPr>
        <w:t xml:space="preserve"> [17</w:t>
      </w:r>
      <w:r w:rsidR="002C523C" w:rsidRPr="0051745D">
        <w:rPr>
          <w:sz w:val="28"/>
          <w:szCs w:val="28"/>
          <w:shd w:val="clear" w:color="auto" w:fill="FFFFFF"/>
        </w:rPr>
        <w:t xml:space="preserve">, </w:t>
      </w:r>
      <w:r w:rsidRPr="0051745D">
        <w:rPr>
          <w:sz w:val="28"/>
          <w:szCs w:val="28"/>
          <w:shd w:val="clear" w:color="auto" w:fill="FFFFFF"/>
        </w:rPr>
        <w:t>С.799]</w:t>
      </w:r>
      <w:r w:rsidR="007731EB" w:rsidRPr="0051745D">
        <w:rPr>
          <w:sz w:val="28"/>
          <w:szCs w:val="28"/>
          <w:shd w:val="clear" w:color="auto" w:fill="FFFFFF"/>
        </w:rPr>
        <w:t>.</w:t>
      </w:r>
    </w:p>
    <w:p w:rsidR="000F5AA7" w:rsidRPr="0051745D" w:rsidRDefault="000F5AA7" w:rsidP="0051745D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745D">
        <w:rPr>
          <w:rFonts w:ascii="Times New Roman" w:hAnsi="Times New Roman" w:cs="Times New Roman"/>
          <w:sz w:val="28"/>
          <w:szCs w:val="28"/>
        </w:rPr>
        <w:t xml:space="preserve">Освальд </w:t>
      </w:r>
      <w:proofErr w:type="spellStart"/>
      <w:r w:rsidRPr="0051745D">
        <w:rPr>
          <w:rFonts w:ascii="Times New Roman" w:hAnsi="Times New Roman" w:cs="Times New Roman"/>
          <w:sz w:val="28"/>
          <w:szCs w:val="28"/>
        </w:rPr>
        <w:t>Кюльпе</w:t>
      </w:r>
      <w:proofErr w:type="spellEnd"/>
      <w:r w:rsidRPr="0051745D">
        <w:rPr>
          <w:rFonts w:ascii="Times New Roman" w:hAnsi="Times New Roman" w:cs="Times New Roman"/>
          <w:sz w:val="28"/>
          <w:szCs w:val="28"/>
        </w:rPr>
        <w:t xml:space="preserve"> утверждал: «Эстетика должна рассматриваться как психология эстетического наслаждения и худо</w:t>
      </w:r>
      <w:r w:rsidR="002F4C3F">
        <w:rPr>
          <w:rFonts w:ascii="Times New Roman" w:hAnsi="Times New Roman" w:cs="Times New Roman"/>
          <w:sz w:val="28"/>
          <w:szCs w:val="28"/>
        </w:rPr>
        <w:t>жественного творчества» [4</w:t>
      </w:r>
      <w:r w:rsidR="002C523C" w:rsidRPr="0051745D">
        <w:rPr>
          <w:rFonts w:ascii="Times New Roman" w:hAnsi="Times New Roman" w:cs="Times New Roman"/>
          <w:sz w:val="28"/>
          <w:szCs w:val="28"/>
        </w:rPr>
        <w:t xml:space="preserve">, </w:t>
      </w:r>
      <w:r w:rsidRPr="0051745D">
        <w:rPr>
          <w:rFonts w:ascii="Times New Roman" w:hAnsi="Times New Roman" w:cs="Times New Roman"/>
          <w:sz w:val="28"/>
          <w:szCs w:val="28"/>
        </w:rPr>
        <w:t>С.11].</w:t>
      </w:r>
    </w:p>
    <w:p w:rsidR="000F5AA7" w:rsidRPr="0051745D" w:rsidRDefault="000F5AA7" w:rsidP="0051745D">
      <w:pPr>
        <w:pStyle w:val="a4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1745D">
        <w:rPr>
          <w:sz w:val="28"/>
          <w:szCs w:val="28"/>
          <w:shd w:val="clear" w:color="auto" w:fill="FFFFFF"/>
        </w:rPr>
        <w:t>Василий Александрович Сухомлинский считал,</w:t>
      </w:r>
      <w:r w:rsidR="00F109F9">
        <w:rPr>
          <w:sz w:val="28"/>
          <w:szCs w:val="28"/>
          <w:shd w:val="clear" w:color="auto" w:fill="FFFFFF"/>
        </w:rPr>
        <w:t xml:space="preserve"> что</w:t>
      </w:r>
      <w:r w:rsidRPr="0051745D">
        <w:rPr>
          <w:sz w:val="28"/>
          <w:szCs w:val="28"/>
          <w:shd w:val="clear" w:color="auto" w:fill="FFFFFF"/>
        </w:rPr>
        <w:t xml:space="preserve"> созерцание прекрасного – это первое окошко в мир красоты, это умение видеть неразрывную связь со способностью личности испытывать переживания, удовольствие от созерцания прекрасного. Природа даёт пережив</w:t>
      </w:r>
      <w:r w:rsidR="007D1C88" w:rsidRPr="0051745D">
        <w:rPr>
          <w:sz w:val="28"/>
          <w:szCs w:val="28"/>
          <w:shd w:val="clear" w:color="auto" w:fill="FFFFFF"/>
        </w:rPr>
        <w:t>а</w:t>
      </w:r>
      <w:r w:rsidR="0040250B" w:rsidRPr="0051745D">
        <w:rPr>
          <w:sz w:val="28"/>
          <w:szCs w:val="28"/>
          <w:shd w:val="clear" w:color="auto" w:fill="FFFFFF"/>
        </w:rPr>
        <w:t>ние красоты и г</w:t>
      </w:r>
      <w:r w:rsidR="002F4C3F">
        <w:rPr>
          <w:sz w:val="28"/>
          <w:szCs w:val="28"/>
          <w:shd w:val="clear" w:color="auto" w:fill="FFFFFF"/>
        </w:rPr>
        <w:t>армонии жизни [9</w:t>
      </w:r>
      <w:r w:rsidR="002C523C" w:rsidRPr="0051745D">
        <w:rPr>
          <w:sz w:val="28"/>
          <w:szCs w:val="28"/>
          <w:shd w:val="clear" w:color="auto" w:fill="FFFFFF"/>
        </w:rPr>
        <w:t xml:space="preserve">, </w:t>
      </w:r>
      <w:r w:rsidRPr="0051745D">
        <w:rPr>
          <w:sz w:val="28"/>
          <w:szCs w:val="28"/>
          <w:shd w:val="clear" w:color="auto" w:fill="FFFFFF"/>
        </w:rPr>
        <w:t xml:space="preserve">С.134]. </w:t>
      </w:r>
    </w:p>
    <w:p w:rsidR="000F5AA7" w:rsidRPr="0051745D" w:rsidRDefault="000F5AA7" w:rsidP="0051745D">
      <w:pPr>
        <w:pStyle w:val="a4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1745D">
        <w:rPr>
          <w:sz w:val="28"/>
          <w:szCs w:val="28"/>
          <w:shd w:val="clear" w:color="auto" w:fill="FFFFFF"/>
        </w:rPr>
        <w:t xml:space="preserve">Борис Михайлович </w:t>
      </w:r>
      <w:proofErr w:type="spellStart"/>
      <w:r w:rsidRPr="0051745D">
        <w:rPr>
          <w:sz w:val="28"/>
          <w:szCs w:val="28"/>
          <w:shd w:val="clear" w:color="auto" w:fill="FFFFFF"/>
        </w:rPr>
        <w:t>Неменский</w:t>
      </w:r>
      <w:proofErr w:type="spellEnd"/>
      <w:r w:rsidRPr="0051745D">
        <w:rPr>
          <w:sz w:val="28"/>
          <w:szCs w:val="28"/>
          <w:shd w:val="clear" w:color="auto" w:fill="FFFFFF"/>
        </w:rPr>
        <w:t xml:space="preserve"> говорил: «Суть эстетического воспитания состоит в том, чтобы утве</w:t>
      </w:r>
      <w:r w:rsidR="007D1C88" w:rsidRPr="0051745D">
        <w:rPr>
          <w:sz w:val="28"/>
          <w:szCs w:val="28"/>
          <w:shd w:val="clear" w:color="auto" w:fill="FFFFFF"/>
        </w:rPr>
        <w:t>рждать добро как прекрасное» [</w:t>
      </w:r>
      <w:r w:rsidR="002F4C3F">
        <w:rPr>
          <w:sz w:val="28"/>
          <w:szCs w:val="28"/>
          <w:shd w:val="clear" w:color="auto" w:fill="FFFFFF"/>
        </w:rPr>
        <w:t>19</w:t>
      </w:r>
      <w:r w:rsidR="002C523C" w:rsidRPr="0051745D">
        <w:rPr>
          <w:sz w:val="28"/>
          <w:szCs w:val="28"/>
          <w:shd w:val="clear" w:color="auto" w:fill="FFFFFF"/>
        </w:rPr>
        <w:t xml:space="preserve">, </w:t>
      </w:r>
      <w:r w:rsidRPr="0051745D">
        <w:rPr>
          <w:sz w:val="28"/>
          <w:szCs w:val="28"/>
          <w:shd w:val="clear" w:color="auto" w:fill="FFFFFF"/>
        </w:rPr>
        <w:t xml:space="preserve">С. 169]. </w:t>
      </w:r>
    </w:p>
    <w:p w:rsidR="00F109F9" w:rsidRDefault="000F5AA7" w:rsidP="0051745D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1745D">
        <w:rPr>
          <w:sz w:val="28"/>
          <w:szCs w:val="28"/>
          <w:shd w:val="clear" w:color="auto" w:fill="FFFFFF"/>
        </w:rPr>
        <w:t xml:space="preserve">Значит, эстетическое воспитание – процесс формирования способностей восприятия и понимания прекрасного в жизни, </w:t>
      </w:r>
      <w:proofErr w:type="gramStart"/>
      <w:r w:rsidRPr="0051745D">
        <w:rPr>
          <w:sz w:val="28"/>
          <w:szCs w:val="28"/>
          <w:shd w:val="clear" w:color="auto" w:fill="FFFFFF"/>
        </w:rPr>
        <w:t>искусстве,  выработки</w:t>
      </w:r>
      <w:proofErr w:type="gramEnd"/>
      <w:r w:rsidRPr="0051745D">
        <w:rPr>
          <w:sz w:val="28"/>
          <w:szCs w:val="28"/>
          <w:shd w:val="clear" w:color="auto" w:fill="FFFFFF"/>
        </w:rPr>
        <w:t xml:space="preserve"> эстетических знаний, развития задатков и способностей, где цель  эстетического воспитания – формирование эстетической культуры личности, которая включает в себя такие компоненты: эстетическое восприятие – способность выделять в искусстве и жизни эстетические свойства, образы и исп</w:t>
      </w:r>
      <w:r w:rsidR="002F4C3F">
        <w:rPr>
          <w:sz w:val="28"/>
          <w:szCs w:val="28"/>
          <w:shd w:val="clear" w:color="auto" w:fill="FFFFFF"/>
        </w:rPr>
        <w:t>ытывать эстетические чувства [12</w:t>
      </w:r>
      <w:r w:rsidR="002718A7" w:rsidRPr="0051745D">
        <w:rPr>
          <w:sz w:val="28"/>
          <w:szCs w:val="28"/>
          <w:shd w:val="clear" w:color="auto" w:fill="FFFFFF"/>
        </w:rPr>
        <w:t>,</w:t>
      </w:r>
      <w:r w:rsidR="002C523C" w:rsidRPr="0051745D">
        <w:rPr>
          <w:sz w:val="28"/>
          <w:szCs w:val="28"/>
          <w:shd w:val="clear" w:color="auto" w:fill="FFFFFF"/>
        </w:rPr>
        <w:t xml:space="preserve"> </w:t>
      </w:r>
      <w:r w:rsidR="00F109F9">
        <w:rPr>
          <w:sz w:val="28"/>
          <w:szCs w:val="28"/>
          <w:shd w:val="clear" w:color="auto" w:fill="FFFFFF"/>
        </w:rPr>
        <w:t>С.119].</w:t>
      </w:r>
      <w:r w:rsidRPr="0051745D">
        <w:rPr>
          <w:sz w:val="28"/>
          <w:szCs w:val="28"/>
          <w:shd w:val="clear" w:color="auto" w:fill="FFFFFF"/>
        </w:rPr>
        <w:t xml:space="preserve"> </w:t>
      </w:r>
    </w:p>
    <w:p w:rsidR="000F5AA7" w:rsidRPr="0051745D" w:rsidRDefault="000F5AA7" w:rsidP="0051745D">
      <w:pPr>
        <w:pStyle w:val="a4"/>
        <w:tabs>
          <w:tab w:val="left" w:pos="1276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1745D">
        <w:rPr>
          <w:sz w:val="28"/>
          <w:szCs w:val="28"/>
          <w:shd w:val="clear" w:color="auto" w:fill="FFFFFF"/>
        </w:rPr>
        <w:t>Цель эстетического воспитания включает решение задач: формирование эстетических знаний; воспитания эстетической культуры; овладения эстетическим и культурным наследием прошлого; формирования эстетического отношения к действительности; развития эстетических чувств; приобщения человека к прекрасному в жизни, к природе, труду; развития потребности строить жизнь и дея</w:t>
      </w:r>
      <w:r w:rsidR="0040250B" w:rsidRPr="0051745D">
        <w:rPr>
          <w:sz w:val="28"/>
          <w:szCs w:val="28"/>
          <w:shd w:val="clear" w:color="auto" w:fill="FFFFFF"/>
        </w:rPr>
        <w:t>т</w:t>
      </w:r>
      <w:r w:rsidR="002F4C3F">
        <w:rPr>
          <w:sz w:val="28"/>
          <w:szCs w:val="28"/>
          <w:shd w:val="clear" w:color="auto" w:fill="FFFFFF"/>
        </w:rPr>
        <w:t>ельность по законам красоты; [18</w:t>
      </w:r>
      <w:r w:rsidR="002C523C" w:rsidRPr="0051745D">
        <w:rPr>
          <w:sz w:val="28"/>
          <w:szCs w:val="28"/>
          <w:shd w:val="clear" w:color="auto" w:fill="FFFFFF"/>
        </w:rPr>
        <w:t xml:space="preserve">, </w:t>
      </w:r>
      <w:r w:rsidRPr="0051745D">
        <w:rPr>
          <w:sz w:val="28"/>
          <w:szCs w:val="28"/>
          <w:shd w:val="clear" w:color="auto" w:fill="FFFFFF"/>
        </w:rPr>
        <w:t>С.400].</w:t>
      </w:r>
    </w:p>
    <w:p w:rsidR="000F5AA7" w:rsidRPr="0051745D" w:rsidRDefault="000F5AA7" w:rsidP="0051745D">
      <w:pPr>
        <w:pStyle w:val="a4"/>
        <w:tabs>
          <w:tab w:val="left" w:pos="1276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1745D">
        <w:rPr>
          <w:sz w:val="28"/>
          <w:szCs w:val="28"/>
        </w:rPr>
        <w:t>Эстетическое в</w:t>
      </w:r>
      <w:r w:rsidR="00FF1D6E" w:rsidRPr="0051745D">
        <w:rPr>
          <w:sz w:val="28"/>
          <w:szCs w:val="28"/>
        </w:rPr>
        <w:t>оспитание, прежде всего, должно развивать эстетическое</w:t>
      </w:r>
      <w:r w:rsidRPr="0051745D">
        <w:rPr>
          <w:sz w:val="28"/>
          <w:szCs w:val="28"/>
        </w:rPr>
        <w:t xml:space="preserve"> от</w:t>
      </w:r>
      <w:r w:rsidR="00FF1D6E" w:rsidRPr="0051745D">
        <w:rPr>
          <w:sz w:val="28"/>
          <w:szCs w:val="28"/>
        </w:rPr>
        <w:t>ношение к действительности</w:t>
      </w:r>
      <w:r w:rsidRPr="0051745D">
        <w:rPr>
          <w:sz w:val="28"/>
          <w:szCs w:val="28"/>
        </w:rPr>
        <w:t xml:space="preserve">. </w:t>
      </w:r>
    </w:p>
    <w:p w:rsidR="000F5AA7" w:rsidRPr="0051745D" w:rsidRDefault="000F5AA7" w:rsidP="0051745D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1745D">
        <w:rPr>
          <w:sz w:val="28"/>
          <w:szCs w:val="28"/>
        </w:rPr>
        <w:lastRenderedPageBreak/>
        <w:t>Творческая деятельность человека кроме практического, утилитарного назначения имеет значимость для всего мира человечества. Общечеловеческая значимость придает каждой деятельности эстетическое содержание. Иными словами, эстетическая деятельность – это всякая деятельность человека в её общечеловеческой значимости.</w:t>
      </w:r>
    </w:p>
    <w:p w:rsidR="00490EE3" w:rsidRPr="00F109F9" w:rsidRDefault="00A86114" w:rsidP="00F109F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09F9">
        <w:rPr>
          <w:rFonts w:ascii="Times New Roman" w:hAnsi="Times New Roman" w:cs="Times New Roman"/>
          <w:b/>
          <w:sz w:val="28"/>
          <w:szCs w:val="28"/>
        </w:rPr>
        <w:t xml:space="preserve">«Батик» как средство эстетического воспитания </w:t>
      </w:r>
      <w:r w:rsidR="00C451BC" w:rsidRPr="00F109F9">
        <w:rPr>
          <w:rFonts w:ascii="Times New Roman" w:hAnsi="Times New Roman" w:cs="Times New Roman"/>
          <w:b/>
          <w:sz w:val="28"/>
          <w:szCs w:val="28"/>
        </w:rPr>
        <w:t>обучающихся</w:t>
      </w:r>
    </w:p>
    <w:p w:rsidR="00490EE3" w:rsidRPr="0051745D" w:rsidRDefault="00030C54" w:rsidP="0051745D">
      <w:pPr>
        <w:spacing w:after="0" w:line="360" w:lineRule="auto"/>
        <w:ind w:left="-1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 xml:space="preserve">В </w:t>
      </w:r>
      <w:r w:rsidR="00B6706A" w:rsidRPr="0051745D">
        <w:rPr>
          <w:rFonts w:ascii="Times New Roman" w:hAnsi="Times New Roman" w:cs="Times New Roman"/>
          <w:sz w:val="28"/>
          <w:szCs w:val="28"/>
        </w:rPr>
        <w:t xml:space="preserve">качестве средств воспитания </w:t>
      </w:r>
      <w:r w:rsidRPr="0051745D">
        <w:rPr>
          <w:rFonts w:ascii="Times New Roman" w:hAnsi="Times New Roman" w:cs="Times New Roman"/>
          <w:sz w:val="28"/>
          <w:szCs w:val="28"/>
        </w:rPr>
        <w:t xml:space="preserve">входят </w:t>
      </w:r>
      <w:r w:rsidR="00B6706A" w:rsidRPr="0051745D">
        <w:rPr>
          <w:rFonts w:ascii="Times New Roman" w:hAnsi="Times New Roman" w:cs="Times New Roman"/>
          <w:sz w:val="28"/>
          <w:szCs w:val="28"/>
        </w:rPr>
        <w:t>объекты ду</w:t>
      </w:r>
      <w:r w:rsidR="000D0D4A" w:rsidRPr="0051745D">
        <w:rPr>
          <w:rFonts w:ascii="Times New Roman" w:hAnsi="Times New Roman" w:cs="Times New Roman"/>
          <w:sz w:val="28"/>
          <w:szCs w:val="28"/>
        </w:rPr>
        <w:t xml:space="preserve">ховной и материальной культуры, </w:t>
      </w:r>
      <w:r w:rsidR="006A1943" w:rsidRPr="0051745D">
        <w:rPr>
          <w:rFonts w:ascii="Times New Roman" w:hAnsi="Times New Roman" w:cs="Times New Roman"/>
          <w:sz w:val="28"/>
          <w:szCs w:val="28"/>
        </w:rPr>
        <w:t xml:space="preserve">такие </w:t>
      </w:r>
      <w:r w:rsidR="000D0D4A" w:rsidRPr="0051745D">
        <w:rPr>
          <w:rFonts w:ascii="Times New Roman" w:hAnsi="Times New Roman" w:cs="Times New Roman"/>
          <w:sz w:val="28"/>
          <w:szCs w:val="28"/>
        </w:rPr>
        <w:t>как:</w:t>
      </w:r>
      <w:r w:rsidR="00247116" w:rsidRPr="0051745D">
        <w:rPr>
          <w:rFonts w:ascii="Times New Roman" w:hAnsi="Times New Roman" w:cs="Times New Roman"/>
          <w:sz w:val="28"/>
          <w:szCs w:val="28"/>
        </w:rPr>
        <w:t xml:space="preserve"> знаковые символы, материальные средства, способы коммуникации, коллектив, технические </w:t>
      </w:r>
      <w:r w:rsidR="000D0D4A" w:rsidRPr="0051745D">
        <w:rPr>
          <w:rFonts w:ascii="Times New Roman" w:hAnsi="Times New Roman" w:cs="Times New Roman"/>
          <w:sz w:val="28"/>
          <w:szCs w:val="28"/>
        </w:rPr>
        <w:t xml:space="preserve">средства, культурные ценности, </w:t>
      </w:r>
      <w:r w:rsidR="00D95EDE" w:rsidRPr="0051745D">
        <w:rPr>
          <w:rFonts w:ascii="Times New Roman" w:hAnsi="Times New Roman" w:cs="Times New Roman"/>
          <w:sz w:val="28"/>
          <w:szCs w:val="28"/>
        </w:rPr>
        <w:t xml:space="preserve">искусство, </w:t>
      </w:r>
      <w:r w:rsidR="000D0D4A" w:rsidRPr="0051745D">
        <w:rPr>
          <w:rFonts w:ascii="Times New Roman" w:hAnsi="Times New Roman" w:cs="Times New Roman"/>
          <w:sz w:val="28"/>
          <w:szCs w:val="28"/>
        </w:rPr>
        <w:t xml:space="preserve">природные явления, </w:t>
      </w:r>
      <w:r w:rsidR="00247116" w:rsidRPr="0051745D">
        <w:rPr>
          <w:rFonts w:ascii="Times New Roman" w:hAnsi="Times New Roman" w:cs="Times New Roman"/>
          <w:sz w:val="28"/>
          <w:szCs w:val="28"/>
        </w:rPr>
        <w:t xml:space="preserve">учение, </w:t>
      </w:r>
      <w:r w:rsidR="000D0D4A" w:rsidRPr="0051745D">
        <w:rPr>
          <w:rFonts w:ascii="Times New Roman" w:hAnsi="Times New Roman" w:cs="Times New Roman"/>
          <w:sz w:val="28"/>
          <w:szCs w:val="28"/>
        </w:rPr>
        <w:t>педагогическое общение, труд</w:t>
      </w:r>
      <w:r w:rsidR="00555C84" w:rsidRPr="0051745D">
        <w:rPr>
          <w:rFonts w:ascii="Times New Roman" w:hAnsi="Times New Roman" w:cs="Times New Roman"/>
          <w:sz w:val="28"/>
          <w:szCs w:val="28"/>
        </w:rPr>
        <w:t xml:space="preserve"> и</w:t>
      </w:r>
      <w:r w:rsidR="000D0D4A" w:rsidRPr="0051745D">
        <w:rPr>
          <w:rFonts w:ascii="Times New Roman" w:hAnsi="Times New Roman" w:cs="Times New Roman"/>
          <w:sz w:val="28"/>
          <w:szCs w:val="28"/>
        </w:rPr>
        <w:t xml:space="preserve"> игра. </w:t>
      </w:r>
    </w:p>
    <w:p w:rsidR="00D95EDE" w:rsidRPr="0051745D" w:rsidRDefault="00555C84" w:rsidP="0051745D">
      <w:pPr>
        <w:spacing w:after="0" w:line="360" w:lineRule="auto"/>
        <w:ind w:left="-1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 xml:space="preserve">Средство воспитания устанавливается методом воспитания, </w:t>
      </w:r>
      <w:r w:rsidR="00BA728A" w:rsidRPr="0051745D">
        <w:rPr>
          <w:rFonts w:ascii="Times New Roman" w:hAnsi="Times New Roman" w:cs="Times New Roman"/>
          <w:sz w:val="28"/>
          <w:szCs w:val="28"/>
        </w:rPr>
        <w:t>котор</w:t>
      </w:r>
      <w:r w:rsidR="003F5ED3" w:rsidRPr="0051745D">
        <w:rPr>
          <w:rFonts w:ascii="Times New Roman" w:hAnsi="Times New Roman" w:cs="Times New Roman"/>
          <w:sz w:val="28"/>
          <w:szCs w:val="28"/>
        </w:rPr>
        <w:t>ое</w:t>
      </w:r>
      <w:r w:rsidR="00BA728A" w:rsidRPr="0051745D">
        <w:rPr>
          <w:rFonts w:ascii="Times New Roman" w:hAnsi="Times New Roman" w:cs="Times New Roman"/>
          <w:sz w:val="28"/>
          <w:szCs w:val="28"/>
        </w:rPr>
        <w:t xml:space="preserve"> должн</w:t>
      </w:r>
      <w:r w:rsidR="003F5ED3" w:rsidRPr="0051745D">
        <w:rPr>
          <w:rFonts w:ascii="Times New Roman" w:hAnsi="Times New Roman" w:cs="Times New Roman"/>
          <w:sz w:val="28"/>
          <w:szCs w:val="28"/>
        </w:rPr>
        <w:t>о</w:t>
      </w:r>
      <w:r w:rsidR="00BA728A" w:rsidRPr="0051745D">
        <w:rPr>
          <w:rFonts w:ascii="Times New Roman" w:hAnsi="Times New Roman" w:cs="Times New Roman"/>
          <w:sz w:val="28"/>
          <w:szCs w:val="28"/>
        </w:rPr>
        <w:t xml:space="preserve"> отвечать гигиеническим, эстетическим, экономическим, этическим и правовым требованиям.</w:t>
      </w:r>
      <w:r w:rsidR="007622F0" w:rsidRPr="0051745D">
        <w:rPr>
          <w:rFonts w:ascii="Times New Roman" w:hAnsi="Times New Roman" w:cs="Times New Roman"/>
          <w:sz w:val="28"/>
          <w:szCs w:val="28"/>
        </w:rPr>
        <w:t xml:space="preserve"> </w:t>
      </w:r>
      <w:r w:rsidR="00D95EDE" w:rsidRPr="0051745D">
        <w:rPr>
          <w:rFonts w:ascii="Times New Roman" w:hAnsi="Times New Roman" w:cs="Times New Roman"/>
          <w:sz w:val="28"/>
          <w:szCs w:val="28"/>
        </w:rPr>
        <w:t>Важным средством эстетического воспитания являются занятия</w:t>
      </w:r>
      <w:r w:rsidR="006A1943" w:rsidRPr="0051745D">
        <w:rPr>
          <w:rFonts w:ascii="Times New Roman" w:hAnsi="Times New Roman" w:cs="Times New Roman"/>
          <w:sz w:val="28"/>
          <w:szCs w:val="28"/>
        </w:rPr>
        <w:t xml:space="preserve"> художественным творчеством</w:t>
      </w:r>
      <w:r w:rsidR="00D95EDE" w:rsidRPr="0051745D">
        <w:rPr>
          <w:rFonts w:ascii="Times New Roman" w:hAnsi="Times New Roman" w:cs="Times New Roman"/>
          <w:sz w:val="28"/>
          <w:szCs w:val="28"/>
        </w:rPr>
        <w:t xml:space="preserve">. </w:t>
      </w:r>
      <w:r w:rsidR="0034420F" w:rsidRPr="0051745D">
        <w:rPr>
          <w:rFonts w:ascii="Times New Roman" w:hAnsi="Times New Roman" w:cs="Times New Roman"/>
          <w:sz w:val="28"/>
          <w:szCs w:val="28"/>
        </w:rPr>
        <w:t>П</w:t>
      </w:r>
      <w:r w:rsidR="00D95EDE" w:rsidRPr="0051745D">
        <w:rPr>
          <w:rFonts w:ascii="Times New Roman" w:hAnsi="Times New Roman" w:cs="Times New Roman"/>
          <w:sz w:val="28"/>
          <w:szCs w:val="28"/>
        </w:rPr>
        <w:t>роизведения, изделия</w:t>
      </w:r>
      <w:r w:rsidR="0034420F" w:rsidRPr="0051745D">
        <w:rPr>
          <w:rFonts w:ascii="Times New Roman" w:hAnsi="Times New Roman" w:cs="Times New Roman"/>
          <w:sz w:val="28"/>
          <w:szCs w:val="28"/>
        </w:rPr>
        <w:t>,</w:t>
      </w:r>
      <w:r w:rsidR="00D95EDE" w:rsidRPr="0051745D">
        <w:rPr>
          <w:rFonts w:ascii="Times New Roman" w:hAnsi="Times New Roman" w:cs="Times New Roman"/>
          <w:sz w:val="28"/>
          <w:szCs w:val="28"/>
        </w:rPr>
        <w:t xml:space="preserve"> </w:t>
      </w:r>
      <w:r w:rsidR="0034420F" w:rsidRPr="0051745D">
        <w:rPr>
          <w:rFonts w:ascii="Times New Roman" w:hAnsi="Times New Roman" w:cs="Times New Roman"/>
          <w:sz w:val="28"/>
          <w:szCs w:val="28"/>
        </w:rPr>
        <w:t xml:space="preserve">созданные </w:t>
      </w:r>
      <w:r w:rsidR="009E4EB5" w:rsidRPr="0051745D">
        <w:rPr>
          <w:rFonts w:ascii="Times New Roman" w:hAnsi="Times New Roman" w:cs="Times New Roman"/>
          <w:sz w:val="28"/>
          <w:szCs w:val="28"/>
        </w:rPr>
        <w:t>своими руками</w:t>
      </w:r>
      <w:r w:rsidR="0034420F" w:rsidRPr="0051745D">
        <w:rPr>
          <w:rFonts w:ascii="Times New Roman" w:hAnsi="Times New Roman" w:cs="Times New Roman"/>
          <w:sz w:val="28"/>
          <w:szCs w:val="28"/>
        </w:rPr>
        <w:t>,</w:t>
      </w:r>
      <w:r w:rsidR="009E4EB5" w:rsidRPr="0051745D">
        <w:rPr>
          <w:rFonts w:ascii="Times New Roman" w:hAnsi="Times New Roman" w:cs="Times New Roman"/>
          <w:sz w:val="28"/>
          <w:szCs w:val="28"/>
        </w:rPr>
        <w:t xml:space="preserve"> вызыва</w:t>
      </w:r>
      <w:r w:rsidR="007622F0" w:rsidRPr="0051745D">
        <w:rPr>
          <w:rFonts w:ascii="Times New Roman" w:hAnsi="Times New Roman" w:cs="Times New Roman"/>
          <w:sz w:val="28"/>
          <w:szCs w:val="28"/>
        </w:rPr>
        <w:t>ю</w:t>
      </w:r>
      <w:r w:rsidR="009E4EB5" w:rsidRPr="0051745D">
        <w:rPr>
          <w:rFonts w:ascii="Times New Roman" w:hAnsi="Times New Roman" w:cs="Times New Roman"/>
          <w:sz w:val="28"/>
          <w:szCs w:val="28"/>
        </w:rPr>
        <w:t>т повышенный интерес к</w:t>
      </w:r>
      <w:r w:rsidR="007622F0" w:rsidRPr="0051745D">
        <w:rPr>
          <w:rFonts w:ascii="Times New Roman" w:hAnsi="Times New Roman" w:cs="Times New Roman"/>
          <w:sz w:val="28"/>
          <w:szCs w:val="28"/>
        </w:rPr>
        <w:t xml:space="preserve"> </w:t>
      </w:r>
      <w:r w:rsidRPr="0051745D">
        <w:rPr>
          <w:rFonts w:ascii="Times New Roman" w:hAnsi="Times New Roman" w:cs="Times New Roman"/>
          <w:sz w:val="28"/>
          <w:szCs w:val="28"/>
        </w:rPr>
        <w:t xml:space="preserve">культуре, </w:t>
      </w:r>
      <w:r w:rsidR="007622F0" w:rsidRPr="0051745D">
        <w:rPr>
          <w:rFonts w:ascii="Times New Roman" w:hAnsi="Times New Roman" w:cs="Times New Roman"/>
          <w:sz w:val="28"/>
          <w:szCs w:val="28"/>
        </w:rPr>
        <w:t>искусству</w:t>
      </w:r>
      <w:r w:rsidR="009E4EB5" w:rsidRPr="0051745D">
        <w:rPr>
          <w:rFonts w:ascii="Times New Roman" w:hAnsi="Times New Roman" w:cs="Times New Roman"/>
          <w:sz w:val="28"/>
          <w:szCs w:val="28"/>
        </w:rPr>
        <w:t>, желание творить и выражать сво</w:t>
      </w:r>
      <w:r w:rsidR="0071398E" w:rsidRPr="0051745D">
        <w:rPr>
          <w:rFonts w:ascii="Times New Roman" w:hAnsi="Times New Roman" w:cs="Times New Roman"/>
          <w:sz w:val="28"/>
          <w:szCs w:val="28"/>
        </w:rPr>
        <w:t>и</w:t>
      </w:r>
      <w:r w:rsidR="009E4EB5" w:rsidRPr="0051745D">
        <w:rPr>
          <w:rFonts w:ascii="Times New Roman" w:hAnsi="Times New Roman" w:cs="Times New Roman"/>
          <w:sz w:val="28"/>
          <w:szCs w:val="28"/>
        </w:rPr>
        <w:t xml:space="preserve"> иде</w:t>
      </w:r>
      <w:r w:rsidR="0071398E" w:rsidRPr="0051745D">
        <w:rPr>
          <w:rFonts w:ascii="Times New Roman" w:hAnsi="Times New Roman" w:cs="Times New Roman"/>
          <w:sz w:val="28"/>
          <w:szCs w:val="28"/>
        </w:rPr>
        <w:t>и</w:t>
      </w:r>
      <w:r w:rsidR="00C50219" w:rsidRPr="0051745D">
        <w:rPr>
          <w:rFonts w:ascii="Times New Roman" w:hAnsi="Times New Roman" w:cs="Times New Roman"/>
          <w:sz w:val="28"/>
          <w:szCs w:val="28"/>
        </w:rPr>
        <w:t>, мечты</w:t>
      </w:r>
      <w:r w:rsidR="009E4EB5" w:rsidRPr="0051745D">
        <w:rPr>
          <w:rFonts w:ascii="Times New Roman" w:hAnsi="Times New Roman" w:cs="Times New Roman"/>
          <w:sz w:val="28"/>
          <w:szCs w:val="28"/>
        </w:rPr>
        <w:t>.</w:t>
      </w:r>
      <w:r w:rsidR="00D95EDE" w:rsidRPr="005174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6842" w:rsidRPr="0051745D" w:rsidRDefault="00D4333A" w:rsidP="0051745D">
      <w:pPr>
        <w:spacing w:after="0" w:line="360" w:lineRule="auto"/>
        <w:ind w:left="-1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C26842" w:rsidRPr="0051745D">
        <w:rPr>
          <w:rFonts w:ascii="Times New Roman" w:eastAsia="Times New Roman" w:hAnsi="Times New Roman" w:cs="Times New Roman"/>
          <w:sz w:val="28"/>
          <w:szCs w:val="28"/>
        </w:rPr>
        <w:t>раз</w:t>
      </w:r>
      <w:r w:rsidRPr="0051745D">
        <w:rPr>
          <w:rFonts w:ascii="Times New Roman" w:eastAsia="Times New Roman" w:hAnsi="Times New Roman" w:cs="Times New Roman"/>
          <w:sz w:val="28"/>
          <w:szCs w:val="28"/>
        </w:rPr>
        <w:t xml:space="preserve">витии личности ребенка </w:t>
      </w:r>
      <w:r w:rsidR="00C26842" w:rsidRPr="0051745D">
        <w:rPr>
          <w:rFonts w:ascii="Times New Roman" w:eastAsia="Times New Roman" w:hAnsi="Times New Roman" w:cs="Times New Roman"/>
          <w:sz w:val="28"/>
          <w:szCs w:val="28"/>
        </w:rPr>
        <w:t>искусство</w:t>
      </w:r>
      <w:r w:rsidRPr="0051745D">
        <w:rPr>
          <w:rFonts w:ascii="Times New Roman" w:eastAsia="Times New Roman" w:hAnsi="Times New Roman" w:cs="Times New Roman"/>
          <w:sz w:val="28"/>
          <w:szCs w:val="28"/>
        </w:rPr>
        <w:t xml:space="preserve"> занимает немаловажное место</w:t>
      </w:r>
      <w:r w:rsidR="00C26842" w:rsidRPr="0051745D">
        <w:rPr>
          <w:rFonts w:ascii="Times New Roman" w:eastAsia="Times New Roman" w:hAnsi="Times New Roman" w:cs="Times New Roman"/>
          <w:sz w:val="28"/>
          <w:szCs w:val="28"/>
        </w:rPr>
        <w:t>, способное развивать чувство прекрасного, эстет</w:t>
      </w:r>
      <w:r w:rsidRPr="0051745D">
        <w:rPr>
          <w:rFonts w:ascii="Times New Roman" w:eastAsia="Times New Roman" w:hAnsi="Times New Roman" w:cs="Times New Roman"/>
          <w:sz w:val="28"/>
          <w:szCs w:val="28"/>
        </w:rPr>
        <w:t>ические вкусы, умение понимать,</w:t>
      </w:r>
      <w:r w:rsidR="00C26842" w:rsidRPr="0051745D">
        <w:rPr>
          <w:rFonts w:ascii="Times New Roman" w:eastAsia="Times New Roman" w:hAnsi="Times New Roman" w:cs="Times New Roman"/>
          <w:sz w:val="28"/>
          <w:szCs w:val="28"/>
        </w:rPr>
        <w:t xml:space="preserve"> ценить произведения искусства, красоту и богатство природы</w:t>
      </w:r>
      <w:r w:rsidR="00470255" w:rsidRPr="0051745D">
        <w:rPr>
          <w:rFonts w:ascii="Times New Roman" w:eastAsia="Times New Roman" w:hAnsi="Times New Roman" w:cs="Times New Roman"/>
          <w:sz w:val="28"/>
          <w:szCs w:val="28"/>
        </w:rPr>
        <w:t xml:space="preserve">. Одним, из них является искусство росписи ткани. </w:t>
      </w:r>
    </w:p>
    <w:p w:rsidR="00C26842" w:rsidRPr="0051745D" w:rsidRDefault="00C26842" w:rsidP="0051745D">
      <w:pPr>
        <w:spacing w:after="0" w:line="360" w:lineRule="auto"/>
        <w:ind w:left="-1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>Батик – очень древнее и вечно юное искусство, необыкновенно увлекательное и доступное занятие, которое в наши дни занимает ведущее место в ряду декоративных искусств. Он соединяет особенности таких традиционных художественных техник, как акварел</w:t>
      </w:r>
      <w:r w:rsidR="00A957DA" w:rsidRPr="0051745D">
        <w:rPr>
          <w:rFonts w:ascii="Times New Roman" w:hAnsi="Times New Roman" w:cs="Times New Roman"/>
          <w:sz w:val="28"/>
          <w:szCs w:val="28"/>
        </w:rPr>
        <w:t>ь, графи</w:t>
      </w:r>
      <w:r w:rsidR="002F4C3F">
        <w:rPr>
          <w:rFonts w:ascii="Times New Roman" w:hAnsi="Times New Roman" w:cs="Times New Roman"/>
          <w:sz w:val="28"/>
          <w:szCs w:val="28"/>
        </w:rPr>
        <w:t>ка, витраж, мозаика [8</w:t>
      </w:r>
      <w:r w:rsidR="002C523C" w:rsidRPr="0051745D">
        <w:rPr>
          <w:rFonts w:ascii="Times New Roman" w:hAnsi="Times New Roman" w:cs="Times New Roman"/>
          <w:sz w:val="28"/>
          <w:szCs w:val="28"/>
        </w:rPr>
        <w:t xml:space="preserve">, </w:t>
      </w:r>
      <w:r w:rsidR="00104F56" w:rsidRPr="0051745D">
        <w:rPr>
          <w:rFonts w:ascii="Times New Roman" w:hAnsi="Times New Roman" w:cs="Times New Roman"/>
          <w:sz w:val="28"/>
          <w:szCs w:val="28"/>
        </w:rPr>
        <w:t>С.</w:t>
      </w:r>
      <w:r w:rsidRPr="0051745D">
        <w:rPr>
          <w:rFonts w:ascii="Times New Roman" w:hAnsi="Times New Roman" w:cs="Times New Roman"/>
          <w:sz w:val="28"/>
          <w:szCs w:val="28"/>
        </w:rPr>
        <w:t>13].</w:t>
      </w:r>
    </w:p>
    <w:p w:rsidR="00C26842" w:rsidRPr="0051745D" w:rsidRDefault="00C26842" w:rsidP="0051745D">
      <w:pPr>
        <w:pStyle w:val="a7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>Родиной батика считается Юго-Восточная Азия, остров Ява в Индонезии, г</w:t>
      </w:r>
      <w:r w:rsidRPr="0051745D">
        <w:rPr>
          <w:rFonts w:ascii="Times New Roman" w:eastAsia="Times New Roman" w:hAnsi="Times New Roman" w:cs="Times New Roman"/>
          <w:sz w:val="28"/>
          <w:szCs w:val="28"/>
        </w:rPr>
        <w:t xml:space="preserve">де повседневная и праздничная одежда, украшенная в технике батик, являлась священной и употреблялась в качестве оберега. </w:t>
      </w:r>
    </w:p>
    <w:p w:rsidR="00C26842" w:rsidRPr="0051745D" w:rsidRDefault="00D4333A" w:rsidP="0051745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lastRenderedPageBreak/>
        <w:t>«Б</w:t>
      </w:r>
      <w:r w:rsidR="00C26842" w:rsidRPr="0051745D">
        <w:rPr>
          <w:rFonts w:ascii="Times New Roman" w:hAnsi="Times New Roman" w:cs="Times New Roman"/>
          <w:sz w:val="28"/>
          <w:szCs w:val="28"/>
        </w:rPr>
        <w:t>ати</w:t>
      </w:r>
      <w:r w:rsidRPr="0051745D">
        <w:rPr>
          <w:rFonts w:ascii="Times New Roman" w:hAnsi="Times New Roman" w:cs="Times New Roman"/>
          <w:sz w:val="28"/>
          <w:szCs w:val="28"/>
        </w:rPr>
        <w:t xml:space="preserve">к» в переводе с яванского языка – </w:t>
      </w:r>
      <w:r w:rsidR="00C26842" w:rsidRPr="0051745D">
        <w:rPr>
          <w:rFonts w:ascii="Times New Roman" w:hAnsi="Times New Roman" w:cs="Times New Roman"/>
          <w:sz w:val="28"/>
          <w:szCs w:val="28"/>
        </w:rPr>
        <w:t>«рисование горячим воском», его также переводят как «капли на ткани» («</w:t>
      </w:r>
      <w:proofErr w:type="spellStart"/>
      <w:r w:rsidR="00C26842" w:rsidRPr="0051745D">
        <w:rPr>
          <w:rFonts w:ascii="Times New Roman" w:hAnsi="Times New Roman" w:cs="Times New Roman"/>
          <w:sz w:val="28"/>
          <w:szCs w:val="28"/>
          <w:lang w:val="en-US"/>
        </w:rPr>
        <w:t>ba</w:t>
      </w:r>
      <w:proofErr w:type="spellEnd"/>
      <w:r w:rsidR="00C26842" w:rsidRPr="0051745D">
        <w:rPr>
          <w:rFonts w:ascii="Times New Roman" w:hAnsi="Times New Roman" w:cs="Times New Roman"/>
          <w:sz w:val="28"/>
          <w:szCs w:val="28"/>
        </w:rPr>
        <w:t>» – хлопчатобумажная ткань, «</w:t>
      </w:r>
      <w:proofErr w:type="spellStart"/>
      <w:r w:rsidR="00C26842" w:rsidRPr="0051745D">
        <w:rPr>
          <w:rFonts w:ascii="Times New Roman" w:hAnsi="Times New Roman" w:cs="Times New Roman"/>
          <w:sz w:val="28"/>
          <w:szCs w:val="28"/>
          <w:lang w:val="en-US"/>
        </w:rPr>
        <w:t>tik</w:t>
      </w:r>
      <w:proofErr w:type="spellEnd"/>
      <w:r w:rsidR="00C26842" w:rsidRPr="0051745D">
        <w:rPr>
          <w:rFonts w:ascii="Times New Roman" w:hAnsi="Times New Roman" w:cs="Times New Roman"/>
          <w:sz w:val="28"/>
          <w:szCs w:val="28"/>
        </w:rPr>
        <w:t xml:space="preserve">» – точка или капля). </w:t>
      </w:r>
      <w:r w:rsidR="00C26842" w:rsidRPr="0051745D">
        <w:rPr>
          <w:rFonts w:ascii="Times New Roman" w:eastAsia="Times New Roman" w:hAnsi="Times New Roman" w:cs="Times New Roman"/>
          <w:sz w:val="28"/>
          <w:szCs w:val="28"/>
        </w:rPr>
        <w:t xml:space="preserve">До появления первых тканей местные мастера острова Ява, вначале, наносили узоры на деревянные предметы обихода с </w:t>
      </w:r>
      <w:r w:rsidR="00C26842" w:rsidRPr="0051745D">
        <w:rPr>
          <w:rFonts w:ascii="Times New Roman" w:hAnsi="Times New Roman" w:cs="Times New Roman"/>
          <w:sz w:val="28"/>
          <w:szCs w:val="28"/>
        </w:rPr>
        <w:t>помощью расплавленного воска диких пчел, а не покрытые воском места окрашивали растительными красками. Затем, прием нанесения рисунка расплавленным воском стали применять и для росписи тканей, искусство, которого носит название «горячий батик».</w:t>
      </w:r>
    </w:p>
    <w:p w:rsidR="00C26842" w:rsidRPr="0051745D" w:rsidRDefault="00C26842" w:rsidP="005174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>Совсем другая техника росписи ткани появилась на родине шелка – в Китае в ΙX веке. При этом кисть мастера скользила по поверхности шелка, не стесненная нитками контурами. Эту современную роспись по ткани без какого-либо резервирующего средства назвали «свободной» росписью.</w:t>
      </w:r>
    </w:p>
    <w:p w:rsidR="00C26842" w:rsidRPr="0051745D" w:rsidRDefault="00C26842" w:rsidP="0051745D">
      <w:pPr>
        <w:tabs>
          <w:tab w:val="left" w:pos="21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>В начале XX века в России изобрели резервирующий состав, не требующий нагревания. Это сделало нашу стран</w:t>
      </w:r>
      <w:r w:rsidR="00104F56" w:rsidRPr="0051745D">
        <w:rPr>
          <w:rFonts w:ascii="Times New Roman" w:hAnsi="Times New Roman" w:cs="Times New Roman"/>
          <w:sz w:val="28"/>
          <w:szCs w:val="28"/>
        </w:rPr>
        <w:t>у</w:t>
      </w:r>
      <w:r w:rsidR="002F4C3F">
        <w:rPr>
          <w:rFonts w:ascii="Times New Roman" w:hAnsi="Times New Roman" w:cs="Times New Roman"/>
          <w:sz w:val="28"/>
          <w:szCs w:val="28"/>
        </w:rPr>
        <w:t xml:space="preserve"> родиной «холодного батика» [22</w:t>
      </w:r>
      <w:r w:rsidR="002C523C" w:rsidRPr="0051745D">
        <w:rPr>
          <w:rFonts w:ascii="Times New Roman" w:hAnsi="Times New Roman" w:cs="Times New Roman"/>
          <w:sz w:val="28"/>
          <w:szCs w:val="28"/>
        </w:rPr>
        <w:t xml:space="preserve">, </w:t>
      </w:r>
      <w:r w:rsidR="00104F56" w:rsidRPr="0051745D">
        <w:rPr>
          <w:rFonts w:ascii="Times New Roman" w:hAnsi="Times New Roman" w:cs="Times New Roman"/>
          <w:sz w:val="28"/>
          <w:szCs w:val="28"/>
        </w:rPr>
        <w:t>С.10</w:t>
      </w:r>
      <w:r w:rsidRPr="0051745D">
        <w:rPr>
          <w:rFonts w:ascii="Times New Roman" w:hAnsi="Times New Roman" w:cs="Times New Roman"/>
          <w:sz w:val="28"/>
          <w:szCs w:val="28"/>
        </w:rPr>
        <w:t xml:space="preserve">]. </w:t>
      </w:r>
      <w:r w:rsidRPr="0051745D">
        <w:rPr>
          <w:rFonts w:ascii="Times New Roman" w:eastAsia="Times New Roman" w:hAnsi="Times New Roman" w:cs="Times New Roman"/>
          <w:sz w:val="28"/>
          <w:szCs w:val="28"/>
        </w:rPr>
        <w:t>Процесс создания традиционного батика очень сложен, на роспись, которого, уходит от двух недель до двух лет.</w:t>
      </w:r>
      <w:r w:rsidRPr="0051745D">
        <w:rPr>
          <w:rFonts w:ascii="Times New Roman" w:hAnsi="Times New Roman" w:cs="Times New Roman"/>
          <w:sz w:val="28"/>
          <w:szCs w:val="28"/>
        </w:rPr>
        <w:t xml:space="preserve"> Основой для росписи служит ткань из хлопка, </w:t>
      </w:r>
      <w:r w:rsidRPr="0051745D">
        <w:rPr>
          <w:rFonts w:ascii="Times New Roman" w:eastAsia="Times New Roman" w:hAnsi="Times New Roman" w:cs="Times New Roman"/>
          <w:sz w:val="28"/>
          <w:szCs w:val="28"/>
        </w:rPr>
        <w:t>а узор наносится специальным инструментом – «</w:t>
      </w:r>
      <w:proofErr w:type="spellStart"/>
      <w:r w:rsidRPr="0051745D">
        <w:rPr>
          <w:rFonts w:ascii="Times New Roman" w:eastAsia="Times New Roman" w:hAnsi="Times New Roman" w:cs="Times New Roman"/>
          <w:sz w:val="28"/>
          <w:szCs w:val="28"/>
        </w:rPr>
        <w:t>чантингом</w:t>
      </w:r>
      <w:proofErr w:type="spellEnd"/>
      <w:r w:rsidRPr="0051745D">
        <w:rPr>
          <w:rFonts w:ascii="Times New Roman" w:eastAsia="Times New Roman" w:hAnsi="Times New Roman" w:cs="Times New Roman"/>
          <w:sz w:val="28"/>
          <w:szCs w:val="28"/>
        </w:rPr>
        <w:t xml:space="preserve">», представляющий собой медную чашечку с носиком с деревянной или бамбуковой ручкой. </w:t>
      </w:r>
    </w:p>
    <w:p w:rsidR="00C26842" w:rsidRPr="0051745D" w:rsidRDefault="00C26842" w:rsidP="005174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 xml:space="preserve">Не смотря на сложность исполнения работ и соблюдения традиций, техники батик, в начале XX века он снова вошел в моду в Европе, Англии и Америке. Произошло это благодаря энтузиазму небольшого числа художников, которые, очарованные батиком, отправлялись в далекие страны и изучали у индийских и индонезийских мастеров уникальную технику батика, посвящая этому многие годы жизни. Затем, возвращаясь на родину, они делились своими знаниями. Таким образом, уже к середине прошлого столетия техника батика насчитывала большую армию своих почитателей и последователей по своему миру. </w:t>
      </w:r>
    </w:p>
    <w:p w:rsidR="005B7B8D" w:rsidRDefault="00C26842" w:rsidP="005174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lastRenderedPageBreak/>
        <w:t xml:space="preserve">Расписывать батик становится не только модным, но и престижным. </w:t>
      </w:r>
      <w:r w:rsidR="00B540A5" w:rsidRPr="0051745D">
        <w:rPr>
          <w:rFonts w:ascii="Times New Roman" w:hAnsi="Times New Roman" w:cs="Times New Roman"/>
          <w:sz w:val="28"/>
          <w:szCs w:val="28"/>
        </w:rPr>
        <w:t xml:space="preserve">У не многих художников была возможность </w:t>
      </w:r>
      <w:r w:rsidRPr="0051745D">
        <w:rPr>
          <w:rFonts w:ascii="Times New Roman" w:hAnsi="Times New Roman" w:cs="Times New Roman"/>
          <w:sz w:val="28"/>
          <w:szCs w:val="28"/>
        </w:rPr>
        <w:t>выехать за границу страны, чтобы познакомиться</w:t>
      </w:r>
      <w:r w:rsidR="00B540A5" w:rsidRPr="0051745D">
        <w:rPr>
          <w:rFonts w:ascii="Times New Roman" w:hAnsi="Times New Roman" w:cs="Times New Roman"/>
          <w:sz w:val="28"/>
          <w:szCs w:val="28"/>
        </w:rPr>
        <w:t>, научиться искусству</w:t>
      </w:r>
      <w:r w:rsidRPr="0051745D">
        <w:rPr>
          <w:rFonts w:ascii="Times New Roman" w:hAnsi="Times New Roman" w:cs="Times New Roman"/>
          <w:sz w:val="28"/>
          <w:szCs w:val="28"/>
        </w:rPr>
        <w:t xml:space="preserve"> батика на его родине. </w:t>
      </w:r>
    </w:p>
    <w:p w:rsidR="00C26842" w:rsidRPr="0051745D" w:rsidRDefault="00C26842" w:rsidP="005174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>Вторая половина и особенно конец XX века характеризуется в России открытием новых направлений в технике и появлением ярких имен. Родоначальниками основополагающих направлений в технике русского батика являются: Ирина Трофимова – монументальный батик;</w:t>
      </w:r>
    </w:p>
    <w:p w:rsidR="005B7B8D" w:rsidRDefault="00C26842" w:rsidP="005174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 xml:space="preserve">Станковое направление: Сергей Давыдов – «философский» батик, создатель техники батика «Техника Давыдова», уникальных инструментов и технологий; Татьяна </w:t>
      </w:r>
      <w:proofErr w:type="spellStart"/>
      <w:r w:rsidRPr="0051745D">
        <w:rPr>
          <w:rFonts w:ascii="Times New Roman" w:hAnsi="Times New Roman" w:cs="Times New Roman"/>
          <w:sz w:val="28"/>
          <w:szCs w:val="28"/>
        </w:rPr>
        <w:t>Шихирева</w:t>
      </w:r>
      <w:proofErr w:type="spellEnd"/>
      <w:r w:rsidRPr="0051745D">
        <w:rPr>
          <w:rFonts w:ascii="Times New Roman" w:hAnsi="Times New Roman" w:cs="Times New Roman"/>
          <w:sz w:val="28"/>
          <w:szCs w:val="28"/>
        </w:rPr>
        <w:t xml:space="preserve"> – «повествовательный» батик; Виктория</w:t>
      </w:r>
      <w:r w:rsidR="00104F56" w:rsidRPr="0051745D">
        <w:rPr>
          <w:rFonts w:ascii="Times New Roman" w:hAnsi="Times New Roman" w:cs="Times New Roman"/>
          <w:sz w:val="28"/>
          <w:szCs w:val="28"/>
        </w:rPr>
        <w:t xml:space="preserve"> К</w:t>
      </w:r>
      <w:r w:rsidR="002C523C" w:rsidRPr="0051745D">
        <w:rPr>
          <w:rFonts w:ascii="Times New Roman" w:hAnsi="Times New Roman" w:cs="Times New Roman"/>
          <w:sz w:val="28"/>
          <w:szCs w:val="28"/>
        </w:rPr>
        <w:t>равченко – «офортный»</w:t>
      </w:r>
      <w:r w:rsidR="002F4C3F">
        <w:rPr>
          <w:rFonts w:ascii="Times New Roman" w:hAnsi="Times New Roman" w:cs="Times New Roman"/>
          <w:sz w:val="28"/>
          <w:szCs w:val="28"/>
        </w:rPr>
        <w:t xml:space="preserve"> батик [5</w:t>
      </w:r>
      <w:r w:rsidR="002C523C" w:rsidRPr="0051745D">
        <w:rPr>
          <w:rFonts w:ascii="Times New Roman" w:hAnsi="Times New Roman" w:cs="Times New Roman"/>
          <w:sz w:val="28"/>
          <w:szCs w:val="28"/>
        </w:rPr>
        <w:t xml:space="preserve">, </w:t>
      </w:r>
      <w:r w:rsidR="00104F56" w:rsidRPr="0051745D">
        <w:rPr>
          <w:rFonts w:ascii="Times New Roman" w:hAnsi="Times New Roman" w:cs="Times New Roman"/>
          <w:sz w:val="28"/>
          <w:szCs w:val="28"/>
        </w:rPr>
        <w:t>С</w:t>
      </w:r>
      <w:r w:rsidRPr="0051745D">
        <w:rPr>
          <w:rFonts w:ascii="Times New Roman" w:hAnsi="Times New Roman" w:cs="Times New Roman"/>
          <w:sz w:val="28"/>
          <w:szCs w:val="28"/>
        </w:rPr>
        <w:t xml:space="preserve">.10]; Юрий Булычев – «традиционный» батик; Виктор Парийский – «живописный» батик; Евгений </w:t>
      </w:r>
      <w:proofErr w:type="spellStart"/>
      <w:r w:rsidRPr="0051745D">
        <w:rPr>
          <w:rFonts w:ascii="Times New Roman" w:hAnsi="Times New Roman" w:cs="Times New Roman"/>
          <w:sz w:val="28"/>
          <w:szCs w:val="28"/>
        </w:rPr>
        <w:t>Архиреев</w:t>
      </w:r>
      <w:proofErr w:type="spellEnd"/>
      <w:r w:rsidRPr="0051745D">
        <w:rPr>
          <w:rFonts w:ascii="Times New Roman" w:hAnsi="Times New Roman" w:cs="Times New Roman"/>
          <w:sz w:val="28"/>
          <w:szCs w:val="28"/>
        </w:rPr>
        <w:t xml:space="preserve">, Юрий </w:t>
      </w:r>
      <w:proofErr w:type="spellStart"/>
      <w:r w:rsidRPr="0051745D">
        <w:rPr>
          <w:rFonts w:ascii="Times New Roman" w:hAnsi="Times New Roman" w:cs="Times New Roman"/>
          <w:sz w:val="28"/>
          <w:szCs w:val="28"/>
        </w:rPr>
        <w:t>Ярин</w:t>
      </w:r>
      <w:proofErr w:type="spellEnd"/>
      <w:r w:rsidRPr="0051745D">
        <w:rPr>
          <w:rFonts w:ascii="Times New Roman" w:hAnsi="Times New Roman" w:cs="Times New Roman"/>
          <w:sz w:val="28"/>
          <w:szCs w:val="28"/>
        </w:rPr>
        <w:t xml:space="preserve"> – «обратный» батик (техника вытравки); Александр </w:t>
      </w:r>
      <w:proofErr w:type="spellStart"/>
      <w:r w:rsidRPr="0051745D">
        <w:rPr>
          <w:rFonts w:ascii="Times New Roman" w:hAnsi="Times New Roman" w:cs="Times New Roman"/>
          <w:sz w:val="28"/>
          <w:szCs w:val="28"/>
        </w:rPr>
        <w:t>Талаев</w:t>
      </w:r>
      <w:proofErr w:type="spellEnd"/>
      <w:r w:rsidRPr="0051745D">
        <w:rPr>
          <w:rFonts w:ascii="Times New Roman" w:hAnsi="Times New Roman" w:cs="Times New Roman"/>
          <w:sz w:val="28"/>
          <w:szCs w:val="28"/>
        </w:rPr>
        <w:t xml:space="preserve"> – «экспериментальный» батик. </w:t>
      </w:r>
      <w:r w:rsidR="007D2458" w:rsidRPr="0051745D">
        <w:rPr>
          <w:rFonts w:ascii="Times New Roman" w:hAnsi="Times New Roman" w:cs="Times New Roman"/>
          <w:sz w:val="28"/>
          <w:szCs w:val="28"/>
        </w:rPr>
        <w:t xml:space="preserve">Такие яркие и самобытные авторы как Л. </w:t>
      </w:r>
      <w:proofErr w:type="spellStart"/>
      <w:r w:rsidR="007D2458" w:rsidRPr="0051745D">
        <w:rPr>
          <w:rFonts w:ascii="Times New Roman" w:hAnsi="Times New Roman" w:cs="Times New Roman"/>
          <w:sz w:val="28"/>
          <w:szCs w:val="28"/>
        </w:rPr>
        <w:t>Грасс</w:t>
      </w:r>
      <w:proofErr w:type="spellEnd"/>
      <w:r w:rsidR="007D2458" w:rsidRPr="0051745D">
        <w:rPr>
          <w:rFonts w:ascii="Times New Roman" w:hAnsi="Times New Roman" w:cs="Times New Roman"/>
          <w:sz w:val="28"/>
          <w:szCs w:val="28"/>
        </w:rPr>
        <w:t xml:space="preserve">, А. Косяк, Ю. </w:t>
      </w:r>
      <w:proofErr w:type="spellStart"/>
      <w:r w:rsidR="007D2458" w:rsidRPr="0051745D">
        <w:rPr>
          <w:rFonts w:ascii="Times New Roman" w:hAnsi="Times New Roman" w:cs="Times New Roman"/>
          <w:sz w:val="28"/>
          <w:szCs w:val="28"/>
        </w:rPr>
        <w:t>Салман</w:t>
      </w:r>
      <w:proofErr w:type="spellEnd"/>
      <w:r w:rsidR="007D2458" w:rsidRPr="0051745D">
        <w:rPr>
          <w:rFonts w:ascii="Times New Roman" w:hAnsi="Times New Roman" w:cs="Times New Roman"/>
          <w:sz w:val="28"/>
          <w:szCs w:val="28"/>
        </w:rPr>
        <w:t xml:space="preserve">, А. </w:t>
      </w:r>
      <w:proofErr w:type="spellStart"/>
      <w:r w:rsidR="007D2458" w:rsidRPr="0051745D">
        <w:rPr>
          <w:rFonts w:ascii="Times New Roman" w:hAnsi="Times New Roman" w:cs="Times New Roman"/>
          <w:sz w:val="28"/>
          <w:szCs w:val="28"/>
        </w:rPr>
        <w:t>Мурманов</w:t>
      </w:r>
      <w:proofErr w:type="spellEnd"/>
      <w:r w:rsidR="007D2458" w:rsidRPr="0051745D">
        <w:rPr>
          <w:rFonts w:ascii="Times New Roman" w:hAnsi="Times New Roman" w:cs="Times New Roman"/>
          <w:sz w:val="28"/>
          <w:szCs w:val="28"/>
        </w:rPr>
        <w:t xml:space="preserve">, А. </w:t>
      </w:r>
      <w:proofErr w:type="spellStart"/>
      <w:r w:rsidR="007D2458" w:rsidRPr="0051745D">
        <w:rPr>
          <w:rFonts w:ascii="Times New Roman" w:hAnsi="Times New Roman" w:cs="Times New Roman"/>
          <w:sz w:val="28"/>
          <w:szCs w:val="28"/>
        </w:rPr>
        <w:t>Домаскин</w:t>
      </w:r>
      <w:proofErr w:type="spellEnd"/>
      <w:r w:rsidR="007D2458" w:rsidRPr="0051745D">
        <w:rPr>
          <w:rFonts w:ascii="Times New Roman" w:hAnsi="Times New Roman" w:cs="Times New Roman"/>
          <w:sz w:val="28"/>
          <w:szCs w:val="28"/>
        </w:rPr>
        <w:t xml:space="preserve">, Н. </w:t>
      </w:r>
      <w:proofErr w:type="spellStart"/>
      <w:r w:rsidR="007D2458" w:rsidRPr="0051745D">
        <w:rPr>
          <w:rFonts w:ascii="Times New Roman" w:hAnsi="Times New Roman" w:cs="Times New Roman"/>
          <w:sz w:val="28"/>
          <w:szCs w:val="28"/>
        </w:rPr>
        <w:t>Голубцова</w:t>
      </w:r>
      <w:proofErr w:type="spellEnd"/>
      <w:r w:rsidR="007D2458" w:rsidRPr="0051745D">
        <w:rPr>
          <w:rFonts w:ascii="Times New Roman" w:hAnsi="Times New Roman" w:cs="Times New Roman"/>
          <w:sz w:val="28"/>
          <w:szCs w:val="28"/>
        </w:rPr>
        <w:t xml:space="preserve">, Л. Наумкина и многие другие, также, </w:t>
      </w:r>
      <w:r w:rsidRPr="0051745D">
        <w:rPr>
          <w:rFonts w:ascii="Times New Roman" w:hAnsi="Times New Roman" w:cs="Times New Roman"/>
          <w:sz w:val="28"/>
          <w:szCs w:val="28"/>
        </w:rPr>
        <w:t>внесл</w:t>
      </w:r>
      <w:r w:rsidR="007D2458" w:rsidRPr="0051745D">
        <w:rPr>
          <w:rFonts w:ascii="Times New Roman" w:hAnsi="Times New Roman" w:cs="Times New Roman"/>
          <w:sz w:val="28"/>
          <w:szCs w:val="28"/>
        </w:rPr>
        <w:t>и свой вклад в искусство батика</w:t>
      </w:r>
      <w:r w:rsidRPr="005174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7B8D" w:rsidRDefault="00C26842" w:rsidP="005174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>Сегодня батик в России находится на высоком профессиональном уровне, с ярко индивидуальным техническим и художественным подходом, что находит свое отражение в регулярных выставках этого вида искусства</w:t>
      </w:r>
      <w:r w:rsidR="005B7B8D">
        <w:rPr>
          <w:rFonts w:ascii="Times New Roman" w:hAnsi="Times New Roman" w:cs="Times New Roman"/>
          <w:sz w:val="28"/>
          <w:szCs w:val="28"/>
        </w:rPr>
        <w:t>.</w:t>
      </w:r>
    </w:p>
    <w:p w:rsidR="005B7B8D" w:rsidRDefault="00C26842" w:rsidP="005174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 xml:space="preserve">Батик широко используется в дизайне интерьеров, прекрасно сочетаясь с различными стилистическими и цветовыми решениями. </w:t>
      </w:r>
    </w:p>
    <w:p w:rsidR="00C26842" w:rsidRPr="0051745D" w:rsidRDefault="00C26842" w:rsidP="005174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 xml:space="preserve">На сегодняшний день, словом батик обозначают практически все виды ручной росписи ткани. Это искусство требует аккуратности, точности, умения и терпения. </w:t>
      </w:r>
    </w:p>
    <w:p w:rsidR="00C26842" w:rsidRPr="0051745D" w:rsidRDefault="00C26842" w:rsidP="007B35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 xml:space="preserve">Рассмотрим </w:t>
      </w:r>
      <w:r w:rsidR="005B7B8D">
        <w:rPr>
          <w:rFonts w:ascii="Times New Roman" w:hAnsi="Times New Roman" w:cs="Times New Roman"/>
          <w:sz w:val="28"/>
          <w:szCs w:val="28"/>
        </w:rPr>
        <w:t>технику холодного батика</w:t>
      </w:r>
      <w:r w:rsidRPr="0051745D">
        <w:rPr>
          <w:rFonts w:ascii="Times New Roman" w:hAnsi="Times New Roman" w:cs="Times New Roman"/>
          <w:sz w:val="28"/>
          <w:szCs w:val="28"/>
        </w:rPr>
        <w:t>.</w:t>
      </w:r>
      <w:r w:rsidR="007B3525">
        <w:rPr>
          <w:rFonts w:ascii="Times New Roman" w:hAnsi="Times New Roman" w:cs="Times New Roman"/>
          <w:sz w:val="28"/>
          <w:szCs w:val="28"/>
        </w:rPr>
        <w:t xml:space="preserve"> </w:t>
      </w:r>
      <w:r w:rsidRPr="0051745D">
        <w:rPr>
          <w:rFonts w:ascii="Times New Roman" w:hAnsi="Times New Roman" w:cs="Times New Roman"/>
          <w:sz w:val="28"/>
          <w:szCs w:val="28"/>
        </w:rPr>
        <w:t xml:space="preserve">В качестве резерва, используется </w:t>
      </w:r>
      <w:r w:rsidR="005B7B8D">
        <w:rPr>
          <w:rFonts w:ascii="Times New Roman" w:hAnsi="Times New Roman" w:cs="Times New Roman"/>
          <w:sz w:val="28"/>
          <w:szCs w:val="28"/>
        </w:rPr>
        <w:t xml:space="preserve">специальный резервирующий состав или </w:t>
      </w:r>
      <w:r w:rsidRPr="0051745D">
        <w:rPr>
          <w:rFonts w:ascii="Times New Roman" w:hAnsi="Times New Roman" w:cs="Times New Roman"/>
          <w:sz w:val="28"/>
          <w:szCs w:val="28"/>
        </w:rPr>
        <w:t>резин</w:t>
      </w:r>
      <w:r w:rsidR="005B7B8D">
        <w:rPr>
          <w:rFonts w:ascii="Times New Roman" w:hAnsi="Times New Roman" w:cs="Times New Roman"/>
          <w:sz w:val="28"/>
          <w:szCs w:val="28"/>
        </w:rPr>
        <w:t>овый клей, клей ПВА</w:t>
      </w:r>
      <w:r w:rsidRPr="0051745D">
        <w:rPr>
          <w:rFonts w:ascii="Times New Roman" w:hAnsi="Times New Roman" w:cs="Times New Roman"/>
          <w:sz w:val="28"/>
          <w:szCs w:val="28"/>
        </w:rPr>
        <w:t xml:space="preserve">. </w:t>
      </w:r>
      <w:r w:rsidR="005B7B8D">
        <w:rPr>
          <w:rFonts w:ascii="Times New Roman" w:hAnsi="Times New Roman" w:cs="Times New Roman"/>
          <w:sz w:val="28"/>
          <w:szCs w:val="28"/>
        </w:rPr>
        <w:t>Он с</w:t>
      </w:r>
      <w:r w:rsidRPr="0051745D">
        <w:rPr>
          <w:rFonts w:ascii="Times New Roman" w:hAnsi="Times New Roman" w:cs="Times New Roman"/>
          <w:sz w:val="28"/>
          <w:szCs w:val="28"/>
        </w:rPr>
        <w:t xml:space="preserve">оздается методом наводки резервирующих линий, ограничивающих замкнутые плоскости, в результате чего получается рисунок, напоминающий витраж, и расписывается в один слой; «Многослойный» - создается также по витражному принципу, но при этом используется несколько наложений </w:t>
      </w:r>
      <w:r w:rsidRPr="0051745D">
        <w:rPr>
          <w:rFonts w:ascii="Times New Roman" w:hAnsi="Times New Roman" w:cs="Times New Roman"/>
          <w:sz w:val="28"/>
          <w:szCs w:val="28"/>
        </w:rPr>
        <w:lastRenderedPageBreak/>
        <w:t>цветовых тонов друг на друга; «Незамкнутая графика» расписывается без использования замкнутых плоскостей, в этой технике резервирующая линия разрывается, что позволяет цвету одной плоскости входить в цвет друго</w:t>
      </w:r>
      <w:r w:rsidR="002F4C3F">
        <w:rPr>
          <w:rFonts w:ascii="Times New Roman" w:hAnsi="Times New Roman" w:cs="Times New Roman"/>
          <w:sz w:val="28"/>
          <w:szCs w:val="28"/>
        </w:rPr>
        <w:t>й [8</w:t>
      </w:r>
      <w:r w:rsidR="002C523C" w:rsidRPr="0051745D">
        <w:rPr>
          <w:rFonts w:ascii="Times New Roman" w:hAnsi="Times New Roman" w:cs="Times New Roman"/>
          <w:sz w:val="28"/>
          <w:szCs w:val="28"/>
        </w:rPr>
        <w:t xml:space="preserve">, </w:t>
      </w:r>
      <w:r w:rsidR="00DD7C56" w:rsidRPr="0051745D">
        <w:rPr>
          <w:rFonts w:ascii="Times New Roman" w:hAnsi="Times New Roman" w:cs="Times New Roman"/>
          <w:sz w:val="28"/>
          <w:szCs w:val="28"/>
        </w:rPr>
        <w:t>С.</w:t>
      </w:r>
      <w:r w:rsidRPr="0051745D">
        <w:rPr>
          <w:rFonts w:ascii="Times New Roman" w:hAnsi="Times New Roman" w:cs="Times New Roman"/>
          <w:sz w:val="28"/>
          <w:szCs w:val="28"/>
        </w:rPr>
        <w:t>32].</w:t>
      </w:r>
    </w:p>
    <w:p w:rsidR="00C26842" w:rsidRPr="0051745D" w:rsidRDefault="005B7B8D" w:rsidP="0051745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26842" w:rsidRPr="0051745D">
        <w:rPr>
          <w:rFonts w:ascii="Times New Roman" w:hAnsi="Times New Roman" w:cs="Times New Roman"/>
          <w:sz w:val="28"/>
          <w:szCs w:val="28"/>
        </w:rPr>
        <w:t>рименяют</w:t>
      </w:r>
      <w:r>
        <w:rPr>
          <w:rFonts w:ascii="Times New Roman" w:hAnsi="Times New Roman" w:cs="Times New Roman"/>
          <w:sz w:val="28"/>
          <w:szCs w:val="28"/>
        </w:rPr>
        <w:t xml:space="preserve"> следующие основные приемы, как</w:t>
      </w:r>
      <w:r w:rsidR="00C26842" w:rsidRPr="0051745D">
        <w:rPr>
          <w:rFonts w:ascii="Times New Roman" w:hAnsi="Times New Roman" w:cs="Times New Roman"/>
          <w:sz w:val="28"/>
          <w:szCs w:val="28"/>
        </w:rPr>
        <w:t xml:space="preserve"> растяжка одного цвета, растяжка цвета от белого, переход из цвета в цвет, гладкая роспись, солевая техника, роспись по «сырому» и дополнительные приемы: эффект мочевины, </w:t>
      </w:r>
      <w:proofErr w:type="spellStart"/>
      <w:r w:rsidR="00C26842" w:rsidRPr="0051745D">
        <w:rPr>
          <w:rFonts w:ascii="Times New Roman" w:hAnsi="Times New Roman" w:cs="Times New Roman"/>
          <w:sz w:val="28"/>
          <w:szCs w:val="28"/>
        </w:rPr>
        <w:t>набрызги</w:t>
      </w:r>
      <w:proofErr w:type="spellEnd"/>
      <w:r w:rsidR="00C26842" w:rsidRPr="0051745D">
        <w:rPr>
          <w:rFonts w:ascii="Times New Roman" w:hAnsi="Times New Roman" w:cs="Times New Roman"/>
          <w:sz w:val="28"/>
          <w:szCs w:val="28"/>
        </w:rPr>
        <w:t xml:space="preserve"> водой или краской, декор контурными средствами. </w:t>
      </w:r>
      <w:r w:rsidR="00C26842" w:rsidRPr="0051745D">
        <w:rPr>
          <w:rFonts w:ascii="Times New Roman" w:hAnsi="Times New Roman" w:cs="Times New Roman"/>
          <w:bCs/>
          <w:sz w:val="28"/>
          <w:szCs w:val="28"/>
        </w:rPr>
        <w:t xml:space="preserve">Этот способ прост и удобен, так как резерв не требует удаления, а краска выпаривания. </w:t>
      </w:r>
    </w:p>
    <w:p w:rsidR="00C26842" w:rsidRPr="0051745D" w:rsidRDefault="00C26842" w:rsidP="005174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 xml:space="preserve">Приступая к работе, прежде всего, нужно подготовить рабочее место и все, что потребуется для изготовления намеченного изделия. Стол, за которым предстоит работать, должен быть хорошо освещен. Удобно пользоваться местным освещением, </w:t>
      </w:r>
      <w:proofErr w:type="gramStart"/>
      <w:r w:rsidRPr="0051745D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51745D">
        <w:rPr>
          <w:rFonts w:ascii="Times New Roman" w:hAnsi="Times New Roman" w:cs="Times New Roman"/>
          <w:sz w:val="28"/>
          <w:szCs w:val="28"/>
        </w:rPr>
        <w:t xml:space="preserve"> настольной лампой, торшером. Обязательно нужно соблюдать технику безопасности и по</w:t>
      </w:r>
      <w:r w:rsidR="00DD7C56" w:rsidRPr="0051745D">
        <w:rPr>
          <w:rFonts w:ascii="Times New Roman" w:hAnsi="Times New Roman" w:cs="Times New Roman"/>
          <w:sz w:val="28"/>
          <w:szCs w:val="28"/>
        </w:rPr>
        <w:t>м</w:t>
      </w:r>
      <w:r w:rsidR="005B7B8D">
        <w:rPr>
          <w:rFonts w:ascii="Times New Roman" w:hAnsi="Times New Roman" w:cs="Times New Roman"/>
          <w:sz w:val="28"/>
          <w:szCs w:val="28"/>
        </w:rPr>
        <w:t>нить правила ведения работы.</w:t>
      </w:r>
    </w:p>
    <w:p w:rsidR="005B7B8D" w:rsidRDefault="00C26842" w:rsidP="005174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 xml:space="preserve">Композиция – основа росписи, и от того, насколько она будет продуманна, зависит конечный результат. Создавая композицию, нужно продумать графическое, тоновое и цветовое решение, и если это необходимо, то изобразить на бумаге в предварительном эскизе. Затем карандашом на бумаге рисуем шаблон задуманной композиции. Шаблон делается с учетом всех требований текстильной специфики. </w:t>
      </w:r>
    </w:p>
    <w:p w:rsidR="00C26842" w:rsidRPr="0051745D" w:rsidRDefault="00C26842" w:rsidP="005174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 xml:space="preserve">Перед тем как приступить к работе, по изготовлению панно в технике холодный батик, необходимо приобрести следующий набор инструментов и материалов: рама, подрамник, краски; кисти, резерв, бензин, </w:t>
      </w:r>
      <w:proofErr w:type="spellStart"/>
      <w:r w:rsidRPr="0051745D">
        <w:rPr>
          <w:rFonts w:ascii="Times New Roman" w:hAnsi="Times New Roman" w:cs="Times New Roman"/>
          <w:sz w:val="28"/>
          <w:szCs w:val="28"/>
        </w:rPr>
        <w:t>уайт</w:t>
      </w:r>
      <w:proofErr w:type="spellEnd"/>
      <w:r w:rsidRPr="0051745D">
        <w:rPr>
          <w:rFonts w:ascii="Times New Roman" w:hAnsi="Times New Roman" w:cs="Times New Roman"/>
          <w:sz w:val="28"/>
          <w:szCs w:val="28"/>
        </w:rPr>
        <w:t xml:space="preserve">-спирит, стеклянная трубочка, кнопки, ткани, емкости, карандаш, ластик, фломастер, акварель, цветные карандаши, фен, утюг, хлопчатобумажная ткань (тряпочка), соль, мочевина, спирт. </w:t>
      </w:r>
    </w:p>
    <w:p w:rsidR="005B7B8D" w:rsidRDefault="00B52EB9" w:rsidP="005174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>После</w:t>
      </w:r>
      <w:r w:rsidR="00425D3F" w:rsidRPr="0051745D">
        <w:rPr>
          <w:rFonts w:ascii="Times New Roman" w:hAnsi="Times New Roman" w:cs="Times New Roman"/>
          <w:sz w:val="28"/>
          <w:szCs w:val="28"/>
        </w:rPr>
        <w:t>довательность выполнения платка</w:t>
      </w:r>
      <w:r w:rsidRPr="0051745D">
        <w:rPr>
          <w:rFonts w:ascii="Times New Roman" w:hAnsi="Times New Roman" w:cs="Times New Roman"/>
          <w:sz w:val="28"/>
          <w:szCs w:val="28"/>
        </w:rPr>
        <w:t xml:space="preserve"> в технике холодный батик представлено в виде технологической карты</w:t>
      </w:r>
      <w:r w:rsidR="005B7B8D">
        <w:rPr>
          <w:rFonts w:ascii="Times New Roman" w:hAnsi="Times New Roman" w:cs="Times New Roman"/>
          <w:sz w:val="28"/>
          <w:szCs w:val="28"/>
        </w:rPr>
        <w:t>.</w:t>
      </w:r>
    </w:p>
    <w:p w:rsidR="005B7B8D" w:rsidRPr="00D52C1A" w:rsidRDefault="005B7B8D" w:rsidP="005B7B8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52C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Технологическая карта занятия на тему «Подарок» по изготовлению </w:t>
      </w:r>
    </w:p>
    <w:p w:rsidR="005B7B8D" w:rsidRPr="00D52C1A" w:rsidRDefault="005B7B8D" w:rsidP="005B7B8D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170E02"/>
          <w:sz w:val="28"/>
          <w:szCs w:val="28"/>
        </w:rPr>
      </w:pPr>
      <w:r w:rsidRPr="00D52C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платка в технике холодный батик</w:t>
      </w:r>
    </w:p>
    <w:tbl>
      <w:tblPr>
        <w:tblStyle w:val="af1"/>
        <w:tblW w:w="921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75"/>
        <w:gridCol w:w="2585"/>
        <w:gridCol w:w="2977"/>
        <w:gridCol w:w="2977"/>
      </w:tblGrid>
      <w:tr w:rsidR="005B7B8D" w:rsidRPr="005B7B8D" w:rsidTr="006E22A3">
        <w:tc>
          <w:tcPr>
            <w:tcW w:w="675" w:type="dxa"/>
          </w:tcPr>
          <w:p w:rsidR="005B7B8D" w:rsidRPr="005B7B8D" w:rsidRDefault="005B7B8D" w:rsidP="005B7B8D">
            <w:pPr>
              <w:jc w:val="center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  <w:lastRenderedPageBreak/>
              <w:t>№</w:t>
            </w:r>
          </w:p>
        </w:tc>
        <w:tc>
          <w:tcPr>
            <w:tcW w:w="2585" w:type="dxa"/>
          </w:tcPr>
          <w:p w:rsidR="005B7B8D" w:rsidRPr="005B7B8D" w:rsidRDefault="005B7B8D" w:rsidP="005B7B8D">
            <w:pPr>
              <w:jc w:val="center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Последовательность операций</w:t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center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Графическое изображение</w:t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center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Материалы и инструменты</w:t>
            </w:r>
          </w:p>
        </w:tc>
      </w:tr>
      <w:tr w:rsidR="005B7B8D" w:rsidRPr="005B7B8D" w:rsidTr="006E22A3">
        <w:tc>
          <w:tcPr>
            <w:tcW w:w="675" w:type="dxa"/>
          </w:tcPr>
          <w:p w:rsidR="005B7B8D" w:rsidRPr="005B7B8D" w:rsidRDefault="005B7B8D" w:rsidP="005B7B8D">
            <w:pPr>
              <w:pStyle w:val="a3"/>
              <w:numPr>
                <w:ilvl w:val="0"/>
                <w:numId w:val="15"/>
              </w:numPr>
              <w:tabs>
                <w:tab w:val="clear" w:pos="720"/>
                <w:tab w:val="num" w:pos="0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</w:p>
        </w:tc>
        <w:tc>
          <w:tcPr>
            <w:tcW w:w="2585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Приготовить необходимые инструменты и материалы</w:t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hAnsi="Times New Roman" w:cs="Times New Roman"/>
                <w:bCs/>
                <w:noProof/>
                <w:color w:val="170E02"/>
                <w:sz w:val="20"/>
                <w:szCs w:val="20"/>
                <w:lang w:eastAsia="ru-RU"/>
              </w:rPr>
              <w:drawing>
                <wp:inline distT="0" distB="0" distL="0" distR="0" wp14:anchorId="25EE57BF" wp14:editId="43A8FDBF">
                  <wp:extent cx="1713871" cy="1440000"/>
                  <wp:effectExtent l="19050" t="0" r="629" b="0"/>
                  <wp:docPr id="42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3871" cy="14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5B7B8D" w:rsidRPr="005B7B8D" w:rsidRDefault="0086559C" w:rsidP="005B7B8D">
            <w:pPr>
              <w:pStyle w:val="a3"/>
              <w:numPr>
                <w:ilvl w:val="0"/>
                <w:numId w:val="14"/>
              </w:numPr>
              <w:tabs>
                <w:tab w:val="left" w:pos="103"/>
                <w:tab w:val="left" w:pos="338"/>
              </w:tabs>
              <w:ind w:left="38" w:firstLine="1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7B8D">
              <w:rPr>
                <w:rFonts w:ascii="Times New Roman" w:hAnsi="Times New Roman" w:cs="Times New Roman"/>
                <w:sz w:val="20"/>
                <w:szCs w:val="20"/>
              </w:rPr>
              <w:t>рама, подрамник;</w:t>
            </w:r>
            <w:r w:rsidRPr="0086559C">
              <w:rPr>
                <w:rFonts w:ascii="Times New Roman" w:hAnsi="Times New Roman" w:cs="Times New Roman"/>
                <w:sz w:val="20"/>
                <w:szCs w:val="20"/>
              </w:rPr>
              <w:t xml:space="preserve"> акриловые краски;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559C">
              <w:rPr>
                <w:rFonts w:ascii="Times New Roman" w:hAnsi="Times New Roman" w:cs="Times New Roman"/>
                <w:sz w:val="20"/>
                <w:szCs w:val="20"/>
              </w:rPr>
              <w:t>круглые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плоские</w:t>
            </w:r>
            <w:r w:rsidRPr="0086559C">
              <w:rPr>
                <w:rFonts w:ascii="Times New Roman" w:hAnsi="Times New Roman" w:cs="Times New Roman"/>
                <w:sz w:val="20"/>
                <w:szCs w:val="20"/>
              </w:rPr>
              <w:t xml:space="preserve"> кисти №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,6,12, </w:t>
            </w:r>
            <w:r w:rsidRPr="0086559C">
              <w:rPr>
                <w:rFonts w:ascii="Times New Roman" w:hAnsi="Times New Roman" w:cs="Times New Roman"/>
                <w:sz w:val="20"/>
                <w:szCs w:val="20"/>
              </w:rPr>
              <w:t>резерв;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559C">
              <w:rPr>
                <w:rFonts w:ascii="Times New Roman" w:hAnsi="Times New Roman" w:cs="Times New Roman"/>
                <w:sz w:val="20"/>
                <w:szCs w:val="20"/>
              </w:rPr>
              <w:t>уайт</w:t>
            </w:r>
            <w:proofErr w:type="spellEnd"/>
            <w:r w:rsidRPr="0086559C">
              <w:rPr>
                <w:rFonts w:ascii="Times New Roman" w:hAnsi="Times New Roman" w:cs="Times New Roman"/>
                <w:sz w:val="20"/>
                <w:szCs w:val="20"/>
              </w:rPr>
              <w:t>-спирит;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559C">
              <w:rPr>
                <w:rFonts w:ascii="Times New Roman" w:hAnsi="Times New Roman" w:cs="Times New Roman"/>
                <w:sz w:val="20"/>
                <w:szCs w:val="20"/>
              </w:rPr>
              <w:t>стеклянная трубочка;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559C">
              <w:rPr>
                <w:rFonts w:ascii="Times New Roman" w:hAnsi="Times New Roman" w:cs="Times New Roman"/>
                <w:sz w:val="20"/>
                <w:szCs w:val="20"/>
              </w:rPr>
              <w:t>кнопки;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559C">
              <w:rPr>
                <w:rFonts w:ascii="Times New Roman" w:hAnsi="Times New Roman" w:cs="Times New Roman"/>
                <w:sz w:val="20"/>
                <w:szCs w:val="20"/>
              </w:rPr>
              <w:t>ватман;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559C">
              <w:rPr>
                <w:rFonts w:ascii="Times New Roman" w:hAnsi="Times New Roman" w:cs="Times New Roman"/>
                <w:sz w:val="20"/>
                <w:szCs w:val="20"/>
              </w:rPr>
              <w:t>ткань шифон;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559C">
              <w:rPr>
                <w:rFonts w:ascii="Times New Roman" w:hAnsi="Times New Roman" w:cs="Times New Roman"/>
                <w:sz w:val="20"/>
                <w:szCs w:val="20"/>
              </w:rPr>
              <w:t>емкости;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559C">
              <w:rPr>
                <w:rFonts w:ascii="Times New Roman" w:hAnsi="Times New Roman" w:cs="Times New Roman"/>
                <w:sz w:val="20"/>
                <w:szCs w:val="20"/>
              </w:rPr>
              <w:t>карандаш;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559C">
              <w:rPr>
                <w:rFonts w:ascii="Times New Roman" w:hAnsi="Times New Roman" w:cs="Times New Roman"/>
                <w:sz w:val="20"/>
                <w:szCs w:val="20"/>
              </w:rPr>
              <w:t>ножницы;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559C">
              <w:rPr>
                <w:rFonts w:ascii="Times New Roman" w:hAnsi="Times New Roman" w:cs="Times New Roman"/>
                <w:sz w:val="20"/>
                <w:szCs w:val="20"/>
              </w:rPr>
              <w:t>линейка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559C">
              <w:rPr>
                <w:rFonts w:ascii="Times New Roman" w:hAnsi="Times New Roman" w:cs="Times New Roman"/>
                <w:sz w:val="20"/>
                <w:szCs w:val="20"/>
              </w:rPr>
              <w:t>ластик;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559C">
              <w:rPr>
                <w:rFonts w:ascii="Times New Roman" w:hAnsi="Times New Roman" w:cs="Times New Roman"/>
                <w:sz w:val="20"/>
                <w:szCs w:val="20"/>
              </w:rPr>
              <w:t>фломастер;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559C">
              <w:rPr>
                <w:rFonts w:ascii="Times New Roman" w:hAnsi="Times New Roman" w:cs="Times New Roman"/>
                <w:sz w:val="20"/>
                <w:szCs w:val="20"/>
              </w:rPr>
              <w:t>акварель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86559C">
              <w:rPr>
                <w:rFonts w:ascii="Times New Roman" w:hAnsi="Times New Roman" w:cs="Times New Roman"/>
                <w:sz w:val="20"/>
                <w:szCs w:val="20"/>
              </w:rPr>
              <w:t>фен, утюг;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559C">
              <w:rPr>
                <w:rFonts w:ascii="Times New Roman" w:hAnsi="Times New Roman" w:cs="Times New Roman"/>
                <w:sz w:val="20"/>
                <w:szCs w:val="20"/>
              </w:rPr>
              <w:t>игла, нитка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86559C">
              <w:rPr>
                <w:rFonts w:ascii="Times New Roman" w:hAnsi="Times New Roman" w:cs="Times New Roman"/>
                <w:sz w:val="20"/>
                <w:szCs w:val="20"/>
              </w:rPr>
              <w:t>хлопчатобумажная ткань (тряпочка);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B7B8D">
              <w:rPr>
                <w:rFonts w:ascii="Times New Roman" w:hAnsi="Times New Roman" w:cs="Times New Roman"/>
                <w:sz w:val="20"/>
                <w:szCs w:val="20"/>
              </w:rPr>
              <w:t>соль, мочевина, спирт</w:t>
            </w:r>
          </w:p>
        </w:tc>
      </w:tr>
      <w:tr w:rsidR="005B7B8D" w:rsidRPr="005B7B8D" w:rsidTr="006E22A3">
        <w:tc>
          <w:tcPr>
            <w:tcW w:w="675" w:type="dxa"/>
          </w:tcPr>
          <w:p w:rsidR="005B7B8D" w:rsidRPr="005B7B8D" w:rsidRDefault="005B7B8D" w:rsidP="005B7B8D">
            <w:pPr>
              <w:pStyle w:val="a3"/>
              <w:numPr>
                <w:ilvl w:val="0"/>
                <w:numId w:val="15"/>
              </w:numPr>
              <w:tabs>
                <w:tab w:val="clear" w:pos="720"/>
                <w:tab w:val="num" w:pos="0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</w:p>
        </w:tc>
        <w:tc>
          <w:tcPr>
            <w:tcW w:w="2585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Создать эскизы на листе писчей бумаги, размером 15</w:t>
            </w:r>
            <m:oMath>
              <m:r>
                <w:rPr>
                  <w:rFonts w:ascii="Cambria Math" w:eastAsia="Times New Roman" w:hAnsi="Cambria Math" w:cs="Times New Roman"/>
                  <w:sz w:val="20"/>
                  <w:szCs w:val="20"/>
                  <w:lang w:eastAsia="ru-RU"/>
                </w:rPr>
                <m:t>×</m:t>
              </m:r>
            </m:oMath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15см, решить в цвете и выбрать лучшую идею</w:t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hAnsi="Times New Roman" w:cs="Times New Roman"/>
                <w:bCs/>
                <w:noProof/>
                <w:color w:val="170E02"/>
                <w:sz w:val="20"/>
                <w:szCs w:val="20"/>
                <w:lang w:eastAsia="ru-RU"/>
              </w:rPr>
              <w:drawing>
                <wp:inline distT="0" distB="0" distL="0" distR="0" wp14:anchorId="451B6D8A" wp14:editId="48462937">
                  <wp:extent cx="1365250" cy="891540"/>
                  <wp:effectExtent l="0" t="0" r="6350" b="3810"/>
                  <wp:docPr id="43" name="Рисунок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683" cy="8918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Лист бумаги (формат А4), карандаш, ластик, цветные карандаши, линейка</w:t>
            </w:r>
          </w:p>
        </w:tc>
      </w:tr>
      <w:tr w:rsidR="005B7B8D" w:rsidRPr="005B7B8D" w:rsidTr="006E22A3">
        <w:tc>
          <w:tcPr>
            <w:tcW w:w="675" w:type="dxa"/>
          </w:tcPr>
          <w:p w:rsidR="005B7B8D" w:rsidRPr="005B7B8D" w:rsidRDefault="005B7B8D" w:rsidP="005B7B8D">
            <w:pPr>
              <w:pStyle w:val="a3"/>
              <w:numPr>
                <w:ilvl w:val="0"/>
                <w:numId w:val="15"/>
              </w:numPr>
              <w:tabs>
                <w:tab w:val="clear" w:pos="720"/>
                <w:tab w:val="num" w:pos="0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</w:p>
        </w:tc>
        <w:tc>
          <w:tcPr>
            <w:tcW w:w="2585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Обведите рисунок фломастером черного цвета, чтобы все плоскости рисунка имели замкнутый контур</w:t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hAnsi="Times New Roman" w:cs="Times New Roman"/>
                <w:bCs/>
                <w:noProof/>
                <w:color w:val="170E02"/>
                <w:sz w:val="20"/>
                <w:szCs w:val="20"/>
                <w:lang w:eastAsia="ru-RU"/>
              </w:rPr>
              <w:drawing>
                <wp:inline distT="0" distB="0" distL="0" distR="0" wp14:anchorId="46A7F3E7" wp14:editId="3444C55A">
                  <wp:extent cx="1388110" cy="876300"/>
                  <wp:effectExtent l="0" t="0" r="2540" b="0"/>
                  <wp:docPr id="44" name="Рисунок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8620" cy="8766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Рисунок-шаблон, фломастер черного цвета</w:t>
            </w:r>
          </w:p>
        </w:tc>
      </w:tr>
      <w:tr w:rsidR="005B7B8D" w:rsidRPr="005B7B8D" w:rsidTr="006E22A3">
        <w:tc>
          <w:tcPr>
            <w:tcW w:w="675" w:type="dxa"/>
          </w:tcPr>
          <w:p w:rsidR="005B7B8D" w:rsidRPr="005B7B8D" w:rsidRDefault="005B7B8D" w:rsidP="005B7B8D">
            <w:pPr>
              <w:pStyle w:val="a3"/>
              <w:numPr>
                <w:ilvl w:val="0"/>
                <w:numId w:val="15"/>
              </w:numPr>
              <w:tabs>
                <w:tab w:val="clear" w:pos="720"/>
                <w:tab w:val="num" w:pos="0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</w:p>
        </w:tc>
        <w:tc>
          <w:tcPr>
            <w:tcW w:w="2585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Заранее подобранный</w:t>
            </w:r>
            <w:r w:rsidR="008655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размеру (чуть больше рамы),</w:t>
            </w: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выстиранный и выглаженный шифон натяните на раму закрепляя кнопками.</w:t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hAnsi="Times New Roman" w:cs="Times New Roman"/>
                <w:bCs/>
                <w:noProof/>
                <w:color w:val="170E02"/>
                <w:sz w:val="20"/>
                <w:szCs w:val="20"/>
                <w:lang w:eastAsia="ru-RU"/>
              </w:rPr>
              <w:drawing>
                <wp:inline distT="0" distB="0" distL="0" distR="0" wp14:anchorId="4D53DEC4" wp14:editId="2595F393">
                  <wp:extent cx="1280160" cy="937260"/>
                  <wp:effectExtent l="0" t="0" r="0" b="0"/>
                  <wp:docPr id="45" name="Рисунок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570" cy="937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(подрамник); шифон; кнопки; ножницы.</w:t>
            </w:r>
          </w:p>
        </w:tc>
      </w:tr>
      <w:tr w:rsidR="005B7B8D" w:rsidRPr="005B7B8D" w:rsidTr="006E22A3">
        <w:tc>
          <w:tcPr>
            <w:tcW w:w="675" w:type="dxa"/>
          </w:tcPr>
          <w:p w:rsidR="005B7B8D" w:rsidRPr="005B7B8D" w:rsidRDefault="005B7B8D" w:rsidP="005B7B8D">
            <w:pPr>
              <w:pStyle w:val="a3"/>
              <w:numPr>
                <w:ilvl w:val="0"/>
                <w:numId w:val="15"/>
              </w:numPr>
              <w:tabs>
                <w:tab w:val="clear" w:pos="720"/>
                <w:tab w:val="num" w:pos="0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</w:p>
        </w:tc>
        <w:tc>
          <w:tcPr>
            <w:tcW w:w="2585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Рисунок-шаблон кладем под раму с натянутым шифоном</w:t>
            </w:r>
          </w:p>
        </w:tc>
        <w:tc>
          <w:tcPr>
            <w:tcW w:w="2977" w:type="dxa"/>
            <w:vMerge w:val="restart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hAnsi="Times New Roman" w:cs="Times New Roman"/>
                <w:bCs/>
                <w:noProof/>
                <w:color w:val="170E02"/>
                <w:sz w:val="20"/>
                <w:szCs w:val="20"/>
                <w:lang w:eastAsia="ru-RU"/>
              </w:rPr>
              <w:drawing>
                <wp:inline distT="0" distB="0" distL="0" distR="0" wp14:anchorId="04AE173D" wp14:editId="25BE218E">
                  <wp:extent cx="1410970" cy="1059180"/>
                  <wp:effectExtent l="0" t="0" r="0" b="7620"/>
                  <wp:docPr id="46" name="Рисунок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345" cy="10669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Рисунок-шаблон размером 75</w:t>
            </w:r>
            <m:oMath>
              <m:r>
                <w:rPr>
                  <w:rFonts w:ascii="Cambria Math" w:eastAsia="Times New Roman" w:hAnsi="Cambria Math" w:cs="Times New Roman"/>
                  <w:sz w:val="20"/>
                  <w:szCs w:val="20"/>
                  <w:lang w:eastAsia="ru-RU"/>
                </w:rPr>
                <m:t>×</m:t>
              </m:r>
            </m:oMath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75см; рама с натянутым шифоном</w:t>
            </w:r>
          </w:p>
        </w:tc>
      </w:tr>
      <w:tr w:rsidR="005B7B8D" w:rsidRPr="005B7B8D" w:rsidTr="006E22A3">
        <w:tc>
          <w:tcPr>
            <w:tcW w:w="675" w:type="dxa"/>
          </w:tcPr>
          <w:p w:rsidR="005B7B8D" w:rsidRPr="005B7B8D" w:rsidRDefault="005B7B8D" w:rsidP="005B7B8D">
            <w:pPr>
              <w:pStyle w:val="a3"/>
              <w:numPr>
                <w:ilvl w:val="0"/>
                <w:numId w:val="15"/>
              </w:numPr>
              <w:tabs>
                <w:tab w:val="clear" w:pos="720"/>
                <w:tab w:val="num" w:pos="0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</w:p>
        </w:tc>
        <w:tc>
          <w:tcPr>
            <w:tcW w:w="2585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Переводим рисунок на ткань графитным карандашом (мягким)</w:t>
            </w:r>
          </w:p>
        </w:tc>
        <w:tc>
          <w:tcPr>
            <w:tcW w:w="2977" w:type="dxa"/>
            <w:vMerge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Рисунок-шаблон размером 75</w:t>
            </w:r>
            <m:oMath>
              <m:r>
                <w:rPr>
                  <w:rFonts w:ascii="Cambria Math" w:eastAsia="Times New Roman" w:hAnsi="Cambria Math" w:cs="Times New Roman"/>
                  <w:sz w:val="20"/>
                  <w:szCs w:val="20"/>
                  <w:lang w:eastAsia="ru-RU"/>
                </w:rPr>
                <m:t>×</m:t>
              </m:r>
            </m:oMath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75см; рама с натянутым шифоном, графитный карандаш</w:t>
            </w:r>
          </w:p>
        </w:tc>
      </w:tr>
      <w:tr w:rsidR="005B7B8D" w:rsidRPr="005B7B8D" w:rsidTr="006E22A3">
        <w:tc>
          <w:tcPr>
            <w:tcW w:w="675" w:type="dxa"/>
          </w:tcPr>
          <w:p w:rsidR="005B7B8D" w:rsidRPr="005B7B8D" w:rsidRDefault="005B7B8D" w:rsidP="005B7B8D">
            <w:pPr>
              <w:pStyle w:val="a3"/>
              <w:numPr>
                <w:ilvl w:val="0"/>
                <w:numId w:val="15"/>
              </w:numPr>
              <w:tabs>
                <w:tab w:val="clear" w:pos="720"/>
                <w:tab w:val="num" w:pos="0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</w:p>
        </w:tc>
        <w:tc>
          <w:tcPr>
            <w:tcW w:w="2585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Набираем резерв в стеклянную трубочку, с помощью спринцовки и убираем излишки резерва с кончика трубочки с помощью хлопчатобумажной ткани. Держим трубочку кончиком вверх</w:t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hAnsi="Times New Roman" w:cs="Times New Roman"/>
                <w:bCs/>
                <w:noProof/>
                <w:color w:val="170E02"/>
                <w:sz w:val="20"/>
                <w:szCs w:val="20"/>
                <w:lang w:eastAsia="ru-RU"/>
              </w:rPr>
              <w:drawing>
                <wp:inline distT="0" distB="0" distL="0" distR="0" wp14:anchorId="0A1A0660" wp14:editId="237356C9">
                  <wp:extent cx="1348740" cy="1211580"/>
                  <wp:effectExtent l="0" t="0" r="3810" b="7620"/>
                  <wp:docPr id="47" name="Рисунок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r="69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169" cy="1211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Стеклянная трубочка, резерв, спринцовка и хлопчатобумажная ткань (тряпочка)</w:t>
            </w:r>
          </w:p>
        </w:tc>
      </w:tr>
      <w:tr w:rsidR="005B7B8D" w:rsidRPr="005B7B8D" w:rsidTr="006E22A3">
        <w:tc>
          <w:tcPr>
            <w:tcW w:w="675" w:type="dxa"/>
          </w:tcPr>
          <w:p w:rsidR="005B7B8D" w:rsidRPr="005B7B8D" w:rsidRDefault="005B7B8D" w:rsidP="005B7B8D">
            <w:pPr>
              <w:pStyle w:val="a3"/>
              <w:numPr>
                <w:ilvl w:val="0"/>
                <w:numId w:val="15"/>
              </w:numPr>
              <w:tabs>
                <w:tab w:val="clear" w:pos="720"/>
                <w:tab w:val="num" w:pos="0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</w:p>
        </w:tc>
        <w:tc>
          <w:tcPr>
            <w:tcW w:w="2585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Опускаем кончик трубочки вниз и медленно </w:t>
            </w:r>
            <w:proofErr w:type="gramStart"/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наносим  резерв</w:t>
            </w:r>
            <w:proofErr w:type="gramEnd"/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линии рисунка на ткань. </w:t>
            </w:r>
            <w:r w:rsidRPr="005B7B8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Линия должна быть ровной и цельной, без капель </w:t>
            </w:r>
            <w:proofErr w:type="gramStart"/>
            <w:r w:rsidRPr="005B7B8D">
              <w:rPr>
                <w:rFonts w:ascii="Times New Roman" w:hAnsi="Times New Roman" w:cs="Times New Roman"/>
                <w:bCs/>
                <w:sz w:val="20"/>
                <w:szCs w:val="20"/>
              </w:rPr>
              <w:t>и  разрывов</w:t>
            </w:r>
            <w:proofErr w:type="gramEnd"/>
            <w:r w:rsidRPr="005B7B8D">
              <w:rPr>
                <w:rFonts w:ascii="Times New Roman" w:hAnsi="Times New Roman" w:cs="Times New Roman"/>
                <w:bCs/>
                <w:sz w:val="20"/>
                <w:szCs w:val="20"/>
              </w:rPr>
              <w:t>, иначе при заливке цветом краска буде вытекать за ее пределы</w:t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hAnsi="Times New Roman" w:cs="Times New Roman"/>
                <w:bCs/>
                <w:noProof/>
                <w:color w:val="170E02"/>
                <w:sz w:val="20"/>
                <w:szCs w:val="20"/>
                <w:lang w:eastAsia="ru-RU"/>
              </w:rPr>
              <w:drawing>
                <wp:inline distT="0" distB="0" distL="0" distR="0" wp14:anchorId="1AD5228E" wp14:editId="7D9B6AA3">
                  <wp:extent cx="1471930" cy="1211580"/>
                  <wp:effectExtent l="0" t="0" r="0" b="7620"/>
                  <wp:docPr id="48" name="Рисунок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437" cy="12119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 с натянутым шифоном, стеклянная трубочка с резервом, хлопчатобумажная ткань</w:t>
            </w:r>
          </w:p>
        </w:tc>
      </w:tr>
      <w:tr w:rsidR="005B7B8D" w:rsidRPr="005B7B8D" w:rsidTr="006E22A3">
        <w:tc>
          <w:tcPr>
            <w:tcW w:w="675" w:type="dxa"/>
          </w:tcPr>
          <w:p w:rsidR="005B7B8D" w:rsidRPr="005B7B8D" w:rsidRDefault="005B7B8D" w:rsidP="005B7B8D">
            <w:pPr>
              <w:pStyle w:val="a3"/>
              <w:numPr>
                <w:ilvl w:val="0"/>
                <w:numId w:val="15"/>
              </w:numPr>
              <w:tabs>
                <w:tab w:val="clear" w:pos="720"/>
                <w:tab w:val="num" w:pos="0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</w:p>
        </w:tc>
        <w:tc>
          <w:tcPr>
            <w:tcW w:w="2585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Очищаем стеклянную трубочку от </w:t>
            </w:r>
            <w:proofErr w:type="gramStart"/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остатка  резерва</w:t>
            </w:r>
            <w:proofErr w:type="gramEnd"/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при помощи спринцовки, раствором </w:t>
            </w:r>
            <w:proofErr w:type="spellStart"/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уайт</w:t>
            </w:r>
            <w:proofErr w:type="spellEnd"/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-спирит (бензин)</w:t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hAnsi="Times New Roman" w:cs="Times New Roman"/>
                <w:bCs/>
                <w:noProof/>
                <w:color w:val="170E02"/>
                <w:sz w:val="20"/>
                <w:szCs w:val="20"/>
                <w:lang w:eastAsia="ru-RU"/>
              </w:rPr>
              <w:drawing>
                <wp:inline distT="0" distB="0" distL="0" distR="0" wp14:anchorId="4E56F33D" wp14:editId="78BE4718">
                  <wp:extent cx="670560" cy="1051560"/>
                  <wp:effectExtent l="0" t="0" r="0" b="0"/>
                  <wp:docPr id="49" name="Рисунок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496" cy="10577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hAnsi="Times New Roman" w:cs="Times New Roman"/>
                <w:sz w:val="20"/>
                <w:szCs w:val="20"/>
              </w:rPr>
              <w:t>Уайт-спирит, спринцовка, хлопчатобумажная ткань</w:t>
            </w:r>
          </w:p>
        </w:tc>
      </w:tr>
      <w:tr w:rsidR="005B7B8D" w:rsidRPr="005B7B8D" w:rsidTr="006E22A3">
        <w:tc>
          <w:tcPr>
            <w:tcW w:w="675" w:type="dxa"/>
          </w:tcPr>
          <w:p w:rsidR="005B7B8D" w:rsidRPr="005B7B8D" w:rsidRDefault="005B7B8D" w:rsidP="005B7B8D">
            <w:pPr>
              <w:pStyle w:val="a3"/>
              <w:numPr>
                <w:ilvl w:val="0"/>
                <w:numId w:val="15"/>
              </w:numPr>
              <w:tabs>
                <w:tab w:val="clear" w:pos="720"/>
                <w:tab w:val="num" w:pos="0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</w:p>
        </w:tc>
        <w:tc>
          <w:tcPr>
            <w:tcW w:w="2585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Готовим краски. Роспись платка состоит из несколько этапов: роспись главной части, роспись фона, и если есть, то каймы</w:t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hAnsi="Times New Roman" w:cs="Times New Roman"/>
                <w:bCs/>
                <w:noProof/>
                <w:color w:val="170E02"/>
                <w:sz w:val="20"/>
                <w:szCs w:val="20"/>
                <w:lang w:eastAsia="ru-RU"/>
              </w:rPr>
              <w:drawing>
                <wp:inline distT="0" distB="0" distL="0" distR="0" wp14:anchorId="36BA5F0D" wp14:editId="26DD4EF7">
                  <wp:extent cx="1407795" cy="1180450"/>
                  <wp:effectExtent l="0" t="0" r="1905" b="1270"/>
                  <wp:docPr id="50" name="Рисунок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/>
                          <a:srcRect t="17998"/>
                          <a:stretch/>
                        </pic:blipFill>
                        <pic:spPr bwMode="auto">
                          <a:xfrm>
                            <a:off x="0" y="0"/>
                            <a:ext cx="1408255" cy="1180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tabs>
                <w:tab w:val="left" w:pos="338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B8D">
              <w:rPr>
                <w:rFonts w:ascii="Times New Roman" w:hAnsi="Times New Roman" w:cs="Times New Roman"/>
                <w:sz w:val="20"/>
                <w:szCs w:val="20"/>
              </w:rPr>
              <w:t>Акриловые краски;</w:t>
            </w:r>
          </w:p>
          <w:p w:rsidR="005B7B8D" w:rsidRPr="005B7B8D" w:rsidRDefault="005B7B8D" w:rsidP="005B7B8D">
            <w:pPr>
              <w:tabs>
                <w:tab w:val="left" w:pos="338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B8D">
              <w:rPr>
                <w:rFonts w:ascii="Times New Roman" w:hAnsi="Times New Roman" w:cs="Times New Roman"/>
                <w:sz w:val="20"/>
                <w:szCs w:val="20"/>
              </w:rPr>
              <w:t>круглые кисти № 4, 6, 12;</w:t>
            </w: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B7B8D">
              <w:rPr>
                <w:rFonts w:ascii="Times New Roman" w:hAnsi="Times New Roman" w:cs="Times New Roman"/>
                <w:sz w:val="20"/>
                <w:szCs w:val="20"/>
              </w:rPr>
              <w:t>рама с натянутой тканью;</w:t>
            </w: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B7B8D">
              <w:rPr>
                <w:rFonts w:ascii="Times New Roman" w:hAnsi="Times New Roman" w:cs="Times New Roman"/>
                <w:sz w:val="20"/>
                <w:szCs w:val="20"/>
              </w:rPr>
              <w:t>емкость с водой;</w:t>
            </w:r>
          </w:p>
        </w:tc>
      </w:tr>
      <w:tr w:rsidR="005B7B8D" w:rsidRPr="005B7B8D" w:rsidTr="006E22A3">
        <w:tc>
          <w:tcPr>
            <w:tcW w:w="675" w:type="dxa"/>
          </w:tcPr>
          <w:p w:rsidR="005B7B8D" w:rsidRPr="005B7B8D" w:rsidRDefault="005B7B8D" w:rsidP="005B7B8D">
            <w:pPr>
              <w:pStyle w:val="a3"/>
              <w:numPr>
                <w:ilvl w:val="0"/>
                <w:numId w:val="15"/>
              </w:numPr>
              <w:tabs>
                <w:tab w:val="clear" w:pos="720"/>
                <w:tab w:val="num" w:pos="0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</w:p>
        </w:tc>
        <w:tc>
          <w:tcPr>
            <w:tcW w:w="2585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Раскрашиваем главные фрагменты рисунка, применяя разные технические приемы, начиная со светлых тонов. Если цвет начинает перетекать за линию, то быстро убираем излишек краски сухой кистью и сушим феном</w:t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hAnsi="Times New Roman" w:cs="Times New Roman"/>
                <w:bCs/>
                <w:noProof/>
                <w:color w:val="170E02"/>
                <w:sz w:val="20"/>
                <w:szCs w:val="20"/>
                <w:lang w:eastAsia="ru-RU"/>
              </w:rPr>
              <w:drawing>
                <wp:inline distT="0" distB="0" distL="0" distR="0" wp14:anchorId="132B1A06" wp14:editId="779205CF">
                  <wp:extent cx="1478280" cy="1402080"/>
                  <wp:effectExtent l="0" t="0" r="7620" b="7620"/>
                  <wp:docPr id="51" name="Рисунок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060" cy="14075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tabs>
                <w:tab w:val="left" w:pos="338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B8D">
              <w:rPr>
                <w:rFonts w:ascii="Times New Roman" w:hAnsi="Times New Roman" w:cs="Times New Roman"/>
                <w:sz w:val="20"/>
                <w:szCs w:val="20"/>
              </w:rPr>
              <w:t>Акриловые краски;</w:t>
            </w:r>
          </w:p>
          <w:p w:rsidR="005B7B8D" w:rsidRPr="005B7B8D" w:rsidRDefault="005B7B8D" w:rsidP="005B7B8D">
            <w:pPr>
              <w:tabs>
                <w:tab w:val="left" w:pos="338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B8D">
              <w:rPr>
                <w:rFonts w:ascii="Times New Roman" w:hAnsi="Times New Roman" w:cs="Times New Roman"/>
                <w:sz w:val="20"/>
                <w:szCs w:val="20"/>
              </w:rPr>
              <w:t>круглые кисти № 4, 6, 12</w:t>
            </w:r>
          </w:p>
          <w:p w:rsidR="005B7B8D" w:rsidRPr="005B7B8D" w:rsidRDefault="005B7B8D" w:rsidP="005B7B8D">
            <w:pPr>
              <w:tabs>
                <w:tab w:val="left" w:pos="338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B8D">
              <w:rPr>
                <w:rFonts w:ascii="Times New Roman" w:hAnsi="Times New Roman" w:cs="Times New Roman"/>
                <w:sz w:val="20"/>
                <w:szCs w:val="20"/>
              </w:rPr>
              <w:t>рама с натянутой тканью;</w:t>
            </w:r>
          </w:p>
          <w:p w:rsidR="005B7B8D" w:rsidRPr="005B7B8D" w:rsidRDefault="005B7B8D" w:rsidP="005B7B8D">
            <w:pPr>
              <w:tabs>
                <w:tab w:val="left" w:pos="338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B8D">
              <w:rPr>
                <w:rFonts w:ascii="Times New Roman" w:hAnsi="Times New Roman" w:cs="Times New Roman"/>
                <w:sz w:val="20"/>
                <w:szCs w:val="20"/>
              </w:rPr>
              <w:t>емкость с водой;</w:t>
            </w: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B7B8D">
              <w:rPr>
                <w:rFonts w:ascii="Times New Roman" w:hAnsi="Times New Roman" w:cs="Times New Roman"/>
                <w:sz w:val="20"/>
                <w:szCs w:val="20"/>
              </w:rPr>
              <w:t>фен</w:t>
            </w:r>
          </w:p>
        </w:tc>
      </w:tr>
      <w:tr w:rsidR="005B7B8D" w:rsidRPr="005B7B8D" w:rsidTr="006E22A3">
        <w:tc>
          <w:tcPr>
            <w:tcW w:w="675" w:type="dxa"/>
          </w:tcPr>
          <w:p w:rsidR="005B7B8D" w:rsidRPr="005B7B8D" w:rsidRDefault="005B7B8D" w:rsidP="005B7B8D">
            <w:pPr>
              <w:pStyle w:val="a3"/>
              <w:numPr>
                <w:ilvl w:val="0"/>
                <w:numId w:val="15"/>
              </w:numPr>
              <w:tabs>
                <w:tab w:val="clear" w:pos="720"/>
                <w:tab w:val="num" w:pos="0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</w:p>
        </w:tc>
        <w:tc>
          <w:tcPr>
            <w:tcW w:w="2585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Роспись фона и каймы, также, начинаем с составления раствора колера в емкости и наносим с угла, плоской, крупной кисточкой № 12 и 16. Фон может быть решен в одном или в нескольких цветах.</w:t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hAnsi="Times New Roman" w:cs="Times New Roman"/>
                <w:bCs/>
                <w:noProof/>
                <w:color w:val="170E02"/>
                <w:sz w:val="20"/>
                <w:szCs w:val="20"/>
                <w:lang w:eastAsia="ru-RU"/>
              </w:rPr>
              <w:drawing>
                <wp:inline distT="0" distB="0" distL="0" distR="0" wp14:anchorId="37F5C7CB" wp14:editId="6AFE784E">
                  <wp:extent cx="1333500" cy="1066800"/>
                  <wp:effectExtent l="0" t="0" r="0" b="0"/>
                  <wp:docPr id="52" name="Рисунок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633" cy="10709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tabs>
                <w:tab w:val="left" w:pos="338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B8D">
              <w:rPr>
                <w:rFonts w:ascii="Times New Roman" w:hAnsi="Times New Roman" w:cs="Times New Roman"/>
                <w:sz w:val="20"/>
                <w:szCs w:val="20"/>
              </w:rPr>
              <w:t>Акриловые краски;</w:t>
            </w:r>
          </w:p>
          <w:p w:rsidR="005B7B8D" w:rsidRPr="005B7B8D" w:rsidRDefault="005B7B8D" w:rsidP="005B7B8D">
            <w:pPr>
              <w:tabs>
                <w:tab w:val="left" w:pos="338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B8D">
              <w:rPr>
                <w:rFonts w:ascii="Times New Roman" w:hAnsi="Times New Roman" w:cs="Times New Roman"/>
                <w:sz w:val="20"/>
                <w:szCs w:val="20"/>
              </w:rPr>
              <w:t>плоские кисти № 12, 16;</w:t>
            </w:r>
          </w:p>
          <w:p w:rsidR="005B7B8D" w:rsidRPr="005B7B8D" w:rsidRDefault="005B7B8D" w:rsidP="005B7B8D">
            <w:pPr>
              <w:tabs>
                <w:tab w:val="left" w:pos="338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B8D">
              <w:rPr>
                <w:rFonts w:ascii="Times New Roman" w:hAnsi="Times New Roman" w:cs="Times New Roman"/>
                <w:sz w:val="20"/>
                <w:szCs w:val="20"/>
              </w:rPr>
              <w:t>рама с натянутой тканью;</w:t>
            </w:r>
          </w:p>
          <w:p w:rsidR="005B7B8D" w:rsidRPr="005B7B8D" w:rsidRDefault="005B7B8D" w:rsidP="005B7B8D">
            <w:pPr>
              <w:tabs>
                <w:tab w:val="left" w:pos="338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B8D">
              <w:rPr>
                <w:rFonts w:ascii="Times New Roman" w:hAnsi="Times New Roman" w:cs="Times New Roman"/>
                <w:sz w:val="20"/>
                <w:szCs w:val="20"/>
              </w:rPr>
              <w:t>емкость с водой;</w:t>
            </w:r>
          </w:p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hAnsi="Times New Roman" w:cs="Times New Roman"/>
                <w:sz w:val="20"/>
                <w:szCs w:val="20"/>
              </w:rPr>
              <w:t>фен</w:t>
            </w:r>
          </w:p>
        </w:tc>
      </w:tr>
      <w:tr w:rsidR="005B7B8D" w:rsidRPr="005B7B8D" w:rsidTr="006E22A3">
        <w:tc>
          <w:tcPr>
            <w:tcW w:w="675" w:type="dxa"/>
          </w:tcPr>
          <w:p w:rsidR="005B7B8D" w:rsidRPr="005B7B8D" w:rsidRDefault="005B7B8D" w:rsidP="005B7B8D">
            <w:pPr>
              <w:pStyle w:val="a3"/>
              <w:numPr>
                <w:ilvl w:val="0"/>
                <w:numId w:val="15"/>
              </w:numPr>
              <w:tabs>
                <w:tab w:val="clear" w:pos="720"/>
                <w:tab w:val="num" w:pos="0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</w:p>
        </w:tc>
        <w:tc>
          <w:tcPr>
            <w:tcW w:w="2585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 окончания росписи, высушиваем в горизонтальном положении. Не снимая с рамки, проглаживаем работу утюгом без пара, на минимальном градусе</w:t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hAnsi="Times New Roman" w:cs="Times New Roman"/>
                <w:bCs/>
                <w:noProof/>
                <w:color w:val="170E02"/>
                <w:sz w:val="20"/>
                <w:szCs w:val="20"/>
                <w:lang w:eastAsia="ru-RU"/>
              </w:rPr>
              <w:drawing>
                <wp:inline distT="0" distB="0" distL="0" distR="0" wp14:anchorId="3F5A4611" wp14:editId="053ECC3A">
                  <wp:extent cx="1384935" cy="929640"/>
                  <wp:effectExtent l="0" t="0" r="5715" b="3810"/>
                  <wp:docPr id="53" name="Рисунок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504" cy="9333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Утюг, гладильная доска, рама с натянутым шифоном</w:t>
            </w:r>
          </w:p>
        </w:tc>
      </w:tr>
      <w:tr w:rsidR="005B7B8D" w:rsidRPr="005B7B8D" w:rsidTr="006E22A3">
        <w:tc>
          <w:tcPr>
            <w:tcW w:w="675" w:type="dxa"/>
          </w:tcPr>
          <w:p w:rsidR="005B7B8D" w:rsidRPr="005B7B8D" w:rsidRDefault="005B7B8D" w:rsidP="005B7B8D">
            <w:pPr>
              <w:pStyle w:val="a3"/>
              <w:numPr>
                <w:ilvl w:val="0"/>
                <w:numId w:val="15"/>
              </w:numPr>
              <w:tabs>
                <w:tab w:val="clear" w:pos="720"/>
                <w:tab w:val="num" w:pos="0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</w:p>
        </w:tc>
        <w:tc>
          <w:tcPr>
            <w:tcW w:w="2585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Украшаем контуром</w:t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hAnsi="Times New Roman" w:cs="Times New Roman"/>
                <w:bCs/>
                <w:noProof/>
                <w:color w:val="170E02"/>
                <w:sz w:val="20"/>
                <w:szCs w:val="20"/>
                <w:lang w:eastAsia="ru-RU"/>
              </w:rPr>
              <w:drawing>
                <wp:inline distT="0" distB="0" distL="0" distR="0" wp14:anchorId="552D7C93" wp14:editId="4D10F363">
                  <wp:extent cx="1219200" cy="975360"/>
                  <wp:effectExtent l="0" t="0" r="0" b="0"/>
                  <wp:docPr id="54" name="Рисунок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6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628" cy="9757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Контур разного цвета, рама с натянутым шифоном</w:t>
            </w:r>
          </w:p>
        </w:tc>
      </w:tr>
      <w:tr w:rsidR="005B7B8D" w:rsidRPr="005B7B8D" w:rsidTr="006E22A3">
        <w:tc>
          <w:tcPr>
            <w:tcW w:w="675" w:type="dxa"/>
          </w:tcPr>
          <w:p w:rsidR="005B7B8D" w:rsidRPr="005B7B8D" w:rsidRDefault="005B7B8D" w:rsidP="005B7B8D">
            <w:pPr>
              <w:pStyle w:val="a3"/>
              <w:numPr>
                <w:ilvl w:val="0"/>
                <w:numId w:val="15"/>
              </w:numPr>
              <w:tabs>
                <w:tab w:val="clear" w:pos="720"/>
                <w:tab w:val="num" w:pos="0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</w:p>
        </w:tc>
        <w:tc>
          <w:tcPr>
            <w:tcW w:w="2585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Платок снимаем с рамы и закрепляем утюгом</w:t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hAnsi="Times New Roman" w:cs="Times New Roman"/>
                <w:bCs/>
                <w:noProof/>
                <w:color w:val="170E02"/>
                <w:sz w:val="20"/>
                <w:szCs w:val="20"/>
                <w:lang w:eastAsia="ru-RU"/>
              </w:rPr>
              <w:drawing>
                <wp:inline distT="0" distB="0" distL="0" distR="0" wp14:anchorId="1E55EA98" wp14:editId="61158396">
                  <wp:extent cx="1295400" cy="960120"/>
                  <wp:effectExtent l="0" t="0" r="0" b="0"/>
                  <wp:docPr id="55" name="Рисунок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0612" cy="9639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Утюг, гладильная доска, платок</w:t>
            </w:r>
          </w:p>
        </w:tc>
      </w:tr>
      <w:tr w:rsidR="005B7B8D" w:rsidRPr="005B7B8D" w:rsidTr="006E22A3">
        <w:tc>
          <w:tcPr>
            <w:tcW w:w="675" w:type="dxa"/>
          </w:tcPr>
          <w:p w:rsidR="005B7B8D" w:rsidRPr="005B7B8D" w:rsidRDefault="005B7B8D" w:rsidP="005B7B8D">
            <w:pPr>
              <w:pStyle w:val="a3"/>
              <w:numPr>
                <w:ilvl w:val="0"/>
                <w:numId w:val="15"/>
              </w:numPr>
              <w:tabs>
                <w:tab w:val="clear" w:pos="720"/>
                <w:tab w:val="num" w:pos="0"/>
              </w:tabs>
              <w:ind w:left="0" w:firstLine="0"/>
              <w:jc w:val="center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</w:p>
        </w:tc>
        <w:tc>
          <w:tcPr>
            <w:tcW w:w="2585" w:type="dxa"/>
          </w:tcPr>
          <w:p w:rsidR="005B7B8D" w:rsidRPr="005B7B8D" w:rsidRDefault="005B7B8D" w:rsidP="005B7B8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Обработка изделия по краю. Вручную или на </w:t>
            </w:r>
            <w:proofErr w:type="spellStart"/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оверлоке</w:t>
            </w:r>
            <w:proofErr w:type="spellEnd"/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этого срезать белые полоски края платка, подвернуть края и подшить потайным швом.</w:t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hAnsi="Times New Roman" w:cs="Times New Roman"/>
                <w:bCs/>
                <w:noProof/>
                <w:color w:val="170E02"/>
                <w:sz w:val="20"/>
                <w:szCs w:val="20"/>
                <w:lang w:eastAsia="ru-RU"/>
              </w:rPr>
              <w:drawing>
                <wp:inline distT="0" distB="0" distL="0" distR="0" wp14:anchorId="1165FE71" wp14:editId="10DEEC93">
                  <wp:extent cx="1196340" cy="960120"/>
                  <wp:effectExtent l="0" t="0" r="3810" b="0"/>
                  <wp:docPr id="56" name="Рисунок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7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943" cy="9638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5B7B8D" w:rsidRPr="005B7B8D" w:rsidRDefault="005B7B8D" w:rsidP="005B7B8D">
            <w:pPr>
              <w:jc w:val="both"/>
              <w:rPr>
                <w:rFonts w:ascii="Times New Roman" w:hAnsi="Times New Roman" w:cs="Times New Roman"/>
                <w:bCs/>
                <w:color w:val="170E02"/>
                <w:sz w:val="20"/>
                <w:szCs w:val="20"/>
              </w:rPr>
            </w:pPr>
            <w:r w:rsidRPr="005B7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Игла, нитка, ножницы (швейная машина)</w:t>
            </w:r>
          </w:p>
        </w:tc>
      </w:tr>
    </w:tbl>
    <w:p w:rsidR="00150873" w:rsidRPr="0051745D" w:rsidRDefault="00150873" w:rsidP="0086559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1745D">
        <w:rPr>
          <w:sz w:val="28"/>
          <w:szCs w:val="28"/>
        </w:rPr>
        <w:lastRenderedPageBreak/>
        <w:t xml:space="preserve">Занятия росписью по ткани способствуют формированию у детей психологической устойчивости, богатства эмоциональных переживаний, образно-ассоциативного мышления. </w:t>
      </w:r>
      <w:r w:rsidR="0086559C">
        <w:rPr>
          <w:sz w:val="28"/>
          <w:szCs w:val="28"/>
        </w:rPr>
        <w:t xml:space="preserve">Эстетическая </w:t>
      </w:r>
      <w:r w:rsidRPr="0051745D">
        <w:rPr>
          <w:sz w:val="28"/>
          <w:szCs w:val="28"/>
        </w:rPr>
        <w:t xml:space="preserve">деятельность </w:t>
      </w:r>
      <w:r w:rsidR="00C451BC">
        <w:rPr>
          <w:sz w:val="28"/>
          <w:szCs w:val="28"/>
        </w:rPr>
        <w:t>обучающихся</w:t>
      </w:r>
      <w:r w:rsidRPr="0051745D">
        <w:rPr>
          <w:sz w:val="28"/>
          <w:szCs w:val="28"/>
        </w:rPr>
        <w:t xml:space="preserve"> приобретает творческий характер, в результате овладения способами декоративного рисования по ткани. Иначе говоря, эстетическое воспитание – формирование и развитие эстетического сознания и активизация его до творческой деятельности.</w:t>
      </w:r>
    </w:p>
    <w:p w:rsidR="0098500E" w:rsidRPr="0051745D" w:rsidRDefault="009C10DE" w:rsidP="005174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745D">
        <w:rPr>
          <w:rFonts w:ascii="Times New Roman" w:eastAsia="Times New Roman" w:hAnsi="Times New Roman" w:cs="Times New Roman"/>
          <w:sz w:val="28"/>
          <w:szCs w:val="28"/>
        </w:rPr>
        <w:t>Искусство, способное развить чувство прекрасного, эстетические вкусы, идеалы, воспитать понимающего</w:t>
      </w:r>
      <w:r w:rsidR="00FC62EC" w:rsidRPr="0051745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1745D">
        <w:rPr>
          <w:rFonts w:ascii="Times New Roman" w:eastAsia="Times New Roman" w:hAnsi="Times New Roman" w:cs="Times New Roman"/>
          <w:sz w:val="28"/>
          <w:szCs w:val="28"/>
        </w:rPr>
        <w:t xml:space="preserve"> ценящего произведения искусства, красоту, богатство природы человека</w:t>
      </w:r>
      <w:r w:rsidR="00D06C1B" w:rsidRPr="0051745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174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1270" w:rsidRPr="0051745D">
        <w:rPr>
          <w:rFonts w:ascii="Times New Roman" w:eastAsia="Times New Roman" w:hAnsi="Times New Roman" w:cs="Times New Roman"/>
          <w:sz w:val="28"/>
          <w:szCs w:val="28"/>
        </w:rPr>
        <w:t xml:space="preserve">несёт </w:t>
      </w:r>
      <w:r w:rsidRPr="0051745D">
        <w:rPr>
          <w:rFonts w:ascii="Times New Roman" w:eastAsia="Times New Roman" w:hAnsi="Times New Roman" w:cs="Times New Roman"/>
          <w:sz w:val="28"/>
          <w:szCs w:val="28"/>
        </w:rPr>
        <w:t xml:space="preserve">немаловажное </w:t>
      </w:r>
      <w:r w:rsidR="00191270" w:rsidRPr="0051745D">
        <w:rPr>
          <w:rFonts w:ascii="Times New Roman" w:eastAsia="Times New Roman" w:hAnsi="Times New Roman" w:cs="Times New Roman"/>
          <w:sz w:val="28"/>
          <w:szCs w:val="28"/>
        </w:rPr>
        <w:t>значение</w:t>
      </w:r>
      <w:r w:rsidRPr="0051745D">
        <w:rPr>
          <w:rFonts w:ascii="Times New Roman" w:eastAsia="Times New Roman" w:hAnsi="Times New Roman" w:cs="Times New Roman"/>
          <w:sz w:val="28"/>
          <w:szCs w:val="28"/>
        </w:rPr>
        <w:t xml:space="preserve"> в развитии личности</w:t>
      </w:r>
      <w:r w:rsidR="005E0022" w:rsidRPr="0051745D">
        <w:rPr>
          <w:rFonts w:ascii="Times New Roman" w:eastAsia="Times New Roman" w:hAnsi="Times New Roman" w:cs="Times New Roman"/>
          <w:sz w:val="28"/>
          <w:szCs w:val="28"/>
        </w:rPr>
        <w:t>,</w:t>
      </w:r>
      <w:r w:rsidR="00D06C1B" w:rsidRPr="0051745D">
        <w:rPr>
          <w:rFonts w:ascii="Times New Roman" w:eastAsia="Times New Roman" w:hAnsi="Times New Roman" w:cs="Times New Roman"/>
          <w:sz w:val="28"/>
          <w:szCs w:val="28"/>
        </w:rPr>
        <w:t xml:space="preserve"> жизни</w:t>
      </w:r>
      <w:r w:rsidRPr="0051745D">
        <w:rPr>
          <w:rFonts w:ascii="Times New Roman" w:eastAsia="Times New Roman" w:hAnsi="Times New Roman" w:cs="Times New Roman"/>
          <w:sz w:val="28"/>
          <w:szCs w:val="28"/>
        </w:rPr>
        <w:t xml:space="preserve"> ребенка</w:t>
      </w:r>
      <w:r w:rsidR="005E0022" w:rsidRPr="0051745D">
        <w:rPr>
          <w:rFonts w:ascii="Times New Roman" w:eastAsia="Times New Roman" w:hAnsi="Times New Roman" w:cs="Times New Roman"/>
          <w:sz w:val="28"/>
          <w:szCs w:val="28"/>
        </w:rPr>
        <w:t xml:space="preserve"> и общества</w:t>
      </w:r>
      <w:r w:rsidRPr="0051745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F4C3F" w:rsidRDefault="008C0367" w:rsidP="005174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745D">
        <w:rPr>
          <w:rFonts w:ascii="Times New Roman" w:eastAsia="Times New Roman" w:hAnsi="Times New Roman" w:cs="Times New Roman"/>
          <w:sz w:val="28"/>
          <w:szCs w:val="28"/>
        </w:rPr>
        <w:t>Организация художественно-творческой деятельности</w:t>
      </w:r>
      <w:r w:rsidR="00E439AE" w:rsidRPr="0051745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1745D">
        <w:rPr>
          <w:rFonts w:ascii="Times New Roman" w:eastAsia="Times New Roman" w:hAnsi="Times New Roman" w:cs="Times New Roman"/>
          <w:sz w:val="28"/>
          <w:szCs w:val="28"/>
        </w:rPr>
        <w:t xml:space="preserve"> эстетическое воспитание </w:t>
      </w:r>
      <w:r w:rsidR="00C451BC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E439AE" w:rsidRPr="005174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2685" w:rsidRPr="0051745D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51745D">
        <w:rPr>
          <w:rFonts w:ascii="Times New Roman" w:eastAsia="Times New Roman" w:hAnsi="Times New Roman" w:cs="Times New Roman"/>
          <w:sz w:val="28"/>
          <w:szCs w:val="28"/>
        </w:rPr>
        <w:t>средством традиционных видов народного искусства – наиболее эффективная форма приобщения учащихся к национальной культуре народов</w:t>
      </w:r>
      <w:r w:rsidR="0078245E" w:rsidRPr="0051745D">
        <w:rPr>
          <w:rFonts w:ascii="Times New Roman" w:eastAsia="Times New Roman" w:hAnsi="Times New Roman" w:cs="Times New Roman"/>
          <w:sz w:val="28"/>
          <w:szCs w:val="28"/>
        </w:rPr>
        <w:t xml:space="preserve">, духовных традиций и нравственности. </w:t>
      </w:r>
    </w:p>
    <w:p w:rsidR="007B3525" w:rsidRPr="002F4C3F" w:rsidRDefault="00DE51E2" w:rsidP="002F4C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745D">
        <w:rPr>
          <w:rFonts w:ascii="Times New Roman" w:eastAsia="Times New Roman" w:hAnsi="Times New Roman" w:cs="Times New Roman"/>
          <w:sz w:val="28"/>
          <w:szCs w:val="28"/>
        </w:rPr>
        <w:t>Решая задачи эстетического воспитания, художественного образования,</w:t>
      </w:r>
      <w:r w:rsidR="00B32685" w:rsidRPr="0051745D">
        <w:rPr>
          <w:rFonts w:ascii="Times New Roman" w:eastAsia="Times New Roman" w:hAnsi="Times New Roman" w:cs="Times New Roman"/>
          <w:sz w:val="28"/>
          <w:szCs w:val="28"/>
        </w:rPr>
        <w:t xml:space="preserve"> искусство батик</w:t>
      </w:r>
      <w:r w:rsidRPr="0051745D">
        <w:rPr>
          <w:rFonts w:ascii="Times New Roman" w:eastAsia="Times New Roman" w:hAnsi="Times New Roman" w:cs="Times New Roman"/>
          <w:sz w:val="28"/>
          <w:szCs w:val="28"/>
        </w:rPr>
        <w:t xml:space="preserve"> воздействует</w:t>
      </w:r>
      <w:r w:rsidR="002F4C3F">
        <w:rPr>
          <w:rFonts w:ascii="Times New Roman" w:eastAsia="Times New Roman" w:hAnsi="Times New Roman" w:cs="Times New Roman"/>
          <w:sz w:val="28"/>
          <w:szCs w:val="28"/>
        </w:rPr>
        <w:t xml:space="preserve"> на восприятие, ум, чувства ребе</w:t>
      </w:r>
      <w:r w:rsidRPr="0051745D">
        <w:rPr>
          <w:rFonts w:ascii="Times New Roman" w:eastAsia="Times New Roman" w:hAnsi="Times New Roman" w:cs="Times New Roman"/>
          <w:sz w:val="28"/>
          <w:szCs w:val="28"/>
        </w:rPr>
        <w:t xml:space="preserve">нка, побуждает его к эстетическим эмоциям, творческой активности, самосовершенствованию себя и своих способностей, </w:t>
      </w:r>
      <w:r w:rsidR="009C5CA6" w:rsidRPr="0051745D">
        <w:rPr>
          <w:rFonts w:ascii="Times New Roman" w:eastAsia="Times New Roman" w:hAnsi="Times New Roman" w:cs="Times New Roman"/>
          <w:sz w:val="28"/>
          <w:szCs w:val="28"/>
        </w:rPr>
        <w:t xml:space="preserve">гармонии, </w:t>
      </w:r>
      <w:r w:rsidRPr="0051745D">
        <w:rPr>
          <w:rFonts w:ascii="Times New Roman" w:eastAsia="Times New Roman" w:hAnsi="Times New Roman" w:cs="Times New Roman"/>
          <w:sz w:val="28"/>
          <w:szCs w:val="28"/>
        </w:rPr>
        <w:t xml:space="preserve">приближая его к успеху, </w:t>
      </w:r>
      <w:r w:rsidR="009C5CA6" w:rsidRPr="0051745D">
        <w:rPr>
          <w:rFonts w:ascii="Times New Roman" w:eastAsia="Times New Roman" w:hAnsi="Times New Roman" w:cs="Times New Roman"/>
          <w:sz w:val="28"/>
          <w:szCs w:val="28"/>
        </w:rPr>
        <w:t xml:space="preserve">быть </w:t>
      </w:r>
      <w:r w:rsidRPr="0051745D">
        <w:rPr>
          <w:rFonts w:ascii="Times New Roman" w:eastAsia="Times New Roman" w:hAnsi="Times New Roman" w:cs="Times New Roman"/>
          <w:sz w:val="28"/>
          <w:szCs w:val="28"/>
        </w:rPr>
        <w:t>талантлив</w:t>
      </w:r>
      <w:r w:rsidR="002F4C3F">
        <w:rPr>
          <w:rFonts w:ascii="Times New Roman" w:eastAsia="Times New Roman" w:hAnsi="Times New Roman" w:cs="Times New Roman"/>
          <w:sz w:val="28"/>
          <w:szCs w:val="28"/>
        </w:rPr>
        <w:t>ой, духовно богатой</w:t>
      </w:r>
      <w:r w:rsidRPr="0051745D">
        <w:rPr>
          <w:rFonts w:ascii="Times New Roman" w:eastAsia="Times New Roman" w:hAnsi="Times New Roman" w:cs="Times New Roman"/>
          <w:sz w:val="28"/>
          <w:szCs w:val="28"/>
        </w:rPr>
        <w:t xml:space="preserve"> личност</w:t>
      </w:r>
      <w:r w:rsidR="009C5CA6" w:rsidRPr="0051745D">
        <w:rPr>
          <w:rFonts w:ascii="Times New Roman" w:eastAsia="Times New Roman" w:hAnsi="Times New Roman" w:cs="Times New Roman"/>
          <w:sz w:val="28"/>
          <w:szCs w:val="28"/>
        </w:rPr>
        <w:t>ью</w:t>
      </w:r>
      <w:r w:rsidR="002F4C3F">
        <w:rPr>
          <w:rFonts w:ascii="Times New Roman" w:eastAsia="Times New Roman" w:hAnsi="Times New Roman" w:cs="Times New Roman"/>
          <w:sz w:val="28"/>
          <w:szCs w:val="28"/>
        </w:rPr>
        <w:t>, обладающей творческой индивидуальностью</w:t>
      </w:r>
      <w:r w:rsidRPr="0051745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7B3525" w:rsidRDefault="007B3525" w:rsidP="002F4C3F">
      <w:pPr>
        <w:tabs>
          <w:tab w:val="left" w:pos="113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F462F" w:rsidRPr="0051745D" w:rsidRDefault="00D37FE6" w:rsidP="0051745D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>СПИСОК ИСПОЛЬЗОВАННЫХ ИСТОЧНИКОВ</w:t>
      </w:r>
    </w:p>
    <w:p w:rsidR="008A530D" w:rsidRPr="002F4C3F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C3F">
        <w:rPr>
          <w:rFonts w:ascii="Times New Roman" w:hAnsi="Times New Roman" w:cs="Times New Roman"/>
          <w:sz w:val="28"/>
          <w:szCs w:val="28"/>
        </w:rPr>
        <w:t xml:space="preserve">Батик / Е. А. </w:t>
      </w:r>
      <w:proofErr w:type="spellStart"/>
      <w:r w:rsidRPr="002F4C3F">
        <w:rPr>
          <w:rFonts w:ascii="Times New Roman" w:hAnsi="Times New Roman" w:cs="Times New Roman"/>
          <w:sz w:val="28"/>
          <w:szCs w:val="28"/>
        </w:rPr>
        <w:t>Шилкова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>. – М.: РИПОЛ классик, 2012. – 32 с.</w:t>
      </w:r>
    </w:p>
    <w:p w:rsidR="008A530D" w:rsidRPr="002F4C3F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C3F">
        <w:rPr>
          <w:rFonts w:ascii="Times New Roman" w:hAnsi="Times New Roman" w:cs="Times New Roman"/>
          <w:sz w:val="28"/>
          <w:szCs w:val="28"/>
        </w:rPr>
        <w:t xml:space="preserve">Батик / Анна Эм. – Минск: </w:t>
      </w:r>
      <w:proofErr w:type="spellStart"/>
      <w:r w:rsidRPr="002F4C3F">
        <w:rPr>
          <w:rFonts w:ascii="Times New Roman" w:hAnsi="Times New Roman" w:cs="Times New Roman"/>
          <w:sz w:val="28"/>
          <w:szCs w:val="28"/>
        </w:rPr>
        <w:t>Харвест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>, 2011. – 256 с.</w:t>
      </w:r>
    </w:p>
    <w:p w:rsidR="008A530D" w:rsidRPr="0051745D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1745D">
        <w:rPr>
          <w:rFonts w:ascii="Times New Roman" w:hAnsi="Times New Roman" w:cs="Times New Roman"/>
          <w:sz w:val="28"/>
          <w:szCs w:val="28"/>
        </w:rPr>
        <w:t>Волынкин</w:t>
      </w:r>
      <w:proofErr w:type="spellEnd"/>
      <w:r w:rsidRPr="0051745D">
        <w:rPr>
          <w:rFonts w:ascii="Times New Roman" w:hAnsi="Times New Roman" w:cs="Times New Roman"/>
          <w:sz w:val="28"/>
          <w:szCs w:val="28"/>
        </w:rPr>
        <w:t xml:space="preserve"> В. И. Художественно-эстетическое воспитани</w:t>
      </w:r>
      <w:r w:rsidR="007B3525">
        <w:rPr>
          <w:rFonts w:ascii="Times New Roman" w:hAnsi="Times New Roman" w:cs="Times New Roman"/>
          <w:sz w:val="28"/>
          <w:szCs w:val="28"/>
        </w:rPr>
        <w:t xml:space="preserve">е и развитие </w:t>
      </w:r>
      <w:r w:rsidR="00C451BC">
        <w:rPr>
          <w:rFonts w:ascii="Times New Roman" w:hAnsi="Times New Roman" w:cs="Times New Roman"/>
          <w:sz w:val="28"/>
          <w:szCs w:val="28"/>
        </w:rPr>
        <w:t>обучающихся</w:t>
      </w:r>
      <w:r w:rsidRPr="0051745D">
        <w:rPr>
          <w:rFonts w:ascii="Times New Roman" w:hAnsi="Times New Roman" w:cs="Times New Roman"/>
          <w:sz w:val="28"/>
          <w:szCs w:val="28"/>
        </w:rPr>
        <w:t xml:space="preserve">: учебное пособие / В. И. </w:t>
      </w:r>
      <w:proofErr w:type="spellStart"/>
      <w:r w:rsidRPr="0051745D">
        <w:rPr>
          <w:rFonts w:ascii="Times New Roman" w:hAnsi="Times New Roman" w:cs="Times New Roman"/>
          <w:sz w:val="28"/>
          <w:szCs w:val="28"/>
        </w:rPr>
        <w:t>Волынкин</w:t>
      </w:r>
      <w:proofErr w:type="spellEnd"/>
      <w:r w:rsidRPr="0051745D">
        <w:rPr>
          <w:rFonts w:ascii="Times New Roman" w:hAnsi="Times New Roman" w:cs="Times New Roman"/>
          <w:sz w:val="28"/>
          <w:szCs w:val="28"/>
        </w:rPr>
        <w:t>. – Ростов н/Д: Феникс, 2007. – 441 с.</w:t>
      </w:r>
    </w:p>
    <w:p w:rsidR="008A530D" w:rsidRPr="002F4C3F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C3F">
        <w:rPr>
          <w:rFonts w:ascii="Times New Roman" w:hAnsi="Times New Roman" w:cs="Times New Roman"/>
          <w:sz w:val="28"/>
          <w:szCs w:val="28"/>
        </w:rPr>
        <w:t>Выготский Л. С. Психология искусства. Рост. н/</w:t>
      </w:r>
      <w:proofErr w:type="gramStart"/>
      <w:r w:rsidRPr="002F4C3F">
        <w:rPr>
          <w:rFonts w:ascii="Times New Roman" w:hAnsi="Times New Roman" w:cs="Times New Roman"/>
          <w:sz w:val="28"/>
          <w:szCs w:val="28"/>
        </w:rPr>
        <w:t>Д. :</w:t>
      </w:r>
      <w:proofErr w:type="gramEnd"/>
      <w:r w:rsidRPr="002F4C3F">
        <w:rPr>
          <w:rFonts w:ascii="Times New Roman" w:hAnsi="Times New Roman" w:cs="Times New Roman"/>
          <w:sz w:val="28"/>
          <w:szCs w:val="28"/>
        </w:rPr>
        <w:t xml:space="preserve"> Феникс, 1998. – 480 с.</w:t>
      </w:r>
    </w:p>
    <w:p w:rsidR="008A530D" w:rsidRPr="002F4C3F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C3F">
        <w:rPr>
          <w:rFonts w:ascii="Times New Roman" w:hAnsi="Times New Roman" w:cs="Times New Roman"/>
          <w:sz w:val="28"/>
          <w:szCs w:val="28"/>
        </w:rPr>
        <w:t>Давыдов С.Г.  Батик: Техника. Приемы. Изделия: Энциклопедия. – М.: АСТ-ПРЕСС КНИГА, 2010.</w:t>
      </w:r>
    </w:p>
    <w:p w:rsidR="008A530D" w:rsidRPr="0051745D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C3F">
        <w:rPr>
          <w:rFonts w:ascii="Times New Roman" w:hAnsi="Times New Roman" w:cs="Times New Roman"/>
          <w:sz w:val="28"/>
          <w:szCs w:val="28"/>
        </w:rPr>
        <w:lastRenderedPageBreak/>
        <w:t>Данилов Д. А. Воспитание – основной компонент в системе современного образования: учебное пособие</w:t>
      </w:r>
      <w:r w:rsidRPr="0051745D">
        <w:rPr>
          <w:rFonts w:ascii="Times New Roman" w:hAnsi="Times New Roman" w:cs="Times New Roman"/>
          <w:sz w:val="28"/>
          <w:szCs w:val="28"/>
        </w:rPr>
        <w:t xml:space="preserve"> / Д. А. Данилов, А. Г. Корнилова. – Якутск: СВФУ, 2015. – 148 с.</w:t>
      </w:r>
    </w:p>
    <w:p w:rsidR="008A530D" w:rsidRPr="002F4C3F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C3F">
        <w:rPr>
          <w:rFonts w:ascii="Times New Roman" w:hAnsi="Times New Roman" w:cs="Times New Roman"/>
          <w:sz w:val="28"/>
          <w:szCs w:val="28"/>
        </w:rPr>
        <w:t>Дворкина И. А. Батик. Горячий. Холодный. Узелковый. – М</w:t>
      </w:r>
      <w:r w:rsidR="005774FD" w:rsidRPr="002F4C3F">
        <w:rPr>
          <w:rFonts w:ascii="Times New Roman" w:hAnsi="Times New Roman" w:cs="Times New Roman"/>
          <w:sz w:val="28"/>
          <w:szCs w:val="28"/>
        </w:rPr>
        <w:t>.</w:t>
      </w:r>
      <w:r w:rsidRPr="002F4C3F">
        <w:rPr>
          <w:rFonts w:ascii="Times New Roman" w:hAnsi="Times New Roman" w:cs="Times New Roman"/>
          <w:sz w:val="28"/>
          <w:szCs w:val="28"/>
        </w:rPr>
        <w:t>: ОАО «Радуга», 2002. – 160 с.</w:t>
      </w:r>
    </w:p>
    <w:p w:rsidR="008A530D" w:rsidRPr="002F4C3F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C3F">
        <w:rPr>
          <w:rFonts w:ascii="Times New Roman" w:hAnsi="Times New Roman" w:cs="Times New Roman"/>
          <w:sz w:val="28"/>
          <w:szCs w:val="28"/>
        </w:rPr>
        <w:t xml:space="preserve">Журавлева И.Д. Ткани. Обработка. Уход. Окраска. Аппликация. Батик. – М.: </w:t>
      </w:r>
      <w:proofErr w:type="spellStart"/>
      <w:r w:rsidRPr="002F4C3F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 xml:space="preserve">, 2004. – 176 с., </w:t>
      </w:r>
      <w:proofErr w:type="spellStart"/>
      <w:r w:rsidRPr="002F4C3F">
        <w:rPr>
          <w:rFonts w:ascii="Times New Roman" w:hAnsi="Times New Roman" w:cs="Times New Roman"/>
          <w:sz w:val="28"/>
          <w:szCs w:val="28"/>
        </w:rPr>
        <w:t>илл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>.</w:t>
      </w:r>
    </w:p>
    <w:p w:rsidR="008A530D" w:rsidRPr="002F4C3F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4C3F">
        <w:rPr>
          <w:rFonts w:ascii="Times New Roman" w:hAnsi="Times New Roman" w:cs="Times New Roman"/>
          <w:sz w:val="28"/>
          <w:szCs w:val="28"/>
        </w:rPr>
        <w:t>Загвязинский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 xml:space="preserve"> В. И. Общая педагогика: Учебное пособие / В. И. </w:t>
      </w:r>
      <w:proofErr w:type="spellStart"/>
      <w:r w:rsidRPr="002F4C3F">
        <w:rPr>
          <w:rFonts w:ascii="Times New Roman" w:hAnsi="Times New Roman" w:cs="Times New Roman"/>
          <w:sz w:val="28"/>
          <w:szCs w:val="28"/>
        </w:rPr>
        <w:t>Загвязинский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 xml:space="preserve">, И. Н. Емельянова. – М.: </w:t>
      </w:r>
      <w:proofErr w:type="spellStart"/>
      <w:r w:rsidRPr="002F4C3F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2F4C3F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>.,</w:t>
      </w:r>
      <w:proofErr w:type="gramEnd"/>
      <w:r w:rsidRPr="002F4C3F">
        <w:rPr>
          <w:rFonts w:ascii="Times New Roman" w:hAnsi="Times New Roman" w:cs="Times New Roman"/>
          <w:sz w:val="28"/>
          <w:szCs w:val="28"/>
        </w:rPr>
        <w:t xml:space="preserve"> 2008. – 391 с.</w:t>
      </w:r>
    </w:p>
    <w:p w:rsidR="008A530D" w:rsidRPr="0051745D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4C3F">
        <w:rPr>
          <w:rFonts w:ascii="Times New Roman" w:hAnsi="Times New Roman" w:cs="Times New Roman"/>
          <w:sz w:val="28"/>
          <w:szCs w:val="28"/>
        </w:rPr>
        <w:t>Кайгородцева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 xml:space="preserve"> М.В. Методическая работа в системе дополнительного образования: материалы, анализ, обобщение опыта /</w:t>
      </w:r>
      <w:r w:rsidRPr="0051745D">
        <w:rPr>
          <w:rFonts w:ascii="Times New Roman" w:hAnsi="Times New Roman" w:cs="Times New Roman"/>
          <w:sz w:val="28"/>
          <w:szCs w:val="28"/>
        </w:rPr>
        <w:t xml:space="preserve"> авт.-сост. М.В. </w:t>
      </w:r>
      <w:proofErr w:type="spellStart"/>
      <w:r w:rsidRPr="0051745D">
        <w:rPr>
          <w:rFonts w:ascii="Times New Roman" w:hAnsi="Times New Roman" w:cs="Times New Roman"/>
          <w:sz w:val="28"/>
          <w:szCs w:val="28"/>
        </w:rPr>
        <w:t>Кайгородцева</w:t>
      </w:r>
      <w:proofErr w:type="spellEnd"/>
      <w:r w:rsidRPr="0051745D">
        <w:rPr>
          <w:rFonts w:ascii="Times New Roman" w:hAnsi="Times New Roman" w:cs="Times New Roman"/>
          <w:sz w:val="28"/>
          <w:szCs w:val="28"/>
        </w:rPr>
        <w:t>. – Волгоград: Учитель, 2009. – 377 с.</w:t>
      </w:r>
    </w:p>
    <w:p w:rsidR="008A530D" w:rsidRPr="002F4C3F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 xml:space="preserve">Константинова С. С. </w:t>
      </w:r>
      <w:r w:rsidRPr="002F4C3F">
        <w:rPr>
          <w:rFonts w:ascii="Times New Roman" w:hAnsi="Times New Roman" w:cs="Times New Roman"/>
          <w:sz w:val="28"/>
          <w:szCs w:val="28"/>
        </w:rPr>
        <w:t>История декоративно-прикладного искусства. Конспект лекций. – Ростов н/Д: Феникс, 2004. – 192 с.</w:t>
      </w:r>
    </w:p>
    <w:p w:rsidR="008A530D" w:rsidRPr="002F4C3F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4C3F">
        <w:rPr>
          <w:rFonts w:ascii="Times New Roman" w:hAnsi="Times New Roman" w:cs="Times New Roman"/>
          <w:sz w:val="28"/>
          <w:szCs w:val="28"/>
        </w:rPr>
        <w:t>Крившенко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 xml:space="preserve"> Л. П. Педагогика: Учебник / Л. П. </w:t>
      </w:r>
      <w:proofErr w:type="spellStart"/>
      <w:r w:rsidRPr="002F4C3F">
        <w:rPr>
          <w:rFonts w:ascii="Times New Roman" w:hAnsi="Times New Roman" w:cs="Times New Roman"/>
          <w:sz w:val="28"/>
          <w:szCs w:val="28"/>
        </w:rPr>
        <w:t>Крившенко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 xml:space="preserve">, М. Е. </w:t>
      </w:r>
      <w:proofErr w:type="spellStart"/>
      <w:r w:rsidRPr="002F4C3F">
        <w:rPr>
          <w:rFonts w:ascii="Times New Roman" w:hAnsi="Times New Roman" w:cs="Times New Roman"/>
          <w:sz w:val="28"/>
          <w:szCs w:val="28"/>
        </w:rPr>
        <w:t>Вайндорф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 xml:space="preserve">-Сысоева и др.; под ред. Л. П. </w:t>
      </w:r>
      <w:proofErr w:type="spellStart"/>
      <w:r w:rsidRPr="002F4C3F">
        <w:rPr>
          <w:rFonts w:ascii="Times New Roman" w:hAnsi="Times New Roman" w:cs="Times New Roman"/>
          <w:sz w:val="28"/>
          <w:szCs w:val="28"/>
        </w:rPr>
        <w:t>Крившенко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 xml:space="preserve">. – М.: ТК </w:t>
      </w:r>
      <w:proofErr w:type="spellStart"/>
      <w:r w:rsidRPr="002F4C3F">
        <w:rPr>
          <w:rFonts w:ascii="Times New Roman" w:hAnsi="Times New Roman" w:cs="Times New Roman"/>
          <w:sz w:val="28"/>
          <w:szCs w:val="28"/>
        </w:rPr>
        <w:t>Вебли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>, Проспект, 2004. – 432 с.</w:t>
      </w:r>
    </w:p>
    <w:p w:rsidR="008A530D" w:rsidRPr="002F4C3F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C3F">
        <w:rPr>
          <w:rFonts w:ascii="Times New Roman" w:hAnsi="Times New Roman" w:cs="Times New Roman"/>
          <w:sz w:val="28"/>
          <w:szCs w:val="28"/>
        </w:rPr>
        <w:t xml:space="preserve">Лосев А. Ф. История античной эстетики. Итоги тысячелетнего развития. Кн. 1. – М.: 1992. – 309 с. </w:t>
      </w:r>
    </w:p>
    <w:p w:rsidR="008A530D" w:rsidRPr="0051745D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>Методика воспитательной работы/ А. М. Руденко [и др.]; под ред. А. М. Руденко. – Ростов н/Д: Феникс, 2015. – 283 с.</w:t>
      </w:r>
    </w:p>
    <w:p w:rsidR="008A530D" w:rsidRPr="002F4C3F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45D">
        <w:rPr>
          <w:rFonts w:ascii="Times New Roman" w:hAnsi="Times New Roman" w:cs="Times New Roman"/>
          <w:sz w:val="28"/>
          <w:szCs w:val="28"/>
        </w:rPr>
        <w:t xml:space="preserve">Методика воспитательной работы: Учеб. пособие для студ. </w:t>
      </w:r>
      <w:proofErr w:type="spellStart"/>
      <w:r w:rsidRPr="0051745D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51745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745D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1745D">
        <w:rPr>
          <w:rFonts w:ascii="Times New Roman" w:hAnsi="Times New Roman" w:cs="Times New Roman"/>
          <w:sz w:val="28"/>
          <w:szCs w:val="28"/>
        </w:rPr>
        <w:t xml:space="preserve">. учеб. </w:t>
      </w:r>
      <w:r w:rsidRPr="002F4C3F">
        <w:rPr>
          <w:rFonts w:ascii="Times New Roman" w:hAnsi="Times New Roman" w:cs="Times New Roman"/>
          <w:sz w:val="28"/>
          <w:szCs w:val="28"/>
        </w:rPr>
        <w:t xml:space="preserve">заведений / Л. А. </w:t>
      </w:r>
      <w:proofErr w:type="spellStart"/>
      <w:r w:rsidRPr="002F4C3F">
        <w:rPr>
          <w:rFonts w:ascii="Times New Roman" w:hAnsi="Times New Roman" w:cs="Times New Roman"/>
          <w:sz w:val="28"/>
          <w:szCs w:val="28"/>
        </w:rPr>
        <w:t>Байкова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 xml:space="preserve">, Л.К. </w:t>
      </w:r>
      <w:proofErr w:type="spellStart"/>
      <w:r w:rsidRPr="002F4C3F">
        <w:rPr>
          <w:rFonts w:ascii="Times New Roman" w:hAnsi="Times New Roman" w:cs="Times New Roman"/>
          <w:sz w:val="28"/>
          <w:szCs w:val="28"/>
        </w:rPr>
        <w:t>Гребенкина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 xml:space="preserve">, О.В. </w:t>
      </w:r>
      <w:proofErr w:type="spellStart"/>
      <w:r w:rsidRPr="002F4C3F">
        <w:rPr>
          <w:rFonts w:ascii="Times New Roman" w:hAnsi="Times New Roman" w:cs="Times New Roman"/>
          <w:sz w:val="28"/>
          <w:szCs w:val="28"/>
        </w:rPr>
        <w:t>Еремкина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 xml:space="preserve"> и др.; Под ред. В. А. </w:t>
      </w:r>
      <w:proofErr w:type="spellStart"/>
      <w:r w:rsidRPr="002F4C3F">
        <w:rPr>
          <w:rFonts w:ascii="Times New Roman" w:hAnsi="Times New Roman" w:cs="Times New Roman"/>
          <w:sz w:val="28"/>
          <w:szCs w:val="28"/>
        </w:rPr>
        <w:t>Сластенина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>. – М.: «Академия», 2002. – 144с.</w:t>
      </w:r>
    </w:p>
    <w:p w:rsidR="008A530D" w:rsidRPr="002F4C3F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C3F">
        <w:rPr>
          <w:rFonts w:ascii="Times New Roman" w:hAnsi="Times New Roman" w:cs="Times New Roman"/>
          <w:sz w:val="28"/>
          <w:szCs w:val="28"/>
        </w:rPr>
        <w:t>Никитич Л. А. Эстетика: Учебник для вузов. – М.: ЮНИТА-ДАНА, 2003. – 439 с.</w:t>
      </w:r>
    </w:p>
    <w:p w:rsidR="008A530D" w:rsidRPr="002F4C3F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C3F">
        <w:rPr>
          <w:rFonts w:ascii="Times New Roman" w:hAnsi="Times New Roman" w:cs="Times New Roman"/>
          <w:sz w:val="28"/>
          <w:szCs w:val="28"/>
        </w:rPr>
        <w:t xml:space="preserve">Педагогический энциклопедический словарь / Л. С. Глебова – М.: Дрофа, 2003. </w:t>
      </w:r>
    </w:p>
    <w:p w:rsidR="008A530D" w:rsidRPr="002F4C3F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4C3F">
        <w:rPr>
          <w:rFonts w:ascii="Times New Roman" w:hAnsi="Times New Roman" w:cs="Times New Roman"/>
          <w:sz w:val="28"/>
          <w:szCs w:val="28"/>
        </w:rPr>
        <w:t>Подласый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 xml:space="preserve"> И. П. Педагогика: Учебник. – М.: Высшее образование, 2007. – 540 с.</w:t>
      </w:r>
    </w:p>
    <w:p w:rsidR="008A530D" w:rsidRPr="002F4C3F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4C3F">
        <w:rPr>
          <w:rFonts w:ascii="Times New Roman" w:hAnsi="Times New Roman" w:cs="Times New Roman"/>
          <w:sz w:val="28"/>
          <w:szCs w:val="28"/>
        </w:rPr>
        <w:t>Подласый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 xml:space="preserve"> И. П. Педагогика. Новый </w:t>
      </w:r>
      <w:proofErr w:type="gramStart"/>
      <w:r w:rsidRPr="002F4C3F">
        <w:rPr>
          <w:rFonts w:ascii="Times New Roman" w:hAnsi="Times New Roman" w:cs="Times New Roman"/>
          <w:sz w:val="28"/>
          <w:szCs w:val="28"/>
        </w:rPr>
        <w:t>курс :</w:t>
      </w:r>
      <w:proofErr w:type="gramEnd"/>
      <w:r w:rsidRPr="002F4C3F">
        <w:rPr>
          <w:rFonts w:ascii="Times New Roman" w:hAnsi="Times New Roman" w:cs="Times New Roman"/>
          <w:sz w:val="28"/>
          <w:szCs w:val="28"/>
        </w:rPr>
        <w:t xml:space="preserve"> учебник для студ. </w:t>
      </w:r>
      <w:proofErr w:type="spellStart"/>
      <w:r w:rsidRPr="002F4C3F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 xml:space="preserve">. учеб. заведений : в 2 кн. / И. П. </w:t>
      </w:r>
      <w:proofErr w:type="spellStart"/>
      <w:r w:rsidRPr="002F4C3F">
        <w:rPr>
          <w:rFonts w:ascii="Times New Roman" w:hAnsi="Times New Roman" w:cs="Times New Roman"/>
          <w:sz w:val="28"/>
          <w:szCs w:val="28"/>
        </w:rPr>
        <w:t>Подласый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 xml:space="preserve">. – М.: </w:t>
      </w:r>
      <w:proofErr w:type="spellStart"/>
      <w:r w:rsidRPr="002F4C3F">
        <w:rPr>
          <w:rFonts w:ascii="Times New Roman" w:hAnsi="Times New Roman" w:cs="Times New Roman"/>
          <w:sz w:val="28"/>
          <w:szCs w:val="28"/>
        </w:rPr>
        <w:t>Гуманитар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 xml:space="preserve">. ВЛАДОС, 2004. – Кн. 2. Процесс </w:t>
      </w:r>
      <w:proofErr w:type="spellStart"/>
      <w:r w:rsidRPr="002F4C3F">
        <w:rPr>
          <w:rFonts w:ascii="Times New Roman" w:hAnsi="Times New Roman" w:cs="Times New Roman"/>
          <w:sz w:val="28"/>
          <w:szCs w:val="28"/>
        </w:rPr>
        <w:t>вомпитания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>. – 256 с.</w:t>
      </w:r>
    </w:p>
    <w:p w:rsidR="008A530D" w:rsidRPr="002F4C3F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C3F">
        <w:rPr>
          <w:rFonts w:ascii="Times New Roman" w:hAnsi="Times New Roman" w:cs="Times New Roman"/>
          <w:sz w:val="28"/>
          <w:szCs w:val="28"/>
        </w:rPr>
        <w:t>Сухомлинский В. А. О воспитании / Сост. И авт. вступит. Очерков С. Соловейчик. – 4-е изд. – М.: Политиздат, 1982. – 270 с.</w:t>
      </w:r>
    </w:p>
    <w:p w:rsidR="008A530D" w:rsidRPr="002F4C3F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C3F">
        <w:rPr>
          <w:rFonts w:ascii="Times New Roman" w:hAnsi="Times New Roman" w:cs="Times New Roman"/>
          <w:sz w:val="28"/>
          <w:szCs w:val="28"/>
        </w:rPr>
        <w:t xml:space="preserve">Татарников А. В. Совершенствование трудового воспитания </w:t>
      </w:r>
      <w:r w:rsidR="00C451BC" w:rsidRPr="002F4C3F">
        <w:rPr>
          <w:rFonts w:ascii="Times New Roman" w:hAnsi="Times New Roman" w:cs="Times New Roman"/>
          <w:sz w:val="28"/>
          <w:szCs w:val="28"/>
        </w:rPr>
        <w:t>обучающихся</w:t>
      </w:r>
      <w:r w:rsidRPr="002F4C3F">
        <w:rPr>
          <w:rFonts w:ascii="Times New Roman" w:hAnsi="Times New Roman" w:cs="Times New Roman"/>
          <w:sz w:val="28"/>
          <w:szCs w:val="28"/>
        </w:rPr>
        <w:t xml:space="preserve"> средствами декоративно-прикладного искусства народов Севера / А. В. Татарников. – Якутск: ООО Сайдам, - 2005. – 96 с.</w:t>
      </w:r>
    </w:p>
    <w:p w:rsidR="008A530D" w:rsidRPr="002F4C3F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4C3F">
        <w:rPr>
          <w:rFonts w:ascii="Times New Roman" w:hAnsi="Times New Roman" w:cs="Times New Roman"/>
          <w:sz w:val="28"/>
          <w:szCs w:val="28"/>
        </w:rPr>
        <w:t>Терешина</w:t>
      </w:r>
      <w:proofErr w:type="spellEnd"/>
      <w:r w:rsidRPr="002F4C3F">
        <w:rPr>
          <w:rFonts w:ascii="Times New Roman" w:hAnsi="Times New Roman" w:cs="Times New Roman"/>
          <w:sz w:val="28"/>
          <w:szCs w:val="28"/>
        </w:rPr>
        <w:t xml:space="preserve"> Г.В. Роспись по шелку. – М.: АСТ-ПРЕСС КНИГА, 2013</w:t>
      </w:r>
    </w:p>
    <w:p w:rsidR="008A530D" w:rsidRPr="0051745D" w:rsidRDefault="008A530D" w:rsidP="002F4C3F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C3F">
        <w:rPr>
          <w:rFonts w:ascii="Times New Roman" w:hAnsi="Times New Roman" w:cs="Times New Roman"/>
          <w:sz w:val="28"/>
          <w:szCs w:val="28"/>
        </w:rPr>
        <w:t>Философский энциклопедический словарь / Л. Ф. Ильичев, П. Н. Федосеев др. – М.: Сов. Энциклопедия, 1983. – 840</w:t>
      </w:r>
      <w:r w:rsidRPr="0051745D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7B3525" w:rsidRDefault="007B3525" w:rsidP="002F4C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3525" w:rsidRDefault="007B3525" w:rsidP="005174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3525" w:rsidRDefault="007B3525" w:rsidP="005174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B3525" w:rsidSect="00AC3128">
      <w:footerReference w:type="default" r:id="rId22"/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936" w:rsidRDefault="002D6936" w:rsidP="00456299">
      <w:pPr>
        <w:spacing w:after="0" w:line="240" w:lineRule="auto"/>
      </w:pPr>
      <w:r>
        <w:separator/>
      </w:r>
    </w:p>
  </w:endnote>
  <w:endnote w:type="continuationSeparator" w:id="0">
    <w:p w:rsidR="002D6936" w:rsidRDefault="002D6936" w:rsidP="00456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8"/>
        <w:szCs w:val="28"/>
      </w:rPr>
      <w:id w:val="1271877"/>
      <w:showingPlcHdr/>
    </w:sdtPr>
    <w:sdtContent>
      <w:p w:rsidR="0051745D" w:rsidRPr="00456299" w:rsidRDefault="0051745D">
        <w:pPr>
          <w:pStyle w:val="ac"/>
          <w:jc w:val="right"/>
          <w:rPr>
            <w:rFonts w:ascii="Times New Roman" w:hAnsi="Times New Roman" w:cs="Times New Roman"/>
            <w:sz w:val="28"/>
            <w:szCs w:val="28"/>
          </w:rPr>
        </w:pPr>
        <w:r>
          <w:rPr>
            <w:rFonts w:ascii="Times New Roman" w:hAnsi="Times New Roman" w:cs="Times New Roman"/>
            <w:sz w:val="28"/>
            <w:szCs w:val="28"/>
          </w:rPr>
          <w:t xml:space="preserve">     </w:t>
        </w:r>
      </w:p>
    </w:sdtContent>
  </w:sdt>
  <w:p w:rsidR="0051745D" w:rsidRDefault="0051745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936" w:rsidRDefault="002D6936" w:rsidP="00456299">
      <w:pPr>
        <w:spacing w:after="0" w:line="240" w:lineRule="auto"/>
      </w:pPr>
      <w:r>
        <w:separator/>
      </w:r>
    </w:p>
  </w:footnote>
  <w:footnote w:type="continuationSeparator" w:id="0">
    <w:p w:rsidR="002D6936" w:rsidRDefault="002D6936" w:rsidP="004562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63FF2"/>
    <w:multiLevelType w:val="hybridMultilevel"/>
    <w:tmpl w:val="B5F03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3E1439"/>
    <w:multiLevelType w:val="hybridMultilevel"/>
    <w:tmpl w:val="DA00CE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16A37"/>
    <w:multiLevelType w:val="hybridMultilevel"/>
    <w:tmpl w:val="F618BEB0"/>
    <w:lvl w:ilvl="0" w:tplc="038EA60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8A013DD"/>
    <w:multiLevelType w:val="hybridMultilevel"/>
    <w:tmpl w:val="AD6813B6"/>
    <w:lvl w:ilvl="0" w:tplc="B456BA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C24EBE"/>
    <w:multiLevelType w:val="multilevel"/>
    <w:tmpl w:val="35349D0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0D5245E0"/>
    <w:multiLevelType w:val="multilevel"/>
    <w:tmpl w:val="35349D0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1BDB4931"/>
    <w:multiLevelType w:val="hybridMultilevel"/>
    <w:tmpl w:val="B6FED86A"/>
    <w:lvl w:ilvl="0" w:tplc="0D9439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32B5677"/>
    <w:multiLevelType w:val="multilevel"/>
    <w:tmpl w:val="46BAB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9D0B51"/>
    <w:multiLevelType w:val="hybridMultilevel"/>
    <w:tmpl w:val="A6E6310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D2D26CE"/>
    <w:multiLevelType w:val="hybridMultilevel"/>
    <w:tmpl w:val="31C0E5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911256"/>
    <w:multiLevelType w:val="hybridMultilevel"/>
    <w:tmpl w:val="31C0E5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2B5478"/>
    <w:multiLevelType w:val="multilevel"/>
    <w:tmpl w:val="951CF01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53314737"/>
    <w:multiLevelType w:val="hybridMultilevel"/>
    <w:tmpl w:val="A9F0FFCA"/>
    <w:lvl w:ilvl="0" w:tplc="57D8735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C038C5"/>
    <w:multiLevelType w:val="hybridMultilevel"/>
    <w:tmpl w:val="1936B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0C7D00"/>
    <w:multiLevelType w:val="hybridMultilevel"/>
    <w:tmpl w:val="1936B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09679C"/>
    <w:multiLevelType w:val="multilevel"/>
    <w:tmpl w:val="4EACA4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 w15:restartNumberingAfterBreak="0">
    <w:nsid w:val="6AD53536"/>
    <w:multiLevelType w:val="hybridMultilevel"/>
    <w:tmpl w:val="1936B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8"/>
  </w:num>
  <w:num w:numId="8">
    <w:abstractNumId w:val="3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0"/>
  </w:num>
  <w:num w:numId="13">
    <w:abstractNumId w:val="9"/>
  </w:num>
  <w:num w:numId="14">
    <w:abstractNumId w:val="0"/>
  </w:num>
  <w:num w:numId="15">
    <w:abstractNumId w:val="7"/>
  </w:num>
  <w:num w:numId="16">
    <w:abstractNumId w:val="12"/>
  </w:num>
  <w:num w:numId="17">
    <w:abstractNumId w:val="16"/>
  </w:num>
  <w:num w:numId="18">
    <w:abstractNumId w:val="14"/>
  </w:num>
  <w:num w:numId="19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380"/>
    <w:rsid w:val="000007CB"/>
    <w:rsid w:val="00001CDA"/>
    <w:rsid w:val="0000222A"/>
    <w:rsid w:val="0001378B"/>
    <w:rsid w:val="00017291"/>
    <w:rsid w:val="0001773B"/>
    <w:rsid w:val="000210E8"/>
    <w:rsid w:val="00030C54"/>
    <w:rsid w:val="00035A4E"/>
    <w:rsid w:val="00046241"/>
    <w:rsid w:val="00047E00"/>
    <w:rsid w:val="00054B31"/>
    <w:rsid w:val="00060D39"/>
    <w:rsid w:val="00066598"/>
    <w:rsid w:val="00071DD7"/>
    <w:rsid w:val="00073596"/>
    <w:rsid w:val="00085118"/>
    <w:rsid w:val="00092C14"/>
    <w:rsid w:val="00094914"/>
    <w:rsid w:val="000A057F"/>
    <w:rsid w:val="000B280C"/>
    <w:rsid w:val="000B4303"/>
    <w:rsid w:val="000C0255"/>
    <w:rsid w:val="000C06FF"/>
    <w:rsid w:val="000C6849"/>
    <w:rsid w:val="000D0D4A"/>
    <w:rsid w:val="000D3DCB"/>
    <w:rsid w:val="000D7B2C"/>
    <w:rsid w:val="000E1DEB"/>
    <w:rsid w:val="000E2807"/>
    <w:rsid w:val="000E5C52"/>
    <w:rsid w:val="000E7BE0"/>
    <w:rsid w:val="000F25D7"/>
    <w:rsid w:val="000F2AE7"/>
    <w:rsid w:val="000F3B62"/>
    <w:rsid w:val="000F5AA7"/>
    <w:rsid w:val="001006BC"/>
    <w:rsid w:val="00102204"/>
    <w:rsid w:val="001030DD"/>
    <w:rsid w:val="00104F56"/>
    <w:rsid w:val="0010627D"/>
    <w:rsid w:val="001130A4"/>
    <w:rsid w:val="00115713"/>
    <w:rsid w:val="00116CD0"/>
    <w:rsid w:val="00122C22"/>
    <w:rsid w:val="001300F8"/>
    <w:rsid w:val="001416C3"/>
    <w:rsid w:val="00147F3F"/>
    <w:rsid w:val="00150356"/>
    <w:rsid w:val="00150873"/>
    <w:rsid w:val="00150CA3"/>
    <w:rsid w:val="0015470D"/>
    <w:rsid w:val="001554DA"/>
    <w:rsid w:val="00156148"/>
    <w:rsid w:val="001623B4"/>
    <w:rsid w:val="00162C87"/>
    <w:rsid w:val="001722C3"/>
    <w:rsid w:val="001737A1"/>
    <w:rsid w:val="00174FFB"/>
    <w:rsid w:val="00177FF4"/>
    <w:rsid w:val="0018144D"/>
    <w:rsid w:val="00181987"/>
    <w:rsid w:val="001826C8"/>
    <w:rsid w:val="00182E4F"/>
    <w:rsid w:val="00182F5A"/>
    <w:rsid w:val="00184B05"/>
    <w:rsid w:val="00184E08"/>
    <w:rsid w:val="0018531E"/>
    <w:rsid w:val="00185E66"/>
    <w:rsid w:val="00187A9E"/>
    <w:rsid w:val="00191270"/>
    <w:rsid w:val="001958A8"/>
    <w:rsid w:val="001A28F1"/>
    <w:rsid w:val="001A65FF"/>
    <w:rsid w:val="001B1CFE"/>
    <w:rsid w:val="001B1DE6"/>
    <w:rsid w:val="001B54D8"/>
    <w:rsid w:val="001C2172"/>
    <w:rsid w:val="001C4A69"/>
    <w:rsid w:val="001C55CB"/>
    <w:rsid w:val="001D360D"/>
    <w:rsid w:val="001D58C2"/>
    <w:rsid w:val="001D7C46"/>
    <w:rsid w:val="001E1756"/>
    <w:rsid w:val="001E19D3"/>
    <w:rsid w:val="001E3824"/>
    <w:rsid w:val="001E6401"/>
    <w:rsid w:val="001E644C"/>
    <w:rsid w:val="001F11D8"/>
    <w:rsid w:val="001F1536"/>
    <w:rsid w:val="001F69D3"/>
    <w:rsid w:val="001F7DC3"/>
    <w:rsid w:val="0020159E"/>
    <w:rsid w:val="00203117"/>
    <w:rsid w:val="00203C75"/>
    <w:rsid w:val="002077DF"/>
    <w:rsid w:val="00210C1F"/>
    <w:rsid w:val="002143D8"/>
    <w:rsid w:val="00216AC5"/>
    <w:rsid w:val="00217E20"/>
    <w:rsid w:val="00222BDF"/>
    <w:rsid w:val="002230E2"/>
    <w:rsid w:val="002242DF"/>
    <w:rsid w:val="00226D37"/>
    <w:rsid w:val="002374EE"/>
    <w:rsid w:val="002403C5"/>
    <w:rsid w:val="0024081B"/>
    <w:rsid w:val="0024362B"/>
    <w:rsid w:val="00247116"/>
    <w:rsid w:val="00250662"/>
    <w:rsid w:val="002520F2"/>
    <w:rsid w:val="002521D5"/>
    <w:rsid w:val="002534E3"/>
    <w:rsid w:val="002567F0"/>
    <w:rsid w:val="00257318"/>
    <w:rsid w:val="002578FD"/>
    <w:rsid w:val="00260038"/>
    <w:rsid w:val="0026287C"/>
    <w:rsid w:val="002639CF"/>
    <w:rsid w:val="00265BE3"/>
    <w:rsid w:val="002708FB"/>
    <w:rsid w:val="002718A7"/>
    <w:rsid w:val="00280EE2"/>
    <w:rsid w:val="00282A1A"/>
    <w:rsid w:val="00285607"/>
    <w:rsid w:val="00286291"/>
    <w:rsid w:val="002901ED"/>
    <w:rsid w:val="00292098"/>
    <w:rsid w:val="002A0A66"/>
    <w:rsid w:val="002A42F3"/>
    <w:rsid w:val="002A446E"/>
    <w:rsid w:val="002A45A9"/>
    <w:rsid w:val="002A51DF"/>
    <w:rsid w:val="002B13D3"/>
    <w:rsid w:val="002B4E83"/>
    <w:rsid w:val="002B6D4A"/>
    <w:rsid w:val="002C0EE2"/>
    <w:rsid w:val="002C523C"/>
    <w:rsid w:val="002D55E5"/>
    <w:rsid w:val="002D61F8"/>
    <w:rsid w:val="002D6936"/>
    <w:rsid w:val="002D77B9"/>
    <w:rsid w:val="002D7D55"/>
    <w:rsid w:val="002E1084"/>
    <w:rsid w:val="002E41B4"/>
    <w:rsid w:val="002E467B"/>
    <w:rsid w:val="002F019E"/>
    <w:rsid w:val="002F38F4"/>
    <w:rsid w:val="002F4C3F"/>
    <w:rsid w:val="002F50B7"/>
    <w:rsid w:val="002F5994"/>
    <w:rsid w:val="002F7388"/>
    <w:rsid w:val="002F7C16"/>
    <w:rsid w:val="00300057"/>
    <w:rsid w:val="0030231E"/>
    <w:rsid w:val="00305458"/>
    <w:rsid w:val="00305A4C"/>
    <w:rsid w:val="00310289"/>
    <w:rsid w:val="00310E1D"/>
    <w:rsid w:val="003238E0"/>
    <w:rsid w:val="003311E8"/>
    <w:rsid w:val="0033132F"/>
    <w:rsid w:val="0033233F"/>
    <w:rsid w:val="00332FD6"/>
    <w:rsid w:val="003352DC"/>
    <w:rsid w:val="003355A1"/>
    <w:rsid w:val="00340DCF"/>
    <w:rsid w:val="0034419A"/>
    <w:rsid w:val="0034420F"/>
    <w:rsid w:val="00344F32"/>
    <w:rsid w:val="003456C3"/>
    <w:rsid w:val="00353DCD"/>
    <w:rsid w:val="00361F34"/>
    <w:rsid w:val="0037015C"/>
    <w:rsid w:val="003822B9"/>
    <w:rsid w:val="0038344B"/>
    <w:rsid w:val="0038719F"/>
    <w:rsid w:val="00390542"/>
    <w:rsid w:val="00390780"/>
    <w:rsid w:val="00390846"/>
    <w:rsid w:val="00391A6D"/>
    <w:rsid w:val="00393A6F"/>
    <w:rsid w:val="00394109"/>
    <w:rsid w:val="003A4D94"/>
    <w:rsid w:val="003B081D"/>
    <w:rsid w:val="003B0D10"/>
    <w:rsid w:val="003B101E"/>
    <w:rsid w:val="003B252A"/>
    <w:rsid w:val="003B26CA"/>
    <w:rsid w:val="003B3AB6"/>
    <w:rsid w:val="003B6AB5"/>
    <w:rsid w:val="003B6DCF"/>
    <w:rsid w:val="003C1704"/>
    <w:rsid w:val="003C5A0B"/>
    <w:rsid w:val="003C7550"/>
    <w:rsid w:val="003D621C"/>
    <w:rsid w:val="003E0FCA"/>
    <w:rsid w:val="003E2E43"/>
    <w:rsid w:val="003E3852"/>
    <w:rsid w:val="003E3C2A"/>
    <w:rsid w:val="003E51BF"/>
    <w:rsid w:val="003F5661"/>
    <w:rsid w:val="003F5B4D"/>
    <w:rsid w:val="003F5ED3"/>
    <w:rsid w:val="003F63D6"/>
    <w:rsid w:val="0040250B"/>
    <w:rsid w:val="00407D84"/>
    <w:rsid w:val="00411C28"/>
    <w:rsid w:val="004201CE"/>
    <w:rsid w:val="00422343"/>
    <w:rsid w:val="004257DA"/>
    <w:rsid w:val="00425D3F"/>
    <w:rsid w:val="0044151F"/>
    <w:rsid w:val="0044377D"/>
    <w:rsid w:val="0044767A"/>
    <w:rsid w:val="00450F63"/>
    <w:rsid w:val="00456299"/>
    <w:rsid w:val="00456FE1"/>
    <w:rsid w:val="00464503"/>
    <w:rsid w:val="00470255"/>
    <w:rsid w:val="00471D48"/>
    <w:rsid w:val="00473577"/>
    <w:rsid w:val="00477191"/>
    <w:rsid w:val="00480929"/>
    <w:rsid w:val="004841E0"/>
    <w:rsid w:val="00484DDD"/>
    <w:rsid w:val="00485D65"/>
    <w:rsid w:val="00490EE3"/>
    <w:rsid w:val="00497179"/>
    <w:rsid w:val="004A09EB"/>
    <w:rsid w:val="004A3DD5"/>
    <w:rsid w:val="004B30D5"/>
    <w:rsid w:val="004C474C"/>
    <w:rsid w:val="004C4C76"/>
    <w:rsid w:val="004D0C88"/>
    <w:rsid w:val="004D2A62"/>
    <w:rsid w:val="004D3EB3"/>
    <w:rsid w:val="004E2133"/>
    <w:rsid w:val="004E32B3"/>
    <w:rsid w:val="004F0102"/>
    <w:rsid w:val="004F2B5E"/>
    <w:rsid w:val="00501CE9"/>
    <w:rsid w:val="0050228B"/>
    <w:rsid w:val="00505812"/>
    <w:rsid w:val="005133E9"/>
    <w:rsid w:val="00514B43"/>
    <w:rsid w:val="0051745D"/>
    <w:rsid w:val="005215AE"/>
    <w:rsid w:val="00521E0C"/>
    <w:rsid w:val="0052296F"/>
    <w:rsid w:val="0052335C"/>
    <w:rsid w:val="00525AB7"/>
    <w:rsid w:val="00530D7F"/>
    <w:rsid w:val="00536649"/>
    <w:rsid w:val="005370E3"/>
    <w:rsid w:val="00540041"/>
    <w:rsid w:val="00542012"/>
    <w:rsid w:val="00542819"/>
    <w:rsid w:val="00542B14"/>
    <w:rsid w:val="0054660E"/>
    <w:rsid w:val="005466CD"/>
    <w:rsid w:val="0054761D"/>
    <w:rsid w:val="00550E05"/>
    <w:rsid w:val="00555C84"/>
    <w:rsid w:val="0056023E"/>
    <w:rsid w:val="0056043D"/>
    <w:rsid w:val="00570301"/>
    <w:rsid w:val="00573EDC"/>
    <w:rsid w:val="00575BCD"/>
    <w:rsid w:val="005774FD"/>
    <w:rsid w:val="00581C52"/>
    <w:rsid w:val="00582433"/>
    <w:rsid w:val="0059076D"/>
    <w:rsid w:val="0059148E"/>
    <w:rsid w:val="00591E93"/>
    <w:rsid w:val="005947C6"/>
    <w:rsid w:val="0059754E"/>
    <w:rsid w:val="005A0290"/>
    <w:rsid w:val="005A54CE"/>
    <w:rsid w:val="005A7B9E"/>
    <w:rsid w:val="005A7D69"/>
    <w:rsid w:val="005B2B12"/>
    <w:rsid w:val="005B7B8D"/>
    <w:rsid w:val="005C432A"/>
    <w:rsid w:val="005C7777"/>
    <w:rsid w:val="005D32A0"/>
    <w:rsid w:val="005D6028"/>
    <w:rsid w:val="005D7013"/>
    <w:rsid w:val="005D7C28"/>
    <w:rsid w:val="005D7FF7"/>
    <w:rsid w:val="005E0022"/>
    <w:rsid w:val="005E2BA9"/>
    <w:rsid w:val="005E5CB2"/>
    <w:rsid w:val="005F1CAD"/>
    <w:rsid w:val="005F228E"/>
    <w:rsid w:val="005F26B3"/>
    <w:rsid w:val="005F5FB1"/>
    <w:rsid w:val="00604D4B"/>
    <w:rsid w:val="00612DB1"/>
    <w:rsid w:val="006141B2"/>
    <w:rsid w:val="00620CB2"/>
    <w:rsid w:val="00620DA8"/>
    <w:rsid w:val="006237E7"/>
    <w:rsid w:val="0062681B"/>
    <w:rsid w:val="006315C5"/>
    <w:rsid w:val="00636A43"/>
    <w:rsid w:val="00636E21"/>
    <w:rsid w:val="006421E4"/>
    <w:rsid w:val="00642251"/>
    <w:rsid w:val="00650AE9"/>
    <w:rsid w:val="00656A1B"/>
    <w:rsid w:val="006577EB"/>
    <w:rsid w:val="00657CBA"/>
    <w:rsid w:val="006650BC"/>
    <w:rsid w:val="00665A3D"/>
    <w:rsid w:val="00667F7F"/>
    <w:rsid w:val="00670025"/>
    <w:rsid w:val="00681ECE"/>
    <w:rsid w:val="00683D38"/>
    <w:rsid w:val="006867FF"/>
    <w:rsid w:val="00686DDD"/>
    <w:rsid w:val="00691554"/>
    <w:rsid w:val="0069529C"/>
    <w:rsid w:val="006A1943"/>
    <w:rsid w:val="006A6303"/>
    <w:rsid w:val="006B2B1C"/>
    <w:rsid w:val="006C4CDD"/>
    <w:rsid w:val="006C55EB"/>
    <w:rsid w:val="006C6514"/>
    <w:rsid w:val="006D0389"/>
    <w:rsid w:val="006D1B10"/>
    <w:rsid w:val="006D4244"/>
    <w:rsid w:val="006D5C62"/>
    <w:rsid w:val="006D7E92"/>
    <w:rsid w:val="006E1448"/>
    <w:rsid w:val="006E2FC8"/>
    <w:rsid w:val="006E4A73"/>
    <w:rsid w:val="006E7534"/>
    <w:rsid w:val="006F238E"/>
    <w:rsid w:val="00701C16"/>
    <w:rsid w:val="00702C24"/>
    <w:rsid w:val="0070478A"/>
    <w:rsid w:val="00705461"/>
    <w:rsid w:val="00705AB3"/>
    <w:rsid w:val="00707307"/>
    <w:rsid w:val="00711693"/>
    <w:rsid w:val="0071398E"/>
    <w:rsid w:val="00722D53"/>
    <w:rsid w:val="00723957"/>
    <w:rsid w:val="00723F84"/>
    <w:rsid w:val="00724EC4"/>
    <w:rsid w:val="00727279"/>
    <w:rsid w:val="00734A3E"/>
    <w:rsid w:val="00740434"/>
    <w:rsid w:val="00744274"/>
    <w:rsid w:val="00751337"/>
    <w:rsid w:val="0075474F"/>
    <w:rsid w:val="007604E9"/>
    <w:rsid w:val="007622F0"/>
    <w:rsid w:val="00762D88"/>
    <w:rsid w:val="007630B6"/>
    <w:rsid w:val="00764F02"/>
    <w:rsid w:val="007657E7"/>
    <w:rsid w:val="007672CC"/>
    <w:rsid w:val="00767B99"/>
    <w:rsid w:val="00771A29"/>
    <w:rsid w:val="007731EB"/>
    <w:rsid w:val="0078245E"/>
    <w:rsid w:val="007825CA"/>
    <w:rsid w:val="00790A0C"/>
    <w:rsid w:val="007925A5"/>
    <w:rsid w:val="00795A6B"/>
    <w:rsid w:val="007964E9"/>
    <w:rsid w:val="007A3306"/>
    <w:rsid w:val="007A459F"/>
    <w:rsid w:val="007A57DA"/>
    <w:rsid w:val="007B31D0"/>
    <w:rsid w:val="007B3525"/>
    <w:rsid w:val="007C1496"/>
    <w:rsid w:val="007C77D2"/>
    <w:rsid w:val="007D1C88"/>
    <w:rsid w:val="007D2458"/>
    <w:rsid w:val="007D3A48"/>
    <w:rsid w:val="007D453D"/>
    <w:rsid w:val="007D50C4"/>
    <w:rsid w:val="007E3BBE"/>
    <w:rsid w:val="007E533E"/>
    <w:rsid w:val="007E5629"/>
    <w:rsid w:val="007F2DBF"/>
    <w:rsid w:val="007F3153"/>
    <w:rsid w:val="007F57DF"/>
    <w:rsid w:val="00801EA7"/>
    <w:rsid w:val="00803AE0"/>
    <w:rsid w:val="008062BB"/>
    <w:rsid w:val="0080781F"/>
    <w:rsid w:val="00813EAC"/>
    <w:rsid w:val="00816929"/>
    <w:rsid w:val="00823157"/>
    <w:rsid w:val="00824E05"/>
    <w:rsid w:val="008266DA"/>
    <w:rsid w:val="008311BB"/>
    <w:rsid w:val="008406AD"/>
    <w:rsid w:val="008448A0"/>
    <w:rsid w:val="00845A53"/>
    <w:rsid w:val="008573E1"/>
    <w:rsid w:val="00862397"/>
    <w:rsid w:val="0086559C"/>
    <w:rsid w:val="00866FEA"/>
    <w:rsid w:val="00871826"/>
    <w:rsid w:val="0087383D"/>
    <w:rsid w:val="00875EE1"/>
    <w:rsid w:val="00876590"/>
    <w:rsid w:val="00886633"/>
    <w:rsid w:val="00887B05"/>
    <w:rsid w:val="00890C98"/>
    <w:rsid w:val="00891BD4"/>
    <w:rsid w:val="00892407"/>
    <w:rsid w:val="00894AC2"/>
    <w:rsid w:val="008A1173"/>
    <w:rsid w:val="008A1B3C"/>
    <w:rsid w:val="008A2C6B"/>
    <w:rsid w:val="008A41E8"/>
    <w:rsid w:val="008A4E85"/>
    <w:rsid w:val="008A530D"/>
    <w:rsid w:val="008A75F3"/>
    <w:rsid w:val="008B0015"/>
    <w:rsid w:val="008B1517"/>
    <w:rsid w:val="008B440A"/>
    <w:rsid w:val="008C0367"/>
    <w:rsid w:val="008C2F09"/>
    <w:rsid w:val="008C56E1"/>
    <w:rsid w:val="008C6501"/>
    <w:rsid w:val="008D3763"/>
    <w:rsid w:val="008F2FF1"/>
    <w:rsid w:val="008F37D2"/>
    <w:rsid w:val="008F4B69"/>
    <w:rsid w:val="008F5176"/>
    <w:rsid w:val="008F7883"/>
    <w:rsid w:val="00905651"/>
    <w:rsid w:val="009062E0"/>
    <w:rsid w:val="00907148"/>
    <w:rsid w:val="00907986"/>
    <w:rsid w:val="00912F43"/>
    <w:rsid w:val="009143B2"/>
    <w:rsid w:val="009214DC"/>
    <w:rsid w:val="00921624"/>
    <w:rsid w:val="00921BCD"/>
    <w:rsid w:val="00927D84"/>
    <w:rsid w:val="009310B8"/>
    <w:rsid w:val="009365E5"/>
    <w:rsid w:val="0093779C"/>
    <w:rsid w:val="00944376"/>
    <w:rsid w:val="009443BC"/>
    <w:rsid w:val="00953DA9"/>
    <w:rsid w:val="00956316"/>
    <w:rsid w:val="00960DB1"/>
    <w:rsid w:val="00962DB7"/>
    <w:rsid w:val="009646DC"/>
    <w:rsid w:val="00970941"/>
    <w:rsid w:val="00980F80"/>
    <w:rsid w:val="0098200C"/>
    <w:rsid w:val="00983873"/>
    <w:rsid w:val="0098500E"/>
    <w:rsid w:val="00987227"/>
    <w:rsid w:val="009928C7"/>
    <w:rsid w:val="0099662F"/>
    <w:rsid w:val="009977C3"/>
    <w:rsid w:val="009A2C89"/>
    <w:rsid w:val="009A42B1"/>
    <w:rsid w:val="009A5020"/>
    <w:rsid w:val="009A711E"/>
    <w:rsid w:val="009B222D"/>
    <w:rsid w:val="009B2472"/>
    <w:rsid w:val="009B3380"/>
    <w:rsid w:val="009B3C31"/>
    <w:rsid w:val="009C0C4B"/>
    <w:rsid w:val="009C10DE"/>
    <w:rsid w:val="009C1E7F"/>
    <w:rsid w:val="009C1F6B"/>
    <w:rsid w:val="009C4747"/>
    <w:rsid w:val="009C5CA6"/>
    <w:rsid w:val="009C7617"/>
    <w:rsid w:val="009D6302"/>
    <w:rsid w:val="009E4D46"/>
    <w:rsid w:val="009E4EB5"/>
    <w:rsid w:val="009F1D81"/>
    <w:rsid w:val="00A01024"/>
    <w:rsid w:val="00A02673"/>
    <w:rsid w:val="00A03D68"/>
    <w:rsid w:val="00A068A8"/>
    <w:rsid w:val="00A07A57"/>
    <w:rsid w:val="00A100E5"/>
    <w:rsid w:val="00A14437"/>
    <w:rsid w:val="00A15ABF"/>
    <w:rsid w:val="00A2506E"/>
    <w:rsid w:val="00A25B80"/>
    <w:rsid w:val="00A26F51"/>
    <w:rsid w:val="00A30C1E"/>
    <w:rsid w:val="00A31C94"/>
    <w:rsid w:val="00A36962"/>
    <w:rsid w:val="00A36983"/>
    <w:rsid w:val="00A36A0A"/>
    <w:rsid w:val="00A419B0"/>
    <w:rsid w:val="00A43D4D"/>
    <w:rsid w:val="00A43E46"/>
    <w:rsid w:val="00A4465A"/>
    <w:rsid w:val="00A529B0"/>
    <w:rsid w:val="00A536DC"/>
    <w:rsid w:val="00A5518B"/>
    <w:rsid w:val="00A65259"/>
    <w:rsid w:val="00A66096"/>
    <w:rsid w:val="00A67B26"/>
    <w:rsid w:val="00A67D93"/>
    <w:rsid w:val="00A71CB6"/>
    <w:rsid w:val="00A84164"/>
    <w:rsid w:val="00A86114"/>
    <w:rsid w:val="00A90639"/>
    <w:rsid w:val="00A94FF8"/>
    <w:rsid w:val="00A95632"/>
    <w:rsid w:val="00A957DA"/>
    <w:rsid w:val="00A96C4B"/>
    <w:rsid w:val="00A97B83"/>
    <w:rsid w:val="00AA52F3"/>
    <w:rsid w:val="00AB0C67"/>
    <w:rsid w:val="00AB1125"/>
    <w:rsid w:val="00AB3B10"/>
    <w:rsid w:val="00AB5890"/>
    <w:rsid w:val="00AB6360"/>
    <w:rsid w:val="00AC165E"/>
    <w:rsid w:val="00AC3128"/>
    <w:rsid w:val="00AC6347"/>
    <w:rsid w:val="00AC6897"/>
    <w:rsid w:val="00AC7873"/>
    <w:rsid w:val="00AD2520"/>
    <w:rsid w:val="00AD3571"/>
    <w:rsid w:val="00AD6882"/>
    <w:rsid w:val="00AE4206"/>
    <w:rsid w:val="00AE7C58"/>
    <w:rsid w:val="00AF63A6"/>
    <w:rsid w:val="00B07E03"/>
    <w:rsid w:val="00B21898"/>
    <w:rsid w:val="00B21ACB"/>
    <w:rsid w:val="00B24D2D"/>
    <w:rsid w:val="00B2619B"/>
    <w:rsid w:val="00B261B4"/>
    <w:rsid w:val="00B2749C"/>
    <w:rsid w:val="00B32685"/>
    <w:rsid w:val="00B40150"/>
    <w:rsid w:val="00B4567D"/>
    <w:rsid w:val="00B516F6"/>
    <w:rsid w:val="00B52AAD"/>
    <w:rsid w:val="00B52C52"/>
    <w:rsid w:val="00B52EB9"/>
    <w:rsid w:val="00B540A5"/>
    <w:rsid w:val="00B579E5"/>
    <w:rsid w:val="00B57B30"/>
    <w:rsid w:val="00B61A9C"/>
    <w:rsid w:val="00B61DD1"/>
    <w:rsid w:val="00B6609C"/>
    <w:rsid w:val="00B6706A"/>
    <w:rsid w:val="00B67B9C"/>
    <w:rsid w:val="00B70669"/>
    <w:rsid w:val="00B71307"/>
    <w:rsid w:val="00B71C4F"/>
    <w:rsid w:val="00B76DCB"/>
    <w:rsid w:val="00B86E98"/>
    <w:rsid w:val="00B9097F"/>
    <w:rsid w:val="00B92491"/>
    <w:rsid w:val="00B93ACE"/>
    <w:rsid w:val="00B94F04"/>
    <w:rsid w:val="00B95481"/>
    <w:rsid w:val="00B97AC8"/>
    <w:rsid w:val="00BA1E21"/>
    <w:rsid w:val="00BA2373"/>
    <w:rsid w:val="00BA728A"/>
    <w:rsid w:val="00BA7E97"/>
    <w:rsid w:val="00BB21EB"/>
    <w:rsid w:val="00BB5202"/>
    <w:rsid w:val="00BC4921"/>
    <w:rsid w:val="00BC6DC0"/>
    <w:rsid w:val="00BE4E4E"/>
    <w:rsid w:val="00BE7FB2"/>
    <w:rsid w:val="00BF44EB"/>
    <w:rsid w:val="00BF6118"/>
    <w:rsid w:val="00BF6D1F"/>
    <w:rsid w:val="00BF6EBC"/>
    <w:rsid w:val="00C01AF5"/>
    <w:rsid w:val="00C01C76"/>
    <w:rsid w:val="00C02E86"/>
    <w:rsid w:val="00C03665"/>
    <w:rsid w:val="00C03BC9"/>
    <w:rsid w:val="00C03D50"/>
    <w:rsid w:val="00C07E6B"/>
    <w:rsid w:val="00C1589A"/>
    <w:rsid w:val="00C16D3C"/>
    <w:rsid w:val="00C16D9E"/>
    <w:rsid w:val="00C2142F"/>
    <w:rsid w:val="00C254AC"/>
    <w:rsid w:val="00C26842"/>
    <w:rsid w:val="00C31DE8"/>
    <w:rsid w:val="00C42BCA"/>
    <w:rsid w:val="00C42D72"/>
    <w:rsid w:val="00C451BC"/>
    <w:rsid w:val="00C451E7"/>
    <w:rsid w:val="00C467C5"/>
    <w:rsid w:val="00C50219"/>
    <w:rsid w:val="00C5153D"/>
    <w:rsid w:val="00C51DC0"/>
    <w:rsid w:val="00C54550"/>
    <w:rsid w:val="00C6574B"/>
    <w:rsid w:val="00C6600A"/>
    <w:rsid w:val="00C670C4"/>
    <w:rsid w:val="00C7515B"/>
    <w:rsid w:val="00C813B6"/>
    <w:rsid w:val="00C85C34"/>
    <w:rsid w:val="00C86208"/>
    <w:rsid w:val="00C93973"/>
    <w:rsid w:val="00C9663F"/>
    <w:rsid w:val="00CA5C5F"/>
    <w:rsid w:val="00CA64ED"/>
    <w:rsid w:val="00CB06E3"/>
    <w:rsid w:val="00CB653B"/>
    <w:rsid w:val="00CC135A"/>
    <w:rsid w:val="00CC3263"/>
    <w:rsid w:val="00CC729C"/>
    <w:rsid w:val="00CD2996"/>
    <w:rsid w:val="00CD7C3A"/>
    <w:rsid w:val="00CE10D9"/>
    <w:rsid w:val="00CE1A6C"/>
    <w:rsid w:val="00CE7FD0"/>
    <w:rsid w:val="00CF057C"/>
    <w:rsid w:val="00CF35EB"/>
    <w:rsid w:val="00D00E00"/>
    <w:rsid w:val="00D06C1B"/>
    <w:rsid w:val="00D06F8C"/>
    <w:rsid w:val="00D13C40"/>
    <w:rsid w:val="00D14C1C"/>
    <w:rsid w:val="00D14D13"/>
    <w:rsid w:val="00D156A9"/>
    <w:rsid w:val="00D25B41"/>
    <w:rsid w:val="00D263E8"/>
    <w:rsid w:val="00D31B72"/>
    <w:rsid w:val="00D32326"/>
    <w:rsid w:val="00D32824"/>
    <w:rsid w:val="00D37FE6"/>
    <w:rsid w:val="00D40B28"/>
    <w:rsid w:val="00D4333A"/>
    <w:rsid w:val="00D43FEC"/>
    <w:rsid w:val="00D45257"/>
    <w:rsid w:val="00D454AD"/>
    <w:rsid w:val="00D45E07"/>
    <w:rsid w:val="00D475F6"/>
    <w:rsid w:val="00D513CA"/>
    <w:rsid w:val="00D52C1A"/>
    <w:rsid w:val="00D536A7"/>
    <w:rsid w:val="00D67EFD"/>
    <w:rsid w:val="00D708EC"/>
    <w:rsid w:val="00D7341A"/>
    <w:rsid w:val="00D75F58"/>
    <w:rsid w:val="00D85517"/>
    <w:rsid w:val="00D86387"/>
    <w:rsid w:val="00D9059B"/>
    <w:rsid w:val="00D94089"/>
    <w:rsid w:val="00D95EDE"/>
    <w:rsid w:val="00D9673F"/>
    <w:rsid w:val="00DB013E"/>
    <w:rsid w:val="00DB1511"/>
    <w:rsid w:val="00DC034A"/>
    <w:rsid w:val="00DC24F0"/>
    <w:rsid w:val="00DC46B6"/>
    <w:rsid w:val="00DC4982"/>
    <w:rsid w:val="00DC78BA"/>
    <w:rsid w:val="00DD2CD7"/>
    <w:rsid w:val="00DD5043"/>
    <w:rsid w:val="00DD7C56"/>
    <w:rsid w:val="00DE4904"/>
    <w:rsid w:val="00DE51E2"/>
    <w:rsid w:val="00DE5DD5"/>
    <w:rsid w:val="00DF0D6C"/>
    <w:rsid w:val="00DF70F3"/>
    <w:rsid w:val="00DF77B5"/>
    <w:rsid w:val="00E114DB"/>
    <w:rsid w:val="00E17546"/>
    <w:rsid w:val="00E175EE"/>
    <w:rsid w:val="00E206C7"/>
    <w:rsid w:val="00E2071B"/>
    <w:rsid w:val="00E207A8"/>
    <w:rsid w:val="00E20FFE"/>
    <w:rsid w:val="00E231C8"/>
    <w:rsid w:val="00E236A1"/>
    <w:rsid w:val="00E30A9F"/>
    <w:rsid w:val="00E35A09"/>
    <w:rsid w:val="00E369B2"/>
    <w:rsid w:val="00E37030"/>
    <w:rsid w:val="00E40E47"/>
    <w:rsid w:val="00E439AE"/>
    <w:rsid w:val="00E563AB"/>
    <w:rsid w:val="00E61E5A"/>
    <w:rsid w:val="00E64BEF"/>
    <w:rsid w:val="00E7172B"/>
    <w:rsid w:val="00E72BC4"/>
    <w:rsid w:val="00E75FA4"/>
    <w:rsid w:val="00E802B9"/>
    <w:rsid w:val="00E810E9"/>
    <w:rsid w:val="00E8677A"/>
    <w:rsid w:val="00E8766E"/>
    <w:rsid w:val="00E877B0"/>
    <w:rsid w:val="00E94579"/>
    <w:rsid w:val="00E95028"/>
    <w:rsid w:val="00E95AE1"/>
    <w:rsid w:val="00EB004C"/>
    <w:rsid w:val="00EB03EE"/>
    <w:rsid w:val="00EB3781"/>
    <w:rsid w:val="00EB4B5F"/>
    <w:rsid w:val="00EB742A"/>
    <w:rsid w:val="00EC2563"/>
    <w:rsid w:val="00ED3D62"/>
    <w:rsid w:val="00ED5530"/>
    <w:rsid w:val="00EE04E6"/>
    <w:rsid w:val="00EE3DB3"/>
    <w:rsid w:val="00EE5CFA"/>
    <w:rsid w:val="00EE5DA7"/>
    <w:rsid w:val="00EE7099"/>
    <w:rsid w:val="00EE7206"/>
    <w:rsid w:val="00EF297A"/>
    <w:rsid w:val="00EF2BB4"/>
    <w:rsid w:val="00EF2D26"/>
    <w:rsid w:val="00EF37F9"/>
    <w:rsid w:val="00EF3BC8"/>
    <w:rsid w:val="00EF3D9A"/>
    <w:rsid w:val="00EF462F"/>
    <w:rsid w:val="00EF7E3C"/>
    <w:rsid w:val="00F01096"/>
    <w:rsid w:val="00F0190E"/>
    <w:rsid w:val="00F04C2A"/>
    <w:rsid w:val="00F07486"/>
    <w:rsid w:val="00F0779D"/>
    <w:rsid w:val="00F07F3B"/>
    <w:rsid w:val="00F109F9"/>
    <w:rsid w:val="00F12D4D"/>
    <w:rsid w:val="00F2046B"/>
    <w:rsid w:val="00F273B6"/>
    <w:rsid w:val="00F3533E"/>
    <w:rsid w:val="00F3608F"/>
    <w:rsid w:val="00F426E1"/>
    <w:rsid w:val="00F50CD8"/>
    <w:rsid w:val="00F548FC"/>
    <w:rsid w:val="00F57720"/>
    <w:rsid w:val="00F62DEA"/>
    <w:rsid w:val="00F65D3F"/>
    <w:rsid w:val="00F7291C"/>
    <w:rsid w:val="00F74C87"/>
    <w:rsid w:val="00F74F7D"/>
    <w:rsid w:val="00F81BA5"/>
    <w:rsid w:val="00F834F1"/>
    <w:rsid w:val="00F83500"/>
    <w:rsid w:val="00F83E2C"/>
    <w:rsid w:val="00F84BE2"/>
    <w:rsid w:val="00F85A8F"/>
    <w:rsid w:val="00F86B47"/>
    <w:rsid w:val="00F875B6"/>
    <w:rsid w:val="00F901C1"/>
    <w:rsid w:val="00F9224A"/>
    <w:rsid w:val="00F94CAB"/>
    <w:rsid w:val="00F95898"/>
    <w:rsid w:val="00F97351"/>
    <w:rsid w:val="00FA2119"/>
    <w:rsid w:val="00FA6068"/>
    <w:rsid w:val="00FB0F8C"/>
    <w:rsid w:val="00FB1342"/>
    <w:rsid w:val="00FB1901"/>
    <w:rsid w:val="00FB3B59"/>
    <w:rsid w:val="00FB3D6A"/>
    <w:rsid w:val="00FC3549"/>
    <w:rsid w:val="00FC3F38"/>
    <w:rsid w:val="00FC4602"/>
    <w:rsid w:val="00FC46A5"/>
    <w:rsid w:val="00FC4F24"/>
    <w:rsid w:val="00FC62EC"/>
    <w:rsid w:val="00FC636E"/>
    <w:rsid w:val="00FC6D89"/>
    <w:rsid w:val="00FC7B0A"/>
    <w:rsid w:val="00FD2821"/>
    <w:rsid w:val="00FD310B"/>
    <w:rsid w:val="00FE0597"/>
    <w:rsid w:val="00FE1D06"/>
    <w:rsid w:val="00FE368F"/>
    <w:rsid w:val="00FE6064"/>
    <w:rsid w:val="00FE7729"/>
    <w:rsid w:val="00FF1D6E"/>
    <w:rsid w:val="00FF591F"/>
    <w:rsid w:val="00FF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8B0D09-E906-49A5-894B-12F5D060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AA7"/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2573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5A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F5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qFormat/>
    <w:rsid w:val="000F5AA7"/>
    <w:rPr>
      <w:i/>
      <w:iCs/>
    </w:rPr>
  </w:style>
  <w:style w:type="character" w:styleId="a6">
    <w:name w:val="Strong"/>
    <w:basedOn w:val="a0"/>
    <w:uiPriority w:val="22"/>
    <w:qFormat/>
    <w:rsid w:val="000F5AA7"/>
    <w:rPr>
      <w:b/>
      <w:bCs/>
    </w:rPr>
  </w:style>
  <w:style w:type="paragraph" w:styleId="a7">
    <w:name w:val="No Spacing"/>
    <w:link w:val="a8"/>
    <w:uiPriority w:val="1"/>
    <w:qFormat/>
    <w:rsid w:val="000F5AA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8">
    <w:name w:val="Без интервала Знак"/>
    <w:basedOn w:val="a0"/>
    <w:link w:val="a7"/>
    <w:uiPriority w:val="1"/>
    <w:rsid w:val="000F5AA7"/>
    <w:rPr>
      <w:rFonts w:asciiTheme="minorHAnsi" w:hAnsiTheme="minorHAnsi" w:cstheme="minorBidi"/>
      <w:sz w:val="22"/>
      <w:szCs w:val="22"/>
    </w:rPr>
  </w:style>
  <w:style w:type="character" w:styleId="a9">
    <w:name w:val="Hyperlink"/>
    <w:basedOn w:val="a0"/>
    <w:uiPriority w:val="99"/>
    <w:unhideWhenUsed/>
    <w:rsid w:val="00B97AC8"/>
    <w:rPr>
      <w:color w:val="0000FF"/>
      <w:u w:val="single"/>
    </w:rPr>
  </w:style>
  <w:style w:type="character" w:customStyle="1" w:styleId="hl">
    <w:name w:val="hl"/>
    <w:basedOn w:val="a0"/>
    <w:rsid w:val="00FB0F8C"/>
  </w:style>
  <w:style w:type="paragraph" w:customStyle="1" w:styleId="111">
    <w:name w:val="111"/>
    <w:basedOn w:val="a"/>
    <w:rsid w:val="008A4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57318"/>
    <w:rPr>
      <w:rFonts w:eastAsia="Times New Roman"/>
      <w:b/>
      <w:bCs/>
      <w:kern w:val="36"/>
      <w:sz w:val="48"/>
      <w:szCs w:val="48"/>
      <w:lang w:eastAsia="ru-RU"/>
    </w:rPr>
  </w:style>
  <w:style w:type="paragraph" w:styleId="aa">
    <w:name w:val="header"/>
    <w:basedOn w:val="a"/>
    <w:link w:val="ab"/>
    <w:uiPriority w:val="99"/>
    <w:unhideWhenUsed/>
    <w:rsid w:val="004562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56299"/>
    <w:rPr>
      <w:rFonts w:asciiTheme="minorHAnsi" w:hAnsiTheme="minorHAnsi" w:cstheme="minorBidi"/>
      <w:sz w:val="22"/>
      <w:szCs w:val="22"/>
    </w:rPr>
  </w:style>
  <w:style w:type="paragraph" w:styleId="ac">
    <w:name w:val="footer"/>
    <w:basedOn w:val="a"/>
    <w:link w:val="ad"/>
    <w:uiPriority w:val="99"/>
    <w:unhideWhenUsed/>
    <w:rsid w:val="004562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56299"/>
    <w:rPr>
      <w:rFonts w:asciiTheme="minorHAnsi" w:hAnsiTheme="minorHAnsi" w:cstheme="minorBidi"/>
      <w:sz w:val="22"/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4D3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D3EB3"/>
    <w:rPr>
      <w:rFonts w:ascii="Tahoma" w:hAnsi="Tahoma" w:cs="Tahoma"/>
      <w:sz w:val="16"/>
      <w:szCs w:val="16"/>
    </w:rPr>
  </w:style>
  <w:style w:type="character" w:customStyle="1" w:styleId="2Exact">
    <w:name w:val="Основной текст (2) Exact"/>
    <w:basedOn w:val="a0"/>
    <w:rsid w:val="004D3E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5"/>
      <w:szCs w:val="25"/>
      <w:u w:val="none"/>
    </w:rPr>
  </w:style>
  <w:style w:type="character" w:customStyle="1" w:styleId="2">
    <w:name w:val="Основной текст (2)_"/>
    <w:basedOn w:val="a0"/>
    <w:rsid w:val="004D3E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0">
    <w:name w:val="Основной текст (2)"/>
    <w:basedOn w:val="2"/>
    <w:rsid w:val="004D3E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2105pt">
    <w:name w:val="Основной текст (2) + 10;5 pt"/>
    <w:basedOn w:val="2"/>
    <w:rsid w:val="00A97B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0">
    <w:name w:val="page number"/>
    <w:basedOn w:val="a0"/>
    <w:rsid w:val="00CD7C3A"/>
  </w:style>
  <w:style w:type="table" w:styleId="af1">
    <w:name w:val="Table Grid"/>
    <w:basedOn w:val="a1"/>
    <w:uiPriority w:val="59"/>
    <w:rsid w:val="00181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0">
    <w:name w:val="10"/>
    <w:basedOn w:val="a"/>
    <w:rsid w:val="00C75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rsid w:val="00D37FE6"/>
  </w:style>
  <w:style w:type="paragraph" w:styleId="af2">
    <w:name w:val="Body Text"/>
    <w:basedOn w:val="a"/>
    <w:link w:val="af3"/>
    <w:rsid w:val="0051745D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customStyle="1" w:styleId="af3">
    <w:name w:val="Основной текст Знак"/>
    <w:basedOn w:val="a0"/>
    <w:link w:val="af2"/>
    <w:rsid w:val="0051745D"/>
    <w:rPr>
      <w:rFonts w:ascii="Liberation Serif" w:eastAsia="SimSun" w:hAnsi="Liberation Serif" w:cs="Mangal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4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C12630-7463-4F8C-8C29-F6A98EBD9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14</Pages>
  <Words>3526</Words>
  <Characters>20104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Эмилия</dc:creator>
  <cp:lastModifiedBy>Эмилия</cp:lastModifiedBy>
  <cp:revision>5</cp:revision>
  <dcterms:created xsi:type="dcterms:W3CDTF">2025-12-18T16:15:00Z</dcterms:created>
  <dcterms:modified xsi:type="dcterms:W3CDTF">2025-12-18T17:38:00Z</dcterms:modified>
</cp:coreProperties>
</file>