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29EE9" w14:textId="77777777" w:rsidR="004E2A8A" w:rsidRPr="003470D0" w:rsidRDefault="00B20D3D" w:rsidP="00A235B2">
      <w:pPr>
        <w:pStyle w:val="a5"/>
        <w:jc w:val="both"/>
        <w:rPr>
          <w:rFonts w:eastAsiaTheme="minorHAnsi"/>
          <w:bCs/>
          <w:sz w:val="28"/>
          <w:szCs w:val="28"/>
          <w:lang w:eastAsia="en-US"/>
        </w:rPr>
      </w:pPr>
      <w:r w:rsidRPr="003470D0">
        <w:rPr>
          <w:rFonts w:eastAsiaTheme="minorHAnsi"/>
          <w:bCs/>
          <w:sz w:val="28"/>
          <w:szCs w:val="28"/>
          <w:lang w:eastAsia="en-US"/>
        </w:rPr>
        <w:t>План-конспект непосредственно образовательной деятельности по</w:t>
      </w:r>
      <w:r w:rsidR="004E2A8A" w:rsidRPr="003470D0">
        <w:rPr>
          <w:rFonts w:eastAsiaTheme="minorHAnsi"/>
          <w:bCs/>
          <w:sz w:val="28"/>
          <w:szCs w:val="28"/>
          <w:lang w:eastAsia="en-US"/>
        </w:rPr>
        <w:t xml:space="preserve"> ознакомлению с окружающим</w:t>
      </w:r>
      <w:r w:rsidR="000737EA" w:rsidRPr="003470D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4E2A8A" w:rsidRPr="003470D0">
        <w:rPr>
          <w:rFonts w:eastAsiaTheme="minorHAnsi"/>
          <w:bCs/>
          <w:sz w:val="28"/>
          <w:szCs w:val="28"/>
          <w:lang w:eastAsia="en-US"/>
        </w:rPr>
        <w:t xml:space="preserve">во </w:t>
      </w:r>
      <w:r w:rsidR="007956C5" w:rsidRPr="003470D0">
        <w:rPr>
          <w:rFonts w:eastAsiaTheme="minorHAnsi"/>
          <w:bCs/>
          <w:sz w:val="28"/>
          <w:szCs w:val="28"/>
          <w:lang w:eastAsia="en-US"/>
        </w:rPr>
        <w:t>второй младшей группе</w:t>
      </w:r>
      <w:r w:rsidR="000737EA" w:rsidRPr="003470D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7956C5" w:rsidRPr="003470D0">
        <w:rPr>
          <w:rFonts w:eastAsiaTheme="minorHAnsi"/>
          <w:bCs/>
          <w:sz w:val="28"/>
          <w:szCs w:val="28"/>
          <w:lang w:eastAsia="en-US"/>
        </w:rPr>
        <w:t>на тему:</w:t>
      </w:r>
      <w:r w:rsidR="004E2A8A" w:rsidRPr="003470D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7956C5" w:rsidRPr="003470D0">
        <w:rPr>
          <w:rFonts w:eastAsiaTheme="minorHAnsi"/>
          <w:bCs/>
          <w:sz w:val="28"/>
          <w:szCs w:val="28"/>
          <w:lang w:eastAsia="en-US"/>
        </w:rPr>
        <w:t>«Капельки</w:t>
      </w:r>
      <w:r w:rsidR="004E2A8A" w:rsidRPr="003470D0">
        <w:rPr>
          <w:rFonts w:eastAsiaTheme="minorHAnsi"/>
          <w:bCs/>
          <w:sz w:val="28"/>
          <w:szCs w:val="28"/>
          <w:lang w:eastAsia="en-US"/>
        </w:rPr>
        <w:t>».</w:t>
      </w:r>
    </w:p>
    <w:p w14:paraId="367448EE" w14:textId="77777777" w:rsidR="00A235B2" w:rsidRDefault="00A235B2" w:rsidP="00A235B2">
      <w:pPr>
        <w:pStyle w:val="a5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 </w:t>
      </w:r>
    </w:p>
    <w:p w14:paraId="00F5E0F6" w14:textId="77777777" w:rsidR="00A235B2" w:rsidRDefault="00A235B2" w:rsidP="00A235B2">
      <w:pPr>
        <w:pStyle w:val="a5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75173738" w14:textId="261EA6E8" w:rsidR="004E2A8A" w:rsidRPr="00A235B2" w:rsidRDefault="00A235B2" w:rsidP="00A235B2">
      <w:pPr>
        <w:pStyle w:val="a5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Воспитатель: </w:t>
      </w:r>
      <w:proofErr w:type="spellStart"/>
      <w:r w:rsidR="000737EA" w:rsidRPr="00D049BD">
        <w:rPr>
          <w:rFonts w:eastAsiaTheme="minorHAnsi"/>
          <w:bCs/>
          <w:sz w:val="28"/>
          <w:szCs w:val="28"/>
          <w:lang w:eastAsia="en-US"/>
        </w:rPr>
        <w:t>Сонюшкина</w:t>
      </w:r>
      <w:proofErr w:type="spellEnd"/>
      <w:r w:rsidR="000737EA" w:rsidRPr="00D049BD">
        <w:rPr>
          <w:rFonts w:eastAsiaTheme="minorHAnsi"/>
          <w:bCs/>
          <w:sz w:val="28"/>
          <w:szCs w:val="28"/>
          <w:lang w:eastAsia="en-US"/>
        </w:rPr>
        <w:t xml:space="preserve"> Елена Викторовна</w:t>
      </w:r>
    </w:p>
    <w:p w14:paraId="50D6C591" w14:textId="77777777" w:rsidR="004E2A8A" w:rsidRPr="00D049BD" w:rsidRDefault="004E2A8A" w:rsidP="00D049BD">
      <w:pPr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14:paraId="5A66231E" w14:textId="77777777" w:rsidR="004E2A8A" w:rsidRPr="00D049BD" w:rsidRDefault="004E2A8A" w:rsidP="00D049BD">
      <w:pPr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14:paraId="3D633282" w14:textId="6D133CF4" w:rsidR="00A235B2" w:rsidRDefault="00A235B2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A235B2">
        <w:rPr>
          <w:rFonts w:eastAsiaTheme="minorHAnsi"/>
          <w:b/>
          <w:bCs/>
          <w:sz w:val="28"/>
          <w:szCs w:val="28"/>
          <w:lang w:eastAsia="en-US"/>
        </w:rPr>
        <w:t>Цель</w:t>
      </w:r>
      <w:r>
        <w:rPr>
          <w:rFonts w:eastAsiaTheme="minorHAnsi"/>
          <w:b/>
          <w:bCs/>
          <w:sz w:val="28"/>
          <w:szCs w:val="28"/>
          <w:lang w:eastAsia="en-US"/>
        </w:rPr>
        <w:t>:</w:t>
      </w:r>
      <w:r w:rsidRPr="00A235B2">
        <w:rPr>
          <w:rFonts w:eastAsiaTheme="minorHAnsi"/>
          <w:sz w:val="28"/>
          <w:szCs w:val="28"/>
          <w:lang w:eastAsia="en-US"/>
        </w:rPr>
        <w:t> познакомить детей со свойствами воды и её значением.</w:t>
      </w:r>
    </w:p>
    <w:p w14:paraId="74BC160E" w14:textId="73C3E633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b/>
          <w:bCs/>
          <w:sz w:val="28"/>
          <w:szCs w:val="28"/>
          <w:lang w:eastAsia="en-US"/>
        </w:rPr>
        <w:t>Задачи:</w:t>
      </w:r>
    </w:p>
    <w:p w14:paraId="6EA710B1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1.«Социально-коммуникативное развитие»:</w:t>
      </w:r>
    </w:p>
    <w:p w14:paraId="1A384F03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 формировать умение вести диалог с педагогом: слушать и понимать заданный вопрос, понятно отвечать на него, не перебивая говорящего взрослого;</w:t>
      </w:r>
    </w:p>
    <w:p w14:paraId="7D3BF18A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 Формировать представления детей о свойствах воды (отражает, без запаха, прозрачная, тёплая)</w:t>
      </w:r>
    </w:p>
    <w:p w14:paraId="7FAE37F6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-Воспитывать бережное отношение к своему здоровью.</w:t>
      </w:r>
    </w:p>
    <w:p w14:paraId="59A5C9E2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-Воспитывать бережное отношение к воде.</w:t>
      </w:r>
    </w:p>
    <w:p w14:paraId="483EC422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 xml:space="preserve"> 2.«Речевое развитие»</w:t>
      </w:r>
    </w:p>
    <w:p w14:paraId="2AF72ECF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-Обогащать лексический запас новыми словами и понятиями, активизировать речь детей.</w:t>
      </w:r>
    </w:p>
    <w:p w14:paraId="67CB8899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3.«Познавательное развитие»:</w:t>
      </w:r>
    </w:p>
    <w:p w14:paraId="064447C7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 развивать умение ориентироваться в групповой комнате;</w:t>
      </w:r>
    </w:p>
    <w:p w14:paraId="048249E1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 формировать умение устанавливать простейшие связи между предметами и явлениями, делать простейшие обобщения;</w:t>
      </w:r>
    </w:p>
    <w:p w14:paraId="1558F324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- расширять представления о простейших взаимосвязях в живой и неживой природе.</w:t>
      </w:r>
    </w:p>
    <w:p w14:paraId="10745A9D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4. «художественно-эстетическое развитие»:</w:t>
      </w:r>
    </w:p>
    <w:p w14:paraId="5AC4E4CB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 xml:space="preserve">- развивать умение понимать смысл текста. </w:t>
      </w:r>
    </w:p>
    <w:p w14:paraId="4E8A1C95" w14:textId="77777777" w:rsidR="009815B1" w:rsidRPr="00D049BD" w:rsidRDefault="009815B1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5. «физическое развитие»:</w:t>
      </w:r>
    </w:p>
    <w:p w14:paraId="23775BFE" w14:textId="77777777" w:rsidR="009815B1" w:rsidRPr="00D049BD" w:rsidRDefault="009815B1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 xml:space="preserve">- формировать потребность в двигательной активности. </w:t>
      </w:r>
    </w:p>
    <w:p w14:paraId="3510ED46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b/>
          <w:bCs/>
          <w:sz w:val="28"/>
          <w:szCs w:val="28"/>
          <w:lang w:eastAsia="en-US"/>
        </w:rPr>
        <w:t>Методы:</w:t>
      </w:r>
    </w:p>
    <w:p w14:paraId="656B73A3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Наглядный:</w:t>
      </w:r>
      <w:r w:rsidRPr="00D049BD">
        <w:rPr>
          <w:rFonts w:eastAsiaTheme="minorHAnsi"/>
          <w:sz w:val="28"/>
          <w:szCs w:val="28"/>
          <w:lang w:eastAsia="en-US"/>
        </w:rPr>
        <w:t xml:space="preserve"> наб</w:t>
      </w:r>
      <w:r w:rsidR="00456769" w:rsidRPr="00D049BD">
        <w:rPr>
          <w:rFonts w:eastAsiaTheme="minorHAnsi"/>
          <w:sz w:val="28"/>
          <w:szCs w:val="28"/>
          <w:lang w:eastAsia="en-US"/>
        </w:rPr>
        <w:t>людение, демонстрация опытн</w:t>
      </w:r>
      <w:r w:rsidRPr="00D049BD">
        <w:rPr>
          <w:rFonts w:eastAsiaTheme="minorHAnsi"/>
          <w:sz w:val="28"/>
          <w:szCs w:val="28"/>
          <w:lang w:eastAsia="en-US"/>
        </w:rPr>
        <w:t>о-экспериментальной деятельности.</w:t>
      </w:r>
    </w:p>
    <w:p w14:paraId="664032EB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Словесный</w:t>
      </w:r>
      <w:r w:rsidRPr="00D049BD">
        <w:rPr>
          <w:rFonts w:eastAsiaTheme="minorHAnsi"/>
          <w:sz w:val="28"/>
          <w:szCs w:val="28"/>
          <w:lang w:eastAsia="en-US"/>
        </w:rPr>
        <w:t>: проблемные вопросы, побуждающие познавательную и речевую активность; использование художественного слова.</w:t>
      </w:r>
    </w:p>
    <w:p w14:paraId="47EE4121" w14:textId="77777777" w:rsidR="003D302F" w:rsidRPr="00D049BD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Практический:</w:t>
      </w:r>
      <w:r w:rsidRPr="00D049BD">
        <w:rPr>
          <w:rFonts w:eastAsiaTheme="minorHAnsi"/>
          <w:sz w:val="28"/>
          <w:szCs w:val="28"/>
          <w:lang w:eastAsia="en-US"/>
        </w:rPr>
        <w:t xml:space="preserve"> экспериментирование, показ способов действий, совместные действия воспитателя и ребенка.</w:t>
      </w:r>
    </w:p>
    <w:p w14:paraId="1A456E13" w14:textId="1616555A" w:rsidR="003D302F" w:rsidRDefault="003D302F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b/>
          <w:bCs/>
          <w:sz w:val="28"/>
          <w:szCs w:val="28"/>
          <w:lang w:eastAsia="en-US"/>
        </w:rPr>
        <w:t>Оборудование и материалы:</w:t>
      </w:r>
      <w:r w:rsidRPr="00D049BD">
        <w:rPr>
          <w:rFonts w:eastAsiaTheme="minorHAnsi"/>
          <w:sz w:val="28"/>
          <w:szCs w:val="28"/>
          <w:lang w:eastAsia="en-US"/>
        </w:rPr>
        <w:t xml:space="preserve"> большая емкость с водой (таз); пластиковые баночки (по количеству детей); камешки (по количеству детей); </w:t>
      </w:r>
      <w:r w:rsidR="00456769" w:rsidRPr="00D049BD">
        <w:rPr>
          <w:rFonts w:eastAsiaTheme="minorHAnsi"/>
          <w:sz w:val="28"/>
          <w:szCs w:val="28"/>
          <w:lang w:eastAsia="en-US"/>
        </w:rPr>
        <w:t xml:space="preserve">стакан с чистой и стакан с грязной водой; </w:t>
      </w:r>
      <w:r w:rsidRPr="00D049BD">
        <w:rPr>
          <w:rFonts w:eastAsiaTheme="minorHAnsi"/>
          <w:sz w:val="28"/>
          <w:szCs w:val="28"/>
          <w:lang w:eastAsia="en-US"/>
        </w:rPr>
        <w:t>гуашь четырех цветов (красная, желтая, зеленая, синяя); баночки 4шт. для</w:t>
      </w:r>
      <w:r w:rsidR="009C674C" w:rsidRPr="00D049BD">
        <w:rPr>
          <w:rFonts w:eastAsiaTheme="minorHAnsi"/>
          <w:sz w:val="28"/>
          <w:szCs w:val="28"/>
          <w:lang w:eastAsia="en-US"/>
        </w:rPr>
        <w:t xml:space="preserve"> </w:t>
      </w:r>
      <w:r w:rsidRPr="00D049BD">
        <w:rPr>
          <w:rFonts w:eastAsiaTheme="minorHAnsi"/>
          <w:sz w:val="28"/>
          <w:szCs w:val="28"/>
          <w:lang w:eastAsia="en-US"/>
        </w:rPr>
        <w:t xml:space="preserve">показа фокуса с окрашиванием воды; салфетки бумажные (по количеству детей); капельки из </w:t>
      </w:r>
      <w:proofErr w:type="spellStart"/>
      <w:r w:rsidRPr="00D049BD">
        <w:rPr>
          <w:rFonts w:eastAsiaTheme="minorHAnsi"/>
          <w:sz w:val="28"/>
          <w:szCs w:val="28"/>
          <w:lang w:eastAsia="en-US"/>
        </w:rPr>
        <w:t>самоклейки</w:t>
      </w:r>
      <w:proofErr w:type="spellEnd"/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71D52925" w14:textId="19986D46" w:rsidR="00A235B2" w:rsidRDefault="00A235B2" w:rsidP="00D049BD">
      <w:pPr>
        <w:jc w:val="both"/>
        <w:rPr>
          <w:rFonts w:eastAsiaTheme="minorHAnsi"/>
          <w:sz w:val="28"/>
          <w:szCs w:val="28"/>
          <w:lang w:eastAsia="en-US"/>
        </w:rPr>
      </w:pPr>
    </w:p>
    <w:p w14:paraId="07A4E196" w14:textId="77777777" w:rsidR="00A235B2" w:rsidRPr="00D049BD" w:rsidRDefault="00A235B2" w:rsidP="00D049BD">
      <w:pPr>
        <w:jc w:val="both"/>
        <w:rPr>
          <w:rFonts w:eastAsiaTheme="minorHAnsi"/>
          <w:sz w:val="28"/>
          <w:szCs w:val="28"/>
          <w:lang w:eastAsia="en-US"/>
        </w:rPr>
      </w:pPr>
    </w:p>
    <w:p w14:paraId="749C95A2" w14:textId="77777777" w:rsidR="003D302F" w:rsidRPr="00D049BD" w:rsidRDefault="003D302F" w:rsidP="00D049BD">
      <w:pPr>
        <w:jc w:val="both"/>
        <w:rPr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9"/>
        <w:gridCol w:w="7061"/>
      </w:tblGrid>
      <w:tr w:rsidR="00456769" w:rsidRPr="00D049BD" w14:paraId="34A9F37A" w14:textId="77777777" w:rsidTr="00365E63">
        <w:tc>
          <w:tcPr>
            <w:tcW w:w="2579" w:type="dxa"/>
          </w:tcPr>
          <w:p w14:paraId="362553AD" w14:textId="77777777" w:rsidR="003D302F" w:rsidRPr="00D049BD" w:rsidRDefault="003D302F" w:rsidP="00D049BD">
            <w:pPr>
              <w:jc w:val="both"/>
              <w:rPr>
                <w:b/>
                <w:sz w:val="28"/>
                <w:szCs w:val="28"/>
              </w:rPr>
            </w:pPr>
            <w:r w:rsidRPr="00D049BD">
              <w:rPr>
                <w:b/>
                <w:sz w:val="28"/>
                <w:szCs w:val="28"/>
              </w:rPr>
              <w:lastRenderedPageBreak/>
              <w:t>Детская деятельность</w:t>
            </w:r>
          </w:p>
        </w:tc>
        <w:tc>
          <w:tcPr>
            <w:tcW w:w="7061" w:type="dxa"/>
          </w:tcPr>
          <w:p w14:paraId="5107D602" w14:textId="77777777" w:rsidR="003D302F" w:rsidRPr="00D049BD" w:rsidRDefault="003D302F" w:rsidP="00D049BD">
            <w:pPr>
              <w:jc w:val="both"/>
              <w:rPr>
                <w:b/>
                <w:sz w:val="28"/>
                <w:szCs w:val="28"/>
              </w:rPr>
            </w:pPr>
            <w:r w:rsidRPr="00D049BD">
              <w:rPr>
                <w:b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456769" w:rsidRPr="00D049BD" w14:paraId="57E552C8" w14:textId="77777777" w:rsidTr="00365E63">
        <w:trPr>
          <w:trHeight w:val="1001"/>
        </w:trPr>
        <w:tc>
          <w:tcPr>
            <w:tcW w:w="2579" w:type="dxa"/>
          </w:tcPr>
          <w:p w14:paraId="76EE669C" w14:textId="77777777" w:rsidR="003D302F" w:rsidRPr="00D049BD" w:rsidRDefault="003D302F" w:rsidP="00D049BD">
            <w:pPr>
              <w:jc w:val="both"/>
              <w:rPr>
                <w:i/>
                <w:sz w:val="28"/>
                <w:szCs w:val="28"/>
              </w:rPr>
            </w:pPr>
            <w:r w:rsidRPr="00D049BD">
              <w:rPr>
                <w:i/>
                <w:sz w:val="28"/>
                <w:szCs w:val="28"/>
              </w:rPr>
              <w:t>Игровая</w:t>
            </w:r>
          </w:p>
        </w:tc>
        <w:tc>
          <w:tcPr>
            <w:tcW w:w="7061" w:type="dxa"/>
          </w:tcPr>
          <w:p w14:paraId="32E35FF7" w14:textId="77777777" w:rsidR="003D302F" w:rsidRPr="00D049BD" w:rsidRDefault="003D302F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Игровые ситуации</w:t>
            </w:r>
            <w:r w:rsidR="009815B1" w:rsidRPr="00D049BD">
              <w:rPr>
                <w:sz w:val="28"/>
                <w:szCs w:val="28"/>
              </w:rPr>
              <w:t>, подвижная игра  «Поезд»</w:t>
            </w:r>
          </w:p>
        </w:tc>
      </w:tr>
      <w:tr w:rsidR="00456769" w:rsidRPr="00D049BD" w14:paraId="52968924" w14:textId="77777777" w:rsidTr="00365E63">
        <w:tc>
          <w:tcPr>
            <w:tcW w:w="2579" w:type="dxa"/>
          </w:tcPr>
          <w:p w14:paraId="13A5AA83" w14:textId="77777777" w:rsidR="003D302F" w:rsidRPr="00D049BD" w:rsidRDefault="003D302F" w:rsidP="00D049BD">
            <w:pPr>
              <w:jc w:val="both"/>
              <w:rPr>
                <w:i/>
                <w:sz w:val="28"/>
                <w:szCs w:val="28"/>
              </w:rPr>
            </w:pPr>
            <w:r w:rsidRPr="00D049BD">
              <w:rPr>
                <w:i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7061" w:type="dxa"/>
          </w:tcPr>
          <w:p w14:paraId="558B0DA0" w14:textId="77777777" w:rsidR="003D302F" w:rsidRPr="00D049BD" w:rsidRDefault="003D302F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 xml:space="preserve">Наблюдения, решение проблемных ситуаций, экспериментирование, </w:t>
            </w:r>
          </w:p>
        </w:tc>
      </w:tr>
      <w:tr w:rsidR="00456769" w:rsidRPr="00D049BD" w14:paraId="2C9FFA3C" w14:textId="77777777" w:rsidTr="00365E63">
        <w:tc>
          <w:tcPr>
            <w:tcW w:w="2579" w:type="dxa"/>
          </w:tcPr>
          <w:p w14:paraId="741817FF" w14:textId="77777777" w:rsidR="003D302F" w:rsidRPr="00D049BD" w:rsidRDefault="003D302F" w:rsidP="00D049BD">
            <w:pPr>
              <w:jc w:val="both"/>
              <w:rPr>
                <w:i/>
                <w:sz w:val="28"/>
                <w:szCs w:val="28"/>
              </w:rPr>
            </w:pPr>
            <w:r w:rsidRPr="00D049BD">
              <w:rPr>
                <w:i/>
                <w:sz w:val="28"/>
                <w:szCs w:val="28"/>
              </w:rPr>
              <w:t>Коммуникативная</w:t>
            </w:r>
          </w:p>
        </w:tc>
        <w:tc>
          <w:tcPr>
            <w:tcW w:w="7061" w:type="dxa"/>
          </w:tcPr>
          <w:p w14:paraId="5B5D7D62" w14:textId="77777777" w:rsidR="003D302F" w:rsidRPr="00D049BD" w:rsidRDefault="003D302F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вопросы</w:t>
            </w:r>
          </w:p>
        </w:tc>
      </w:tr>
      <w:tr w:rsidR="00456769" w:rsidRPr="00D049BD" w14:paraId="396C3254" w14:textId="77777777" w:rsidTr="00365E63">
        <w:tc>
          <w:tcPr>
            <w:tcW w:w="2579" w:type="dxa"/>
          </w:tcPr>
          <w:p w14:paraId="104F9D47" w14:textId="77777777" w:rsidR="003D302F" w:rsidRPr="00D049BD" w:rsidRDefault="003D302F" w:rsidP="00D049BD">
            <w:pPr>
              <w:jc w:val="both"/>
              <w:rPr>
                <w:i/>
                <w:sz w:val="28"/>
                <w:szCs w:val="28"/>
              </w:rPr>
            </w:pPr>
            <w:r w:rsidRPr="00D049BD">
              <w:rPr>
                <w:i/>
                <w:sz w:val="28"/>
                <w:szCs w:val="28"/>
              </w:rPr>
              <w:t>Восприятие</w:t>
            </w:r>
          </w:p>
          <w:p w14:paraId="59515939" w14:textId="77777777" w:rsidR="003D302F" w:rsidRPr="00D049BD" w:rsidRDefault="003D302F" w:rsidP="00D049BD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D049BD">
              <w:rPr>
                <w:i/>
                <w:iCs/>
                <w:sz w:val="28"/>
                <w:szCs w:val="28"/>
              </w:rPr>
              <w:t>(художественной литературы и фольклора</w:t>
            </w:r>
            <w:r w:rsidRPr="00D049BD">
              <w:rPr>
                <w:b/>
                <w:bCs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7061" w:type="dxa"/>
          </w:tcPr>
          <w:p w14:paraId="20D8D4E6" w14:textId="77777777" w:rsidR="003D302F" w:rsidRPr="00D049BD" w:rsidRDefault="003D302F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Чтение стихотворения</w:t>
            </w:r>
          </w:p>
        </w:tc>
      </w:tr>
      <w:tr w:rsidR="00456769" w:rsidRPr="00D049BD" w14:paraId="5137F077" w14:textId="77777777" w:rsidTr="00365E63">
        <w:tc>
          <w:tcPr>
            <w:tcW w:w="2579" w:type="dxa"/>
          </w:tcPr>
          <w:p w14:paraId="06D391E4" w14:textId="77777777" w:rsidR="003D302F" w:rsidRPr="00D049BD" w:rsidRDefault="003D302F" w:rsidP="00D049BD">
            <w:pPr>
              <w:jc w:val="both"/>
              <w:rPr>
                <w:i/>
                <w:sz w:val="28"/>
                <w:szCs w:val="28"/>
              </w:rPr>
            </w:pPr>
            <w:r w:rsidRPr="00D049BD">
              <w:rPr>
                <w:i/>
                <w:sz w:val="28"/>
                <w:szCs w:val="28"/>
              </w:rPr>
              <w:t>Элементарный бытовой труд</w:t>
            </w:r>
          </w:p>
          <w:p w14:paraId="7D909557" w14:textId="77777777" w:rsidR="003D302F" w:rsidRPr="00D049BD" w:rsidRDefault="003D302F" w:rsidP="00D049BD">
            <w:pPr>
              <w:jc w:val="both"/>
              <w:rPr>
                <w:i/>
                <w:sz w:val="28"/>
                <w:szCs w:val="28"/>
              </w:rPr>
            </w:pPr>
            <w:r w:rsidRPr="00D049BD">
              <w:rPr>
                <w:i/>
                <w:sz w:val="28"/>
                <w:szCs w:val="28"/>
              </w:rPr>
              <w:t xml:space="preserve">- Самообслуживание </w:t>
            </w:r>
          </w:p>
        </w:tc>
        <w:tc>
          <w:tcPr>
            <w:tcW w:w="7061" w:type="dxa"/>
          </w:tcPr>
          <w:p w14:paraId="2EBE2FAE" w14:textId="77777777" w:rsidR="003D302F" w:rsidRPr="00D049BD" w:rsidRDefault="003D302F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Содержание рабочего места в порядке.</w:t>
            </w:r>
          </w:p>
        </w:tc>
      </w:tr>
    </w:tbl>
    <w:p w14:paraId="6A10DF4B" w14:textId="77777777" w:rsidR="003D302F" w:rsidRPr="00D049BD" w:rsidRDefault="003D302F" w:rsidP="00D049BD">
      <w:pPr>
        <w:jc w:val="both"/>
        <w:rPr>
          <w:sz w:val="28"/>
          <w:szCs w:val="28"/>
        </w:rPr>
      </w:pPr>
    </w:p>
    <w:p w14:paraId="245326D3" w14:textId="77777777" w:rsidR="00365E63" w:rsidRPr="00D049BD" w:rsidRDefault="00365E63" w:rsidP="00D049BD">
      <w:pPr>
        <w:jc w:val="both"/>
        <w:rPr>
          <w:sz w:val="28"/>
          <w:szCs w:val="28"/>
        </w:rPr>
      </w:pPr>
      <w:r w:rsidRPr="00D049BD">
        <w:rPr>
          <w:sz w:val="28"/>
          <w:szCs w:val="28"/>
        </w:rPr>
        <w:t>Логика образовательной деятельности</w:t>
      </w:r>
    </w:p>
    <w:p w14:paraId="250539AE" w14:textId="77777777" w:rsidR="00365E63" w:rsidRPr="00D049BD" w:rsidRDefault="00365E63" w:rsidP="00D049BD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3735"/>
        <w:gridCol w:w="2693"/>
        <w:gridCol w:w="2694"/>
      </w:tblGrid>
      <w:tr w:rsidR="00456769" w:rsidRPr="00D049BD" w14:paraId="0E580EA8" w14:textId="77777777" w:rsidTr="00365E63">
        <w:tc>
          <w:tcPr>
            <w:tcW w:w="484" w:type="dxa"/>
          </w:tcPr>
          <w:p w14:paraId="5482978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№</w:t>
            </w:r>
          </w:p>
        </w:tc>
        <w:tc>
          <w:tcPr>
            <w:tcW w:w="3735" w:type="dxa"/>
          </w:tcPr>
          <w:p w14:paraId="30FD308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693" w:type="dxa"/>
          </w:tcPr>
          <w:p w14:paraId="7C3A7962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2694" w:type="dxa"/>
          </w:tcPr>
          <w:p w14:paraId="6A4FB17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Ожидаемые результаты</w:t>
            </w:r>
          </w:p>
        </w:tc>
      </w:tr>
      <w:tr w:rsidR="00456769" w:rsidRPr="00D049BD" w14:paraId="7E3D4BC4" w14:textId="77777777" w:rsidTr="00365E63">
        <w:tc>
          <w:tcPr>
            <w:tcW w:w="484" w:type="dxa"/>
          </w:tcPr>
          <w:p w14:paraId="6336F023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1.</w:t>
            </w:r>
          </w:p>
          <w:p w14:paraId="4DA755E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2796EA3D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3A4FAE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B3A5A7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8AD6C5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5020EDD0" w14:textId="77777777" w:rsidR="00800661" w:rsidRPr="00D049BD" w:rsidRDefault="00800661" w:rsidP="00D049BD">
            <w:pPr>
              <w:jc w:val="both"/>
              <w:rPr>
                <w:sz w:val="28"/>
                <w:szCs w:val="28"/>
              </w:rPr>
            </w:pPr>
          </w:p>
          <w:p w14:paraId="1A50199C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2.</w:t>
            </w:r>
          </w:p>
          <w:p w14:paraId="0DF32F5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56CFDBE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014F3EA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5822BA2C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74D0459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70ACB1E1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2C3105FE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3.</w:t>
            </w:r>
          </w:p>
          <w:p w14:paraId="6FBFA17C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25A3057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7A146909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7C0E65D1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F65045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7163D8AA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E7BDCE8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4.</w:t>
            </w:r>
          </w:p>
          <w:p w14:paraId="10D68088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00DA97E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772BF035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BAB0C4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C01DBC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0E5923C2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0CBD8160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5D1906AE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24223401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5.</w:t>
            </w:r>
          </w:p>
          <w:p w14:paraId="4F31C85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3DF20AC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1F53E6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866C53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39A793E3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6CE12FF2" w14:textId="77777777" w:rsidR="00365E63" w:rsidRPr="00D049BD" w:rsidRDefault="009145BE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6.</w:t>
            </w:r>
          </w:p>
          <w:p w14:paraId="15F957DE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9ACAA5B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0101C36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5516EB1A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B463A15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002F1837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29C0AEB4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5FFAF61F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39C0FD78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3BC8C84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7.</w:t>
            </w:r>
          </w:p>
          <w:p w14:paraId="20B7090E" w14:textId="77777777" w:rsidR="00456769" w:rsidRPr="00D049BD" w:rsidRDefault="00456769" w:rsidP="00D049BD">
            <w:pPr>
              <w:jc w:val="both"/>
              <w:rPr>
                <w:sz w:val="28"/>
                <w:szCs w:val="28"/>
              </w:rPr>
            </w:pPr>
          </w:p>
          <w:p w14:paraId="28E334B4" w14:textId="77777777" w:rsidR="00456769" w:rsidRPr="00D049BD" w:rsidRDefault="00456769" w:rsidP="00D049BD">
            <w:pPr>
              <w:jc w:val="both"/>
              <w:rPr>
                <w:sz w:val="28"/>
                <w:szCs w:val="28"/>
              </w:rPr>
            </w:pPr>
          </w:p>
          <w:p w14:paraId="2F69B655" w14:textId="77777777" w:rsidR="00456769" w:rsidRPr="00D049BD" w:rsidRDefault="00456769" w:rsidP="00D049BD">
            <w:pPr>
              <w:jc w:val="both"/>
              <w:rPr>
                <w:sz w:val="28"/>
                <w:szCs w:val="28"/>
              </w:rPr>
            </w:pPr>
          </w:p>
          <w:p w14:paraId="0584A5A9" w14:textId="77777777" w:rsidR="00456769" w:rsidRPr="00D049BD" w:rsidRDefault="00456769" w:rsidP="00D049BD">
            <w:pPr>
              <w:jc w:val="both"/>
              <w:rPr>
                <w:sz w:val="28"/>
                <w:szCs w:val="28"/>
              </w:rPr>
            </w:pPr>
          </w:p>
          <w:p w14:paraId="4CD40282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7C712551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1BB18A71" w14:textId="77777777" w:rsidR="00456769" w:rsidRPr="00D049BD" w:rsidRDefault="00456769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8.</w:t>
            </w:r>
          </w:p>
        </w:tc>
        <w:tc>
          <w:tcPr>
            <w:tcW w:w="3735" w:type="dxa"/>
          </w:tcPr>
          <w:p w14:paraId="0518C7D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lastRenderedPageBreak/>
              <w:t>предлагает детям послушать стихотворение</w:t>
            </w:r>
          </w:p>
          <w:p w14:paraId="22B6BB07" w14:textId="77777777" w:rsidR="00365E63" w:rsidRPr="00D049BD" w:rsidRDefault="00365E63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«Она прозрачная, без цвета,</w:t>
            </w:r>
          </w:p>
          <w:p w14:paraId="5731B90F" w14:textId="77777777" w:rsidR="00365E63" w:rsidRPr="00D049BD" w:rsidRDefault="00365E63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Она без запаха всегда.</w:t>
            </w:r>
          </w:p>
          <w:p w14:paraId="29955329" w14:textId="77777777" w:rsidR="00365E63" w:rsidRPr="00D049BD" w:rsidRDefault="00365E63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И мы, конечно, знаем – это</w:t>
            </w:r>
          </w:p>
          <w:p w14:paraId="60A41626" w14:textId="77777777" w:rsidR="00365E63" w:rsidRPr="00D049BD" w:rsidRDefault="00365E63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Принцесса жидкостей …»</w:t>
            </w:r>
          </w:p>
          <w:p w14:paraId="11F289DF" w14:textId="77777777" w:rsidR="00800661" w:rsidRPr="00D049BD" w:rsidRDefault="00800661" w:rsidP="00D049BD">
            <w:pPr>
              <w:jc w:val="both"/>
              <w:rPr>
                <w:sz w:val="28"/>
                <w:szCs w:val="28"/>
              </w:rPr>
            </w:pPr>
          </w:p>
          <w:p w14:paraId="209FF03A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предлагает подойти к ёмкости с водой и посмотреть в неё</w:t>
            </w:r>
          </w:p>
          <w:p w14:paraId="32CFAE19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456C46E" w14:textId="77777777" w:rsidR="003F08FE" w:rsidRPr="00D049BD" w:rsidRDefault="003F08FE" w:rsidP="00D049BD">
            <w:pPr>
              <w:jc w:val="both"/>
              <w:rPr>
                <w:sz w:val="28"/>
                <w:szCs w:val="28"/>
              </w:rPr>
            </w:pPr>
          </w:p>
          <w:p w14:paraId="6FBA9782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6453577A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6C4FC9E5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предлагает пойти к столам и сесть за них, разливает воду в пластиковые стаканчики, предлагает опустить камушки в стаканчики</w:t>
            </w:r>
          </w:p>
          <w:p w14:paraId="4C014995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870A87A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4FC37D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предлагает достать камешки из воды</w:t>
            </w:r>
          </w:p>
          <w:p w14:paraId="1AF840E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0DE9E0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37626B82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55C32DB2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3BBCECD7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59D6D284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2156E6B3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1DDD253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предлагает вспомнить какая вода была в баночках, какая вода бывает в чайнике после того как вскипит</w:t>
            </w:r>
          </w:p>
          <w:p w14:paraId="47E96DB2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12220C6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75504755" w14:textId="77777777" w:rsidR="00365E63" w:rsidRPr="00D049BD" w:rsidRDefault="009145BE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показывает детям стаканчики с чистой и грязной водой, задаёт вопросы о том какая вода, можно ли её пить</w:t>
            </w:r>
          </w:p>
          <w:p w14:paraId="23CD8E4D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1FD8F4B8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6130FB07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2F1B209F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3EBF4EE0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4C41BC6B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предлагает детям посмотреть на «волшебные баночки», проводит опыт по окрашиванию воды</w:t>
            </w:r>
          </w:p>
          <w:p w14:paraId="10E634E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A89630D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33A9ECB3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18EA55FD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сюрпризный момент: шум воды, появление капелек</w:t>
            </w:r>
          </w:p>
          <w:p w14:paraId="70F17EE8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предлагает отправиться на экскурсию по группе на «поезде», определить, где и для чего нужна вода</w:t>
            </w:r>
          </w:p>
        </w:tc>
        <w:tc>
          <w:tcPr>
            <w:tcW w:w="2693" w:type="dxa"/>
          </w:tcPr>
          <w:p w14:paraId="7B9E8CBA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0C89C4EB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Дети слушают стихотворение.</w:t>
            </w:r>
          </w:p>
          <w:p w14:paraId="1C541CE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1E57FDD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3C673919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5F063891" w14:textId="77777777" w:rsidR="00800661" w:rsidRPr="00D049BD" w:rsidRDefault="00800661" w:rsidP="00D049BD">
            <w:pPr>
              <w:jc w:val="both"/>
              <w:rPr>
                <w:sz w:val="28"/>
                <w:szCs w:val="28"/>
              </w:rPr>
            </w:pPr>
          </w:p>
          <w:p w14:paraId="0CB4ED4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Смотрят в воду, делают вывод, что вода отражает.</w:t>
            </w:r>
          </w:p>
          <w:p w14:paraId="13FF1456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3BBBD76C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30441C35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3FFAEC27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18427846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Садятся за столы, проводят опыт по образцу воспитателя, делают выводы (вода прозрачная)</w:t>
            </w:r>
          </w:p>
          <w:p w14:paraId="490CE2AE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0E611178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 xml:space="preserve">Достают камешки, делают вывод (вода </w:t>
            </w:r>
            <w:r w:rsidRPr="00D049BD">
              <w:rPr>
                <w:sz w:val="28"/>
                <w:szCs w:val="28"/>
              </w:rPr>
              <w:lastRenderedPageBreak/>
              <w:t>мокрая)</w:t>
            </w:r>
          </w:p>
          <w:p w14:paraId="3CE7DD6B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26262DE3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21BB130A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20D63B9B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55B95C09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430C9DFC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5615A8C8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Вспоминают, делают простейшие выводы (вода в чайнике горячая, можно обжечься)</w:t>
            </w:r>
          </w:p>
          <w:p w14:paraId="17F8F180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4455841B" w14:textId="77777777" w:rsidR="00365E63" w:rsidRPr="00D049BD" w:rsidRDefault="009145BE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Рассматривают воду, отвечают на вопросы</w:t>
            </w:r>
          </w:p>
          <w:p w14:paraId="1FB9DA06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37EDE655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3CAA0FAA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6327BCDB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0684FE12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3713AA38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0875EA3C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2EA7A2A4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Дети смотрят, делают вывод, что вода может окрашиваться</w:t>
            </w:r>
          </w:p>
          <w:p w14:paraId="701732C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505291C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7206DF06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0CA6F0CE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Дети «садятся в поезд, едут по группе», останавливаясь в разных уголках,  высказывают предположения, для чего нужна вода в данном уголке</w:t>
            </w:r>
          </w:p>
        </w:tc>
        <w:tc>
          <w:tcPr>
            <w:tcW w:w="2694" w:type="dxa"/>
          </w:tcPr>
          <w:p w14:paraId="7B70B99E" w14:textId="77777777" w:rsidR="00D049BD" w:rsidRPr="00D049BD" w:rsidRDefault="00D049BD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развивается умение понимать смысл текста. </w:t>
            </w:r>
          </w:p>
          <w:p w14:paraId="2E8DD7BD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129A3286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4090EF62" w14:textId="77777777" w:rsidR="00800661" w:rsidRPr="00D049BD" w:rsidRDefault="00800661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133C5EFE" w14:textId="77777777" w:rsidR="00800661" w:rsidRPr="00D049BD" w:rsidRDefault="00800661" w:rsidP="00D049BD">
            <w:pPr>
              <w:jc w:val="both"/>
              <w:rPr>
                <w:sz w:val="28"/>
                <w:szCs w:val="28"/>
              </w:rPr>
            </w:pPr>
          </w:p>
          <w:p w14:paraId="0E14E854" w14:textId="77777777" w:rsidR="00B961F8" w:rsidRPr="00D049BD" w:rsidRDefault="00D049BD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Формируется представление</w:t>
            </w:r>
            <w:r w:rsidR="00B961F8" w:rsidRPr="00D049BD">
              <w:rPr>
                <w:rFonts w:eastAsiaTheme="minorHAnsi"/>
                <w:sz w:val="28"/>
                <w:szCs w:val="28"/>
                <w:lang w:eastAsia="en-US"/>
              </w:rPr>
              <w:t xml:space="preserve"> детей о свойствах воды (отражает, без запаха, прозрачная, тёплая)</w:t>
            </w:r>
          </w:p>
          <w:p w14:paraId="53219EE1" w14:textId="77777777" w:rsidR="00D049BD" w:rsidRPr="00D049BD" w:rsidRDefault="00D049BD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BD8F8B3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 xml:space="preserve">развивается познавательная активность детей, расширены знания о воде </w:t>
            </w:r>
          </w:p>
          <w:p w14:paraId="5DC9D87F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23836870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034A6489" w14:textId="77777777" w:rsidR="00D049BD" w:rsidRPr="00D049BD" w:rsidRDefault="00D049BD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 xml:space="preserve">формируется умение </w:t>
            </w:r>
            <w:r w:rsidRPr="00D049BD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устанавливать простейшие связи между предметами и явлениями, делать простейшие обобщения;</w:t>
            </w:r>
          </w:p>
          <w:p w14:paraId="57FF990F" w14:textId="77777777" w:rsidR="00D049BD" w:rsidRPr="00D049BD" w:rsidRDefault="00D049BD" w:rsidP="00D049BD">
            <w:pPr>
              <w:jc w:val="both"/>
              <w:rPr>
                <w:sz w:val="28"/>
                <w:szCs w:val="28"/>
              </w:rPr>
            </w:pPr>
          </w:p>
          <w:p w14:paraId="039FC4A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sz w:val="28"/>
                <w:szCs w:val="28"/>
              </w:rPr>
              <w:t>формируется бережное отношение к своему здоровью.</w:t>
            </w:r>
          </w:p>
          <w:p w14:paraId="2346CF05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E80C2B0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5CB9CBE7" w14:textId="77777777" w:rsidR="00B961F8" w:rsidRPr="00D049BD" w:rsidRDefault="00D049BD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 xml:space="preserve">развивается </w:t>
            </w:r>
            <w:r w:rsidR="00B961F8" w:rsidRPr="00D049BD">
              <w:rPr>
                <w:rFonts w:eastAsiaTheme="minorHAnsi"/>
                <w:sz w:val="28"/>
                <w:szCs w:val="28"/>
                <w:lang w:eastAsia="en-US"/>
              </w:rPr>
              <w:t>умение вести диалог с педагогом: слушать и понимать заданный вопрос, понятно отвечать на него, не перебивая говорящего взрослого;</w:t>
            </w:r>
          </w:p>
          <w:p w14:paraId="5ED04165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7669AFC8" w14:textId="77777777" w:rsidR="00B961F8" w:rsidRPr="00D049BD" w:rsidRDefault="00B961F8" w:rsidP="00D049BD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Обогащать лексический запас новыми словами и понятиями, активизировать речь детей.</w:t>
            </w:r>
          </w:p>
          <w:p w14:paraId="4F8981AB" w14:textId="77777777" w:rsidR="009145BE" w:rsidRPr="00D049BD" w:rsidRDefault="009145BE" w:rsidP="00D049BD">
            <w:pPr>
              <w:jc w:val="both"/>
              <w:rPr>
                <w:sz w:val="28"/>
                <w:szCs w:val="28"/>
              </w:rPr>
            </w:pPr>
          </w:p>
          <w:p w14:paraId="69405A41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  <w:proofErr w:type="gramStart"/>
            <w:r w:rsidRPr="00D049BD">
              <w:rPr>
                <w:sz w:val="28"/>
                <w:szCs w:val="28"/>
              </w:rPr>
              <w:t>формируются  умения</w:t>
            </w:r>
            <w:proofErr w:type="gramEnd"/>
            <w:r w:rsidRPr="00D049BD">
              <w:rPr>
                <w:sz w:val="28"/>
                <w:szCs w:val="28"/>
              </w:rPr>
              <w:t xml:space="preserve"> анализировать, делать выводы</w:t>
            </w:r>
            <w:r w:rsidR="00D049BD" w:rsidRPr="00D049BD">
              <w:rPr>
                <w:sz w:val="28"/>
                <w:szCs w:val="28"/>
              </w:rPr>
              <w:t>,</w:t>
            </w:r>
          </w:p>
          <w:p w14:paraId="64D36759" w14:textId="77777777" w:rsidR="00365E63" w:rsidRPr="00D049BD" w:rsidRDefault="00D049BD" w:rsidP="00D049BD">
            <w:pPr>
              <w:jc w:val="both"/>
              <w:rPr>
                <w:sz w:val="28"/>
                <w:szCs w:val="28"/>
              </w:rPr>
            </w:pPr>
            <w:r w:rsidRPr="00D049BD">
              <w:rPr>
                <w:rFonts w:eastAsiaTheme="minorHAnsi"/>
                <w:sz w:val="28"/>
                <w:szCs w:val="28"/>
                <w:lang w:eastAsia="en-US"/>
              </w:rPr>
              <w:t>развивается</w:t>
            </w:r>
            <w:r w:rsidR="00B961F8" w:rsidRPr="00D049BD">
              <w:rPr>
                <w:rFonts w:eastAsiaTheme="minorHAnsi"/>
                <w:sz w:val="28"/>
                <w:szCs w:val="28"/>
                <w:lang w:eastAsia="en-US"/>
              </w:rPr>
              <w:t xml:space="preserve"> умение ориентироваться в групповой комнате;</w:t>
            </w:r>
          </w:p>
          <w:p w14:paraId="1D30A537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  <w:p w14:paraId="6E3EE753" w14:textId="77777777" w:rsidR="00365E63" w:rsidRPr="00D049BD" w:rsidRDefault="00365E63" w:rsidP="00D049BD">
            <w:pPr>
              <w:jc w:val="both"/>
              <w:rPr>
                <w:sz w:val="28"/>
                <w:szCs w:val="28"/>
              </w:rPr>
            </w:pPr>
          </w:p>
        </w:tc>
      </w:tr>
    </w:tbl>
    <w:p w14:paraId="10909EB5" w14:textId="77777777" w:rsidR="00456769" w:rsidRPr="00D049BD" w:rsidRDefault="00456769" w:rsidP="00D049BD">
      <w:pPr>
        <w:jc w:val="both"/>
        <w:rPr>
          <w:i/>
          <w:sz w:val="28"/>
          <w:szCs w:val="28"/>
        </w:rPr>
      </w:pPr>
    </w:p>
    <w:p w14:paraId="17254D03" w14:textId="77777777" w:rsidR="00365E63" w:rsidRPr="00D049BD" w:rsidRDefault="00365E63" w:rsidP="00D049BD">
      <w:pPr>
        <w:jc w:val="both"/>
        <w:rPr>
          <w:sz w:val="28"/>
          <w:szCs w:val="28"/>
        </w:rPr>
      </w:pPr>
      <w:r w:rsidRPr="00D049BD">
        <w:rPr>
          <w:i/>
          <w:sz w:val="28"/>
          <w:szCs w:val="28"/>
        </w:rPr>
        <w:t>Итоговое мероприятие</w:t>
      </w:r>
      <w:r w:rsidRPr="00D049BD">
        <w:rPr>
          <w:sz w:val="28"/>
          <w:szCs w:val="28"/>
        </w:rPr>
        <w:t>: пускание бумажных корабликов в тазу.</w:t>
      </w:r>
    </w:p>
    <w:p w14:paraId="0D083BF8" w14:textId="77777777" w:rsidR="00456769" w:rsidRPr="00D049BD" w:rsidRDefault="00456769" w:rsidP="00D049BD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14:paraId="4A4A117B" w14:textId="77777777" w:rsidR="00A235B2" w:rsidRDefault="00A235B2" w:rsidP="00D049BD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14:paraId="4AA355B5" w14:textId="77777777" w:rsidR="00A235B2" w:rsidRDefault="00A235B2" w:rsidP="00D049BD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14:paraId="021C70B7" w14:textId="77777777" w:rsidR="00A235B2" w:rsidRDefault="00A235B2" w:rsidP="00D049BD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14:paraId="0FF13E56" w14:textId="771BD738" w:rsidR="00456769" w:rsidRPr="00D049BD" w:rsidRDefault="00456769" w:rsidP="00D049BD">
      <w:pPr>
        <w:jc w:val="both"/>
        <w:rPr>
          <w:rFonts w:eastAsiaTheme="minorHAnsi"/>
          <w:b/>
          <w:sz w:val="28"/>
          <w:szCs w:val="28"/>
          <w:lang w:eastAsia="en-US"/>
        </w:rPr>
      </w:pPr>
      <w:r w:rsidRPr="00D049BD">
        <w:rPr>
          <w:rFonts w:eastAsiaTheme="minorHAnsi"/>
          <w:b/>
          <w:sz w:val="28"/>
          <w:szCs w:val="28"/>
          <w:lang w:eastAsia="en-US"/>
        </w:rPr>
        <w:lastRenderedPageBreak/>
        <w:t>Ход занятия:</w:t>
      </w:r>
    </w:p>
    <w:p w14:paraId="34F12749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Сегодня к нам придёт одна гостья, а вот кто это вы поймете, прослушав стихотворение:</w:t>
      </w:r>
    </w:p>
    <w:p w14:paraId="227CDE48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«Она прозрачная, без цвета,</w:t>
      </w:r>
    </w:p>
    <w:p w14:paraId="2B6843ED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Она без запаха всегда.</w:t>
      </w:r>
    </w:p>
    <w:p w14:paraId="5A02B7C8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И мы, конечно, знаем – это</w:t>
      </w:r>
    </w:p>
    <w:p w14:paraId="355167F2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Принцесса жидкостей …</w:t>
      </w:r>
    </w:p>
    <w:p w14:paraId="0F0D8529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14BA2BFF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Посмотрите, а она уже здесь. Давайте подойдём поближе.</w:t>
      </w:r>
    </w:p>
    <w:p w14:paraId="45368EA8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(на полу стоит большая емкость с водой, дети и воспитатель располагаются вокруг нее).</w:t>
      </w:r>
    </w:p>
    <w:p w14:paraId="590BA5A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Посмотрите внимательно, кого вы видите в воде?</w:t>
      </w:r>
    </w:p>
    <w:p w14:paraId="2EDE398E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1E52C02C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Правильно, вы увидели свое отражение. Теперь мы с вами знаем, что в воде можно увидеть свое отражение, а что же еще можно увидеть в воде?</w:t>
      </w:r>
    </w:p>
    <w:p w14:paraId="67A32BAD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79CF87ED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(Воспитатель предлагает пойти к столам и сесть за них, разливает воду в пластиковые стаканчики).</w:t>
      </w:r>
    </w:p>
    <w:p w14:paraId="299E8782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Скажите, что я сейчас делаю?</w:t>
      </w:r>
    </w:p>
    <w:p w14:paraId="41C15C2B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31F9C49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А вода что делает?</w:t>
      </w:r>
    </w:p>
    <w:p w14:paraId="55F704E8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00841964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Ребята, вы видите перед собой камешки. Возьмите и опустите их в стаканчик с водой.  (</w:t>
      </w:r>
      <w:r w:rsidRPr="00D049BD">
        <w:rPr>
          <w:rFonts w:eastAsiaTheme="minorHAnsi"/>
          <w:i/>
          <w:sz w:val="28"/>
          <w:szCs w:val="28"/>
          <w:lang w:eastAsia="en-US"/>
        </w:rPr>
        <w:t>Дети выполняют задание</w:t>
      </w:r>
      <w:r w:rsidRPr="00D049BD">
        <w:rPr>
          <w:rFonts w:eastAsiaTheme="minorHAnsi"/>
          <w:sz w:val="28"/>
          <w:szCs w:val="28"/>
          <w:lang w:eastAsia="en-US"/>
        </w:rPr>
        <w:t>.)</w:t>
      </w:r>
    </w:p>
    <w:p w14:paraId="66CED46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Скажите, камешки плавают или опустились на дно стаканчика?</w:t>
      </w:r>
    </w:p>
    <w:p w14:paraId="27B6C99C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2A613D57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Вы правы, камешки опустились на дно. Ребята, посмотрите через стенки стаканчика, что вы видите в воде?</w:t>
      </w:r>
    </w:p>
    <w:p w14:paraId="6F7AFA02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5BD622E6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А теперь посмотрите в воду сверху. Что вы видите?</w:t>
      </w:r>
    </w:p>
    <w:p w14:paraId="4105BB47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13EE77F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Почему мы видим с вами камешки, когда смотрим в воду?</w:t>
      </w:r>
    </w:p>
    <w:p w14:paraId="3E7C60FF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 xml:space="preserve"> </w:t>
      </w:r>
    </w:p>
    <w:p w14:paraId="44A1E78F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Ребята вода прозрачная, поэтому мы видим всё что находится в воде, а теперь достаньте камешки из воды и положите их на поднос.</w:t>
      </w:r>
    </w:p>
    <w:p w14:paraId="123D396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(</w:t>
      </w:r>
      <w:r w:rsidRPr="00D049BD">
        <w:rPr>
          <w:rFonts w:eastAsiaTheme="minorHAnsi"/>
          <w:i/>
          <w:sz w:val="28"/>
          <w:szCs w:val="28"/>
          <w:lang w:eastAsia="en-US"/>
        </w:rPr>
        <w:t>Дети выполняют задание</w:t>
      </w:r>
      <w:r w:rsidRPr="00D049BD">
        <w:rPr>
          <w:rFonts w:eastAsiaTheme="minorHAnsi"/>
          <w:sz w:val="28"/>
          <w:szCs w:val="28"/>
          <w:lang w:eastAsia="en-US"/>
        </w:rPr>
        <w:t>.)</w:t>
      </w:r>
    </w:p>
    <w:p w14:paraId="51CF35AC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Мы окунули свои пальчики в воду, какими они стали?</w:t>
      </w:r>
    </w:p>
    <w:p w14:paraId="154AF5DB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77C69B6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Пальчики у нас стали мокрыми, значит, вода какая?</w:t>
      </w:r>
    </w:p>
    <w:p w14:paraId="19441416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63C351DA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А теперь промокните мокрые пальчики салфеткой, какими они стали?</w:t>
      </w:r>
    </w:p>
    <w:p w14:paraId="57280B6F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364B891A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Пальцы стали сухими, а салфетка, стала какой?</w:t>
      </w:r>
    </w:p>
    <w:p w14:paraId="0AD773E1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06853284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lastRenderedPageBreak/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Когда вы вынимали камешек из воды, какая была вода теплая или холодная?</w:t>
      </w:r>
    </w:p>
    <w:p w14:paraId="3EEFB923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0D9E3CA0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Если люди ставят чайник на плиту, чтобы подогреть в нем воду для чаепития, какая вода становится в чайнике?</w:t>
      </w:r>
    </w:p>
    <w:p w14:paraId="0A886F7D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2F29CC14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 xml:space="preserve">Воспитатель: </w:t>
      </w:r>
      <w:r w:rsidRPr="00D049BD">
        <w:rPr>
          <w:rFonts w:eastAsiaTheme="minorHAnsi"/>
          <w:sz w:val="28"/>
          <w:szCs w:val="28"/>
          <w:lang w:eastAsia="en-US"/>
        </w:rPr>
        <w:t>Правильно, горячая. Скажите, воду из чайника, который только что закипел, можно трогать?</w:t>
      </w:r>
    </w:p>
    <w:p w14:paraId="7186E18C" w14:textId="77777777" w:rsidR="00456769" w:rsidRPr="00D049BD" w:rsidRDefault="00456769" w:rsidP="00D049BD">
      <w:pPr>
        <w:jc w:val="both"/>
        <w:rPr>
          <w:rFonts w:eastAsiaTheme="minorHAnsi"/>
          <w:i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</w:p>
    <w:p w14:paraId="5E87A03C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 xml:space="preserve">: Такую воду трогать нельзя, можно обжечься и попасть в больницу. </w:t>
      </w:r>
    </w:p>
    <w:p w14:paraId="141AF8B0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 xml:space="preserve">Воспитатель: </w:t>
      </w:r>
      <w:r w:rsidRPr="00D049BD">
        <w:rPr>
          <w:rFonts w:eastAsiaTheme="minorHAnsi"/>
          <w:sz w:val="28"/>
          <w:szCs w:val="28"/>
          <w:lang w:eastAsia="en-US"/>
        </w:rPr>
        <w:t>Ребята, посмотрите, а у меня есть два стаканчика с водой, какая в них вода?</w:t>
      </w:r>
    </w:p>
    <w:p w14:paraId="69C33813" w14:textId="77777777" w:rsidR="00456769" w:rsidRPr="00D049BD" w:rsidRDefault="00456769" w:rsidP="00D049BD">
      <w:pPr>
        <w:jc w:val="both"/>
        <w:rPr>
          <w:rFonts w:eastAsiaTheme="minorHAnsi"/>
          <w:i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</w:p>
    <w:p w14:paraId="014B1D54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 xml:space="preserve">Воспитатель: </w:t>
      </w:r>
      <w:r w:rsidRPr="00D049BD">
        <w:rPr>
          <w:rFonts w:eastAsiaTheme="minorHAnsi"/>
          <w:sz w:val="28"/>
          <w:szCs w:val="28"/>
          <w:lang w:eastAsia="en-US"/>
        </w:rPr>
        <w:t>Правильно, в одном стакане чистая вода, а в другом грязная. Ребята, скажите, какую воду можно пить, а какую нельзя?</w:t>
      </w:r>
    </w:p>
    <w:p w14:paraId="39B0CCA0" w14:textId="77777777" w:rsidR="00456769" w:rsidRPr="00D049BD" w:rsidRDefault="00456769" w:rsidP="00D049BD">
      <w:pPr>
        <w:jc w:val="both"/>
        <w:rPr>
          <w:rFonts w:eastAsiaTheme="minorHAnsi"/>
          <w:i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</w:p>
    <w:p w14:paraId="4EA6D6F0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 xml:space="preserve">Воспитатель: </w:t>
      </w:r>
      <w:r w:rsidRPr="00D049BD">
        <w:rPr>
          <w:rFonts w:eastAsiaTheme="minorHAnsi"/>
          <w:sz w:val="28"/>
          <w:szCs w:val="28"/>
          <w:lang w:eastAsia="en-US"/>
        </w:rPr>
        <w:t>Молодцы, правильно, чистую воду можно пить, а грязную нельзя, как вы думаете, почему?</w:t>
      </w:r>
    </w:p>
    <w:p w14:paraId="71909F0F" w14:textId="77777777" w:rsidR="00456769" w:rsidRPr="00D049BD" w:rsidRDefault="00456769" w:rsidP="00D049BD">
      <w:pPr>
        <w:jc w:val="both"/>
        <w:rPr>
          <w:rFonts w:eastAsiaTheme="minorHAnsi"/>
          <w:i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</w:p>
    <w:p w14:paraId="5432F58A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 xml:space="preserve">Воспитатель: </w:t>
      </w:r>
      <w:r w:rsidRPr="00D049BD">
        <w:rPr>
          <w:rFonts w:eastAsiaTheme="minorHAnsi"/>
          <w:sz w:val="28"/>
          <w:szCs w:val="28"/>
          <w:lang w:eastAsia="en-US"/>
        </w:rPr>
        <w:t>Если пить грязную воду, то может заболеть живот, потому что в ней очень много микробов. А когда болит живот мы можем тоже попасть в больницу, поэтому мы будем с вами пить только чистую воду.</w:t>
      </w:r>
    </w:p>
    <w:p w14:paraId="420288F9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Ребята, а у меня есть волшебные баночки, вода в баночках имеет цвет?</w:t>
      </w:r>
    </w:p>
    <w:p w14:paraId="764D8A20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17B8ED61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Я сейчас потрясу баночки и посмотрим, что произойдёт. Посмотрите, что за чудо? Что у нас произошло?</w:t>
      </w:r>
    </w:p>
    <w:p w14:paraId="2C77708A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7D2530DA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Прозрачная вода у нас превратилась в цветную. Значит, воду можно окрасить в любой цвет.</w:t>
      </w:r>
    </w:p>
    <w:p w14:paraId="16D0096B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Воспитатель:</w:t>
      </w:r>
      <w:r w:rsidRPr="00D049BD">
        <w:rPr>
          <w:rFonts w:eastAsiaTheme="minorHAnsi"/>
          <w:sz w:val="28"/>
          <w:szCs w:val="28"/>
          <w:lang w:eastAsia="en-US"/>
        </w:rPr>
        <w:t xml:space="preserve"> Ребята, для чего людям нужна вода?</w:t>
      </w:r>
    </w:p>
    <w:p w14:paraId="460608D7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708DF812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Как вы думаете, можем мы с вами прожить без воды?</w:t>
      </w:r>
    </w:p>
    <w:p w14:paraId="1172ADD2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Ответы детей</w:t>
      </w:r>
      <w:r w:rsidRPr="00D049BD">
        <w:rPr>
          <w:rFonts w:eastAsiaTheme="minorHAnsi"/>
          <w:sz w:val="28"/>
          <w:szCs w:val="28"/>
          <w:lang w:eastAsia="en-US"/>
        </w:rPr>
        <w:t>.</w:t>
      </w:r>
    </w:p>
    <w:p w14:paraId="77831EB0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</w:t>
      </w:r>
      <w:r w:rsidRPr="00D049BD">
        <w:rPr>
          <w:rFonts w:eastAsiaTheme="minorHAnsi"/>
          <w:sz w:val="28"/>
          <w:szCs w:val="28"/>
          <w:lang w:eastAsia="en-US"/>
        </w:rPr>
        <w:t>: Нет, без воды не прожить, ее надо беречь, кран всегда закрывать.</w:t>
      </w:r>
    </w:p>
    <w:p w14:paraId="7C3D3820" w14:textId="77777777" w:rsidR="00456769" w:rsidRPr="00D049BD" w:rsidRDefault="00456769" w:rsidP="00D049BD">
      <w:pPr>
        <w:jc w:val="both"/>
        <w:rPr>
          <w:rFonts w:eastAsiaTheme="minorHAnsi"/>
          <w:i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Сюрпризный момент: звучит шум воды.</w:t>
      </w:r>
    </w:p>
    <w:p w14:paraId="539F1CEF" w14:textId="77777777" w:rsidR="00456769" w:rsidRPr="00D049BD" w:rsidRDefault="00456769" w:rsidP="00D049BD">
      <w:pPr>
        <w:jc w:val="both"/>
        <w:rPr>
          <w:rFonts w:eastAsiaTheme="minorHAnsi"/>
          <w:i/>
          <w:sz w:val="28"/>
          <w:szCs w:val="28"/>
          <w:lang w:eastAsia="en-US"/>
        </w:rPr>
      </w:pPr>
      <w:r w:rsidRPr="00D049BD">
        <w:rPr>
          <w:rFonts w:eastAsiaTheme="minorHAnsi"/>
          <w:i/>
          <w:sz w:val="28"/>
          <w:szCs w:val="28"/>
          <w:lang w:eastAsia="en-US"/>
        </w:rPr>
        <w:t>Воспитатель обращает внимание детей на капельки, которые наклеены на вазу. Педагог интересуется, зачем они здесь. Выслушав предположения детей, педагог делает вывод, что они пришли в гости к своим сестричкам-капелькам, которые живут в группе.</w:t>
      </w:r>
    </w:p>
    <w:p w14:paraId="1A25D9AA" w14:textId="77777777" w:rsidR="00456769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 xml:space="preserve">Игра «Поезд». Дети и педагог отправляются в «путешествие» по группе, делая остановки в разных частях группы: в уголке природы; в умывальной комнате; у обеденной зоны; около раковин, где моют посуду; в игровом уголке. Дети </w:t>
      </w:r>
      <w:r w:rsidRPr="00D049BD">
        <w:rPr>
          <w:rFonts w:eastAsiaTheme="minorHAnsi"/>
          <w:sz w:val="28"/>
          <w:szCs w:val="28"/>
          <w:lang w:eastAsia="en-US"/>
        </w:rPr>
        <w:lastRenderedPageBreak/>
        <w:t>высказывают предположения, для чего нужна вода в данном уголке. Приклеивают маленькую капельку.</w:t>
      </w:r>
    </w:p>
    <w:p w14:paraId="391C0442" w14:textId="77777777" w:rsidR="00365E63" w:rsidRPr="00D049BD" w:rsidRDefault="00456769" w:rsidP="00D049BD">
      <w:pPr>
        <w:jc w:val="both"/>
        <w:rPr>
          <w:rFonts w:eastAsiaTheme="minorHAnsi"/>
          <w:sz w:val="28"/>
          <w:szCs w:val="28"/>
          <w:lang w:eastAsia="en-US"/>
        </w:rPr>
      </w:pPr>
      <w:r w:rsidRPr="00D049BD">
        <w:rPr>
          <w:rFonts w:eastAsiaTheme="minorHAnsi"/>
          <w:sz w:val="28"/>
          <w:szCs w:val="28"/>
          <w:lang w:eastAsia="en-US"/>
        </w:rPr>
        <w:t>В игровом уголке, воспитатель обращает внимание детей на разноцветные бумажные кораблики. Предлагает детям поиграть с ними, запустив их в таз с водой</w:t>
      </w:r>
      <w:r w:rsidR="00C4796F" w:rsidRPr="00D049BD">
        <w:rPr>
          <w:rFonts w:eastAsiaTheme="minorHAnsi"/>
          <w:sz w:val="28"/>
          <w:szCs w:val="28"/>
          <w:lang w:eastAsia="en-US"/>
        </w:rPr>
        <w:t>.</w:t>
      </w:r>
    </w:p>
    <w:p w14:paraId="02DC25FB" w14:textId="77777777" w:rsidR="00C4796F" w:rsidRPr="00D049BD" w:rsidRDefault="00C4796F" w:rsidP="00D049BD">
      <w:pPr>
        <w:jc w:val="both"/>
        <w:rPr>
          <w:rFonts w:eastAsiaTheme="minorHAnsi"/>
          <w:sz w:val="28"/>
          <w:szCs w:val="28"/>
          <w:lang w:eastAsia="en-US"/>
        </w:rPr>
      </w:pPr>
    </w:p>
    <w:p w14:paraId="52A9C508" w14:textId="77777777" w:rsidR="00C4796F" w:rsidRPr="00D049BD" w:rsidRDefault="00C4796F" w:rsidP="00D049BD">
      <w:pPr>
        <w:jc w:val="both"/>
        <w:rPr>
          <w:rFonts w:eastAsiaTheme="minorHAnsi"/>
          <w:sz w:val="28"/>
          <w:szCs w:val="28"/>
          <w:lang w:eastAsia="en-US"/>
        </w:rPr>
      </w:pPr>
    </w:p>
    <w:p w14:paraId="55F89C3F" w14:textId="77777777" w:rsidR="00C4796F" w:rsidRPr="00D049BD" w:rsidRDefault="00C4796F" w:rsidP="00D049BD">
      <w:pPr>
        <w:jc w:val="both"/>
        <w:rPr>
          <w:rFonts w:eastAsiaTheme="minorHAnsi"/>
          <w:sz w:val="28"/>
          <w:szCs w:val="28"/>
          <w:lang w:eastAsia="en-US"/>
        </w:rPr>
      </w:pPr>
    </w:p>
    <w:p w14:paraId="3D8F13A6" w14:textId="77777777" w:rsidR="00C4796F" w:rsidRPr="00D049BD" w:rsidRDefault="00C4796F" w:rsidP="00D049BD">
      <w:pPr>
        <w:jc w:val="both"/>
        <w:rPr>
          <w:rFonts w:eastAsiaTheme="minorHAnsi"/>
          <w:sz w:val="28"/>
          <w:szCs w:val="28"/>
          <w:lang w:eastAsia="en-US"/>
        </w:rPr>
      </w:pPr>
    </w:p>
    <w:p w14:paraId="34F19D53" w14:textId="77777777" w:rsidR="00C4796F" w:rsidRPr="00D049BD" w:rsidRDefault="00C4796F" w:rsidP="00D049BD">
      <w:pPr>
        <w:jc w:val="both"/>
        <w:rPr>
          <w:sz w:val="28"/>
          <w:szCs w:val="28"/>
        </w:rPr>
      </w:pPr>
      <w:r w:rsidRPr="00D049BD">
        <w:rPr>
          <w:rFonts w:eastAsiaTheme="minorHAnsi"/>
          <w:sz w:val="28"/>
          <w:szCs w:val="28"/>
          <w:lang w:eastAsia="en-US"/>
        </w:rPr>
        <w:t>Литература:</w:t>
      </w:r>
    </w:p>
    <w:p w14:paraId="342D40B6" w14:textId="77777777" w:rsidR="00365E63" w:rsidRPr="00D049BD" w:rsidRDefault="00365E63" w:rsidP="00D049BD">
      <w:pPr>
        <w:jc w:val="both"/>
        <w:rPr>
          <w:sz w:val="28"/>
          <w:szCs w:val="28"/>
        </w:rPr>
      </w:pPr>
    </w:p>
    <w:p w14:paraId="47184B80" w14:textId="77777777" w:rsidR="009763F3" w:rsidRPr="00D049BD" w:rsidRDefault="00A235B2" w:rsidP="00D049BD">
      <w:pPr>
        <w:jc w:val="both"/>
        <w:rPr>
          <w:sz w:val="28"/>
          <w:szCs w:val="28"/>
        </w:rPr>
      </w:pPr>
      <w:hyperlink r:id="rId6" w:tgtFrame="_blank" w:history="1">
        <w:r w:rsidR="009763F3" w:rsidRPr="00D049BD">
          <w:rPr>
            <w:rStyle w:val="a4"/>
            <w:color w:val="00AAB1"/>
            <w:spacing w:val="5"/>
            <w:sz w:val="28"/>
            <w:szCs w:val="28"/>
            <w:bdr w:val="none" w:sz="0" w:space="0" w:color="auto" w:frame="1"/>
            <w:shd w:val="clear" w:color="auto" w:fill="FFFFFF"/>
          </w:rPr>
          <w:t>http://www.detsadclub.ru/stihi-dlya-detej/14-vospitatelu/teksty-konspektov-zanyatij?start=90</w:t>
        </w:r>
      </w:hyperlink>
    </w:p>
    <w:p w14:paraId="0A154EFC" w14:textId="77777777" w:rsidR="009763F3" w:rsidRPr="00D049BD" w:rsidRDefault="00A235B2" w:rsidP="00D049BD">
      <w:pPr>
        <w:jc w:val="both"/>
        <w:rPr>
          <w:sz w:val="28"/>
          <w:szCs w:val="28"/>
        </w:rPr>
      </w:pPr>
      <w:hyperlink r:id="rId7" w:tgtFrame="_blank" w:history="1">
        <w:r w:rsidR="009763F3" w:rsidRPr="00D049BD">
          <w:rPr>
            <w:rStyle w:val="a4"/>
            <w:color w:val="00AAB1"/>
            <w:spacing w:val="5"/>
            <w:sz w:val="28"/>
            <w:szCs w:val="28"/>
            <w:bdr w:val="none" w:sz="0" w:space="0" w:color="auto" w:frame="1"/>
            <w:shd w:val="clear" w:color="auto" w:fill="FFFFFF"/>
          </w:rPr>
          <w:t>http://mbdoyctydenoe.ucoz.ru/3/konspekt_sovmestnoj_dejatelnosti_v_pervoj_mladshej.docx</w:t>
        </w:r>
      </w:hyperlink>
    </w:p>
    <w:p w14:paraId="6E83D915" w14:textId="77777777" w:rsidR="00483B8B" w:rsidRPr="00D049BD" w:rsidRDefault="00A235B2" w:rsidP="00D049BD">
      <w:pPr>
        <w:jc w:val="both"/>
        <w:rPr>
          <w:sz w:val="28"/>
          <w:szCs w:val="28"/>
        </w:rPr>
      </w:pPr>
      <w:hyperlink r:id="rId8" w:tgtFrame="_blank" w:history="1">
        <w:r w:rsidR="009763F3" w:rsidRPr="00D049BD">
          <w:rPr>
            <w:rStyle w:val="a4"/>
            <w:color w:val="00AAB1"/>
            <w:spacing w:val="5"/>
            <w:sz w:val="28"/>
            <w:szCs w:val="28"/>
            <w:bdr w:val="none" w:sz="0" w:space="0" w:color="auto" w:frame="1"/>
            <w:shd w:val="clear" w:color="auto" w:fill="FFFFFF"/>
          </w:rPr>
          <w:t>https://nsportal.ru/detskiy-sad/okruzhayushchiy-mir/2016/10/19/volshebnitsa-voda</w:t>
        </w:r>
      </w:hyperlink>
    </w:p>
    <w:p w14:paraId="532BFC07" w14:textId="77777777" w:rsidR="009763F3" w:rsidRPr="00D049BD" w:rsidRDefault="00A235B2" w:rsidP="00D049BD">
      <w:pPr>
        <w:jc w:val="both"/>
        <w:rPr>
          <w:sz w:val="28"/>
          <w:szCs w:val="28"/>
        </w:rPr>
      </w:pPr>
      <w:hyperlink r:id="rId9" w:tgtFrame="_blank" w:history="1">
        <w:r w:rsidR="009763F3" w:rsidRPr="00D049BD">
          <w:rPr>
            <w:rStyle w:val="a4"/>
            <w:color w:val="00AAB1"/>
            <w:spacing w:val="5"/>
            <w:sz w:val="28"/>
            <w:szCs w:val="28"/>
            <w:bdr w:val="none" w:sz="0" w:space="0" w:color="auto" w:frame="1"/>
            <w:shd w:val="clear" w:color="auto" w:fill="FFFFFF"/>
          </w:rPr>
          <w:t>https://nsportal.ru/sites/default/files/2016/10/19/konspekt_voda.docx</w:t>
        </w:r>
      </w:hyperlink>
    </w:p>
    <w:p w14:paraId="59708D0E" w14:textId="77777777" w:rsidR="009763F3" w:rsidRDefault="00A235B2" w:rsidP="00D049BD">
      <w:pPr>
        <w:jc w:val="both"/>
      </w:pPr>
      <w:hyperlink r:id="rId10" w:tgtFrame="_blank" w:history="1">
        <w:r w:rsidR="009763F3" w:rsidRPr="00D049BD">
          <w:rPr>
            <w:rStyle w:val="a4"/>
            <w:color w:val="00AAB1"/>
            <w:spacing w:val="5"/>
            <w:sz w:val="28"/>
            <w:szCs w:val="28"/>
            <w:bdr w:val="none" w:sz="0" w:space="0" w:color="auto" w:frame="1"/>
            <w:shd w:val="clear" w:color="auto" w:fill="FFFFFF"/>
          </w:rPr>
          <w:t>http://www.detsadclub.ru/konspekty-zanyatij/14-vospitatelu/teksty-konspektov-zanyatij?start=88</w:t>
        </w:r>
      </w:hyperlink>
    </w:p>
    <w:sectPr w:rsidR="009763F3" w:rsidSect="0045676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60796"/>
    <w:multiLevelType w:val="hybridMultilevel"/>
    <w:tmpl w:val="2F88E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693"/>
    <w:rsid w:val="00032E71"/>
    <w:rsid w:val="000737EA"/>
    <w:rsid w:val="000E6F1A"/>
    <w:rsid w:val="0012642E"/>
    <w:rsid w:val="00322958"/>
    <w:rsid w:val="003470D0"/>
    <w:rsid w:val="00365E63"/>
    <w:rsid w:val="003D302F"/>
    <w:rsid w:val="003F08FE"/>
    <w:rsid w:val="00456769"/>
    <w:rsid w:val="00483B8B"/>
    <w:rsid w:val="004E2A8A"/>
    <w:rsid w:val="0058378A"/>
    <w:rsid w:val="00682C54"/>
    <w:rsid w:val="00754659"/>
    <w:rsid w:val="007956C5"/>
    <w:rsid w:val="00800661"/>
    <w:rsid w:val="009145BE"/>
    <w:rsid w:val="00953BDA"/>
    <w:rsid w:val="009763F3"/>
    <w:rsid w:val="009815B1"/>
    <w:rsid w:val="009C674C"/>
    <w:rsid w:val="00A235B2"/>
    <w:rsid w:val="00B20D3D"/>
    <w:rsid w:val="00B961F8"/>
    <w:rsid w:val="00BF15C2"/>
    <w:rsid w:val="00C4796F"/>
    <w:rsid w:val="00D049BD"/>
    <w:rsid w:val="00D21375"/>
    <w:rsid w:val="00DD02AE"/>
    <w:rsid w:val="00F13009"/>
    <w:rsid w:val="00F63693"/>
    <w:rsid w:val="00F9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9F6E6"/>
  <w15:docId w15:val="{046B4832-3527-4846-8C10-1BCBD8B5F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763F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73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okruzhayushchiy-mir/2016/10/19/volshebnitsa-voda" TargetMode="External"/><Relationship Id="rId3" Type="http://schemas.openxmlformats.org/officeDocument/2006/relationships/styles" Target="styles.xml"/><Relationship Id="rId7" Type="http://schemas.openxmlformats.org/officeDocument/2006/relationships/hyperlink" Target="http://mbdoyctydenoe.ucoz.ru/3/konspekt_sovmestnoj_dejatelnosti_v_pervoj_mladshej.docx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etsadclub.ru/stihi-dlya-detej/14-vospitatelu/teksty-konspektov-zanyatij?start=9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etsadclub.ru/konspekty-zanyatij/14-vospitatelu/teksty-konspektov-zanyatij?start=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sportal.ru/sites/default/files/2016/10/19/konspekt_voda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2F17E-9AF1-427A-AABE-22B3B0512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ASUS</cp:lastModifiedBy>
  <cp:revision>22</cp:revision>
  <dcterms:created xsi:type="dcterms:W3CDTF">2015-01-25T11:17:00Z</dcterms:created>
  <dcterms:modified xsi:type="dcterms:W3CDTF">2025-12-07T18:21:00Z</dcterms:modified>
</cp:coreProperties>
</file>