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D8" w:rsidRDefault="000C41D8" w:rsidP="000C41D8">
      <w:pPr>
        <w:suppressAutoHyphens/>
        <w:autoSpaceDE w:val="0"/>
        <w:autoSpaceDN w:val="0"/>
        <w:ind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</w:t>
      </w:r>
      <w:r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униципальное бюджетное общеобразовательное учреждение</w:t>
      </w:r>
    </w:p>
    <w:p w:rsidR="000C41D8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средняя общеобразовательная школа № 88 с УИОП</w:t>
      </w:r>
    </w:p>
    <w:p w:rsidR="000C41D8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0C41D8" w:rsidRDefault="000C41D8" w:rsidP="000C41D8">
      <w:pPr>
        <w:suppressAutoHyphens/>
        <w:autoSpaceDE w:val="0"/>
        <w:autoSpaceDN w:val="0"/>
        <w:ind w:left="-284" w:right="424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0C41D8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0C41D8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0C41D8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0C41D8" w:rsidRPr="00AC185C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85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Открытый городской </w:t>
      </w:r>
      <w:r w:rsidRPr="00AC185C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</w:p>
    <w:p w:rsidR="000C41D8" w:rsidRPr="00AC185C" w:rsidRDefault="000C41D8" w:rsidP="000C41D8">
      <w:pPr>
        <w:suppressAutoHyphens/>
        <w:autoSpaceDE w:val="0"/>
        <w:autoSpaceDN w:val="0"/>
        <w:ind w:left="-284" w:right="42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C185C">
        <w:rPr>
          <w:rFonts w:ascii="Times New Roman" w:hAnsi="Times New Roman" w:cs="Times New Roman"/>
          <w:bCs/>
          <w:sz w:val="28"/>
          <w:szCs w:val="28"/>
        </w:rPr>
        <w:t>для обучающихся и педагогов образовательных учреждений</w:t>
      </w:r>
    </w:p>
    <w:p w:rsidR="000C41D8" w:rsidRPr="00AC185C" w:rsidRDefault="000C41D8" w:rsidP="000C41D8">
      <w:pPr>
        <w:shd w:val="clear" w:color="auto" w:fill="FFFFFF"/>
        <w:spacing w:line="276" w:lineRule="auto"/>
        <w:ind w:left="-284"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85C">
        <w:rPr>
          <w:rFonts w:ascii="Times New Roman" w:hAnsi="Times New Roman" w:cs="Times New Roman"/>
          <w:b/>
          <w:sz w:val="28"/>
          <w:szCs w:val="28"/>
        </w:rPr>
        <w:t>«Край Воронежский, край мой родной»</w:t>
      </w:r>
    </w:p>
    <w:p w:rsidR="000C41D8" w:rsidRDefault="000C41D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C185C"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Pr="00AC185C">
        <w:rPr>
          <w:rFonts w:ascii="Times New Roman" w:hAnsi="Times New Roman" w:cs="Times New Roman"/>
          <w:sz w:val="28"/>
          <w:szCs w:val="28"/>
        </w:rPr>
        <w:t>«Методическая разработка» (для педагогов).</w:t>
      </w:r>
    </w:p>
    <w:p w:rsidR="000C41D8" w:rsidRPr="001603D5" w:rsidRDefault="000C41D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603D5">
        <w:rPr>
          <w:rFonts w:ascii="Times New Roman" w:hAnsi="Times New Roman" w:cs="Times New Roman"/>
          <w:b/>
          <w:sz w:val="28"/>
          <w:szCs w:val="28"/>
        </w:rPr>
        <w:t>Воспитательного мероприятия на тему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C41D8" w:rsidRDefault="00C12A6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«Сокровища Воронежского края»</w:t>
      </w:r>
    </w:p>
    <w:p w:rsidR="000C41D8" w:rsidRDefault="000C41D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C41D8" w:rsidRPr="00AC185C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Подготовила:</w:t>
      </w:r>
    </w:p>
    <w:p w:rsidR="000C41D8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Паруликова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1D8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Наталья Алексеевна   </w:t>
      </w:r>
    </w:p>
    <w:p w:rsidR="000C41D8" w:rsidRPr="00AC185C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у</w:t>
      </w:r>
      <w:r w:rsidRPr="00AC185C">
        <w:rPr>
          <w:rFonts w:ascii="Times New Roman" w:hAnsi="Times New Roman" w:cs="Times New Roman"/>
          <w:sz w:val="28"/>
          <w:szCs w:val="28"/>
        </w:rPr>
        <w:t>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1D8" w:rsidRPr="000C41D8" w:rsidRDefault="000C41D8" w:rsidP="000C41D8">
      <w:pPr>
        <w:spacing w:after="0" w:line="276" w:lineRule="auto"/>
        <w:ind w:left="76" w:right="4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AC185C">
        <w:rPr>
          <w:rFonts w:ascii="Times New Roman" w:hAnsi="Times New Roman" w:cs="Times New Roman"/>
          <w:sz w:val="28"/>
          <w:szCs w:val="28"/>
        </w:rPr>
        <w:t>МБОУ СОШ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AC185C">
        <w:rPr>
          <w:rFonts w:ascii="Times New Roman" w:hAnsi="Times New Roman" w:cs="Times New Roman"/>
          <w:sz w:val="28"/>
          <w:szCs w:val="28"/>
        </w:rPr>
        <w:t>88 с УИОП</w:t>
      </w:r>
    </w:p>
    <w:p w:rsidR="000C41D8" w:rsidRDefault="000C41D8" w:rsidP="000C41D8">
      <w:pPr>
        <w:spacing w:after="0" w:line="276" w:lineRule="auto"/>
        <w:ind w:right="42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1D8" w:rsidRDefault="000C41D8" w:rsidP="000C41D8">
      <w:pPr>
        <w:spacing w:after="0" w:line="276" w:lineRule="auto"/>
        <w:ind w:right="42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1D8" w:rsidRDefault="000C41D8" w:rsidP="000C41D8">
      <w:pPr>
        <w:spacing w:after="0" w:line="276" w:lineRule="auto"/>
        <w:ind w:left="76" w:right="42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1D8" w:rsidRPr="00AC185C" w:rsidRDefault="000C41D8" w:rsidP="000C41D8">
      <w:pPr>
        <w:spacing w:after="0" w:line="276" w:lineRule="auto"/>
        <w:ind w:right="42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32A" w:rsidRDefault="000C41D8" w:rsidP="008F75D6">
      <w:pPr>
        <w:shd w:val="clear" w:color="auto" w:fill="FFFFFF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Воронеж</w:t>
      </w:r>
    </w:p>
    <w:p w:rsidR="008F75D6" w:rsidRPr="008F75D6" w:rsidRDefault="008F75D6" w:rsidP="008F75D6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Пояснительная записка</w:t>
      </w:r>
    </w:p>
    <w:p w:rsidR="008F75D6" w:rsidRPr="008F75D6" w:rsidRDefault="008F75D6" w:rsidP="008F75D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 «</w:t>
      </w:r>
      <w:r w:rsidR="00C12A6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Сокровища Воронежского края»</w:t>
      </w:r>
    </w:p>
    <w:p w:rsidR="008F75D6" w:rsidRPr="008F75D6" w:rsidRDefault="008F75D6" w:rsidP="008F75D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Актуальность:</w:t>
      </w:r>
      <w:r w:rsidRPr="008F75D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современном, быстро меняющемся мире как никогда важно иметь прочные «корни». Чувство патриотизма и гражданской ответственности рождается не из громких слов, а из искренней любви к малой Родине – месту, где ты родился и растешь. Знакомство с историей, культурой и героическим прошлым Воронежского края помогает школьникам ощутить личную связь с историей страны, воспитать в себе чувство гордости и сопричастности.</w:t>
      </w:r>
    </w:p>
    <w:p w:rsidR="008F75D6" w:rsidRPr="008F75D6" w:rsidRDefault="008F75D6" w:rsidP="0020132A">
      <w:pPr>
        <w:shd w:val="clear" w:color="auto" w:fill="FFFFFF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D31D1" w:rsidRPr="008F75D6" w:rsidRDefault="00AD31D1" w:rsidP="0020132A">
      <w:pPr>
        <w:shd w:val="clear" w:color="auto" w:fill="FFFFFF"/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Методическая разработка внеклассного занятия</w:t>
      </w:r>
    </w:p>
    <w:p w:rsidR="00AD31D1" w:rsidRPr="008F75D6" w:rsidRDefault="00AD31D1" w:rsidP="00AD31D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Тема:</w:t>
      </w:r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«</w:t>
      </w:r>
      <w:r w:rsidR="00C12A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Сокровища Воронежского края»</w:t>
      </w:r>
    </w:p>
    <w:p w:rsidR="00AD31D1" w:rsidRPr="008F75D6" w:rsidRDefault="00AD31D1" w:rsidP="00AD31D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Возрастная группа:</w:t>
      </w:r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2-4 класс (8-10 лет)</w:t>
      </w:r>
    </w:p>
    <w:p w:rsidR="00AD31D1" w:rsidRPr="008F75D6" w:rsidRDefault="00AD31D1" w:rsidP="00AD31D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Форма проведения:</w:t>
      </w:r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Интерактивное путешествие-</w:t>
      </w:r>
      <w:proofErr w:type="spellStart"/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</w:t>
      </w:r>
      <w:proofErr w:type="spellEnd"/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«Сокровища Воронежского края».</w:t>
      </w:r>
    </w:p>
    <w:p w:rsidR="00AD31D1" w:rsidRPr="008F75D6" w:rsidRDefault="00AD31D1" w:rsidP="00AD31D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Продолжительность:</w:t>
      </w:r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40-45 минут.</w:t>
      </w:r>
    </w:p>
    <w:p w:rsidR="00AD31D1" w:rsidRPr="00C12A68" w:rsidRDefault="00AD31D1" w:rsidP="00C12A68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="00C12A6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8F75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у младших школьников целостного представления о Воронежской области как о малой родине, воспитание чувства гордости, уважения и любви к своему краю.</w:t>
      </w:r>
    </w:p>
    <w:p w:rsidR="00AD31D1" w:rsidRPr="008F75D6" w:rsidRDefault="00AD31D1" w:rsidP="00AD31D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F75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AD31D1" w:rsidRPr="00AD31D1" w:rsidRDefault="00AD31D1" w:rsidP="00AD31D1">
      <w:pPr>
        <w:numPr>
          <w:ilvl w:val="0"/>
          <w:numId w:val="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Образовательные: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Познакомить с символикой Воронежской области (герб, флаг).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Расширить знания о природных богатствах, животном и растительном мире края.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Познакомить с основными достопримечательностями и знаменитыми людьми, связанными с Воронежской землёй.</w:t>
      </w:r>
    </w:p>
    <w:p w:rsidR="00AD31D1" w:rsidRPr="00AD31D1" w:rsidRDefault="00AD31D1" w:rsidP="00AD31D1">
      <w:pPr>
        <w:numPr>
          <w:ilvl w:val="0"/>
          <w:numId w:val="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Развивающие: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познавательный интерес, память, внимание, воображение.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устную речь, умение работать в команде.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навыки анализа (сравнение, обобщение) через работу с наглядными материалами.</w:t>
      </w:r>
    </w:p>
    <w:p w:rsidR="00AD31D1" w:rsidRPr="00AD31D1" w:rsidRDefault="00AD31D1" w:rsidP="00AD31D1">
      <w:pPr>
        <w:numPr>
          <w:ilvl w:val="0"/>
          <w:numId w:val="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Воспитательные: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Воспитывать чувство патриотизма, любви и бережного отношения к малой родине.</w:t>
      </w:r>
    </w:p>
    <w:p w:rsidR="00AD31D1" w:rsidRPr="00AD31D1" w:rsidRDefault="00AD31D1" w:rsidP="00AD31D1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Воспитывать уважение к культурному и историческому наследию родного края.</w:t>
      </w:r>
    </w:p>
    <w:p w:rsidR="00AD31D1" w:rsidRPr="00AD31D1" w:rsidRDefault="00AD31D1" w:rsidP="00AD31D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Оборудование и материалы: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Мультимедийная презентация с картой Воронежской области, изображениями символики, природы, достопримечательностей.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Аудиозаписи: песня о Воронеже («Воронеж — город родной»), голоса птиц (степной жаворонок, орлан-белохвост).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«Волшебный сундук» (коробка, украшенная в стиле русских народных промыслов).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Репродукции или фотографии: петровские корабли, Воронежский заповедник, </w:t>
      </w:r>
      <w:proofErr w:type="spellStart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Костёнки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Дивногорье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Карточки с заданиями для </w:t>
      </w:r>
      <w:proofErr w:type="spellStart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квеста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Материалы для творчества: шаблоны-раскраски воронежского сувенира (матрешка, кораблик), цветные карандаши.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Пазлы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 изображением герба Воронежской области (2-3 комплекта).</w:t>
      </w:r>
    </w:p>
    <w:p w:rsidR="00AD31D1" w:rsidRPr="00AD31D1" w:rsidRDefault="00AD31D1" w:rsidP="00AD31D1">
      <w:pPr>
        <w:numPr>
          <w:ilvl w:val="0"/>
          <w:numId w:val="2"/>
        </w:numPr>
        <w:shd w:val="clear" w:color="auto" w:fill="FFFFFF"/>
        <w:spacing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Фигурки или картинки животных (бобр, лось, сурок-байбак) и растений (ковыль, сосна).</w:t>
      </w:r>
    </w:p>
    <w:p w:rsidR="00AD31D1" w:rsidRPr="00AD31D1" w:rsidRDefault="00AD31D1" w:rsidP="00AD31D1">
      <w:pPr>
        <w:shd w:val="clear" w:color="auto" w:fill="FFFFFF"/>
        <w:spacing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AD31D1" w:rsidRPr="00AD31D1" w:rsidRDefault="00AD31D1" w:rsidP="00AD31D1">
      <w:pPr>
        <w:shd w:val="clear" w:color="auto" w:fill="FFFFFF"/>
        <w:spacing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Ход занятия:</w:t>
      </w:r>
    </w:p>
    <w:p w:rsidR="00AD31D1" w:rsidRPr="00AD31D1" w:rsidRDefault="00AD31D1" w:rsidP="00AD31D1">
      <w:pPr>
        <w:shd w:val="clear" w:color="auto" w:fill="FFFFFF"/>
        <w:spacing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I. Организационный момент. Создание эмоционального настроя. (2-3 минуты)</w:t>
      </w:r>
    </w:p>
    <w:p w:rsidR="00AD31D1" w:rsidRPr="00AD31D1" w:rsidRDefault="00AD31D1" w:rsidP="00AD31D1">
      <w:p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(Звучит тихая, лирическая музыка о Воронеже. Дети рассаживаются.)</w:t>
      </w:r>
    </w:p>
    <w:p w:rsidR="00AD31D1" w:rsidRPr="00AD31D1" w:rsidRDefault="00AD31D1" w:rsidP="00AD31D1">
      <w:p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Здравствуйте, мои юные друзья! Сегодня нас ждёт не обычный урок, а самое настоящее путешествие. Мы отправимся на поиски сокровищ! А чтобы узнать, куда лежит наш путь, послушайте загадку: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Здесь река Дон тихо течёт,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Здесь дубравы шумят, поёт ветер в степи.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Здесь родился и рос каждый из вас.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br/>
        <w:t>Что за край? Вы ответьте сейчас!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(Дети хором отвечают: Воронежский край!)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Верно! Наше путешествие называется «Сокровища Воронежского края». И главное сокровище, которое мы будем искать, — это знания о нашей малой родине и любовь к ней.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II. Основная часть. Путешествие-</w:t>
      </w:r>
      <w:proofErr w:type="spellStart"/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квест</w:t>
      </w:r>
      <w:proofErr w:type="spellEnd"/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по станциям. (30 минут)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Наш путь лежит через несколько станций. На каждой мы выполним задание и получим подсказку, которая приведёт нас к сундуку с сокровищами. Давайте разделимся на две команды-экспедиции!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(Дети делятся на 2 команды, выбирают название, связанное с краем: например, «Бобры» и «Корабелы»).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Станция 1: «Символическая»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(На экране — герб и флаг Воронежской области.)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 «Собери герб»: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Каждой команде выдаются конверты с </w:t>
      </w:r>
      <w:proofErr w:type="spellStart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пазлами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из которых нужно собрать герб Воронежской области.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 (после выполнения задания):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Молодцы! А теперь давайте расшифруем наш герб. Видите, из золотой горы вытекает река? Это символ реки Воронеж. А на горе стоит золотой сосуд, из которого изливается такая же вода. Это символ изобилия и процветания нашей земли. Орёл на гербе — это знак силы, мудрости и защиты.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Подсказка: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Первое сокровище спрятано там, где шумит листвой главный богатырь наших лесов.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(Дети должны догадаться, что речь идёт о дубе).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Станция 2: «Природная кладовая»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(На экране — слайды с природой края: леса, степи, река Дон, </w:t>
      </w:r>
      <w:proofErr w:type="spellStart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Усманский</w:t>
      </w:r>
      <w:proofErr w:type="spellEnd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бор.)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 «Угадай, кто я?»: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Педагог включает аудиозаписи с голосами птиц (жаворонок, орлан-белохвост) и показывает картинки животных (бобр, лось, сурок-байбак). Дети должны угадать и назвать их.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Наш край удивительно богат! В воронежских лесах живут могучие лоси и труженики-бобры, ради которых был создан знаменитый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Воронежский биосферный заповедник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А в степях цветёт серебристый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ковыль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 живёт забавный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сурок-байбак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Мы должны беречь эту хрупкую красоту!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Подсказка: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Второй ключ найдёте у того, чьими руками был построен первый русский флот.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(Пётр I).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Станция 3: «Историческая»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(На экране — изображения Петра I, кораблей, строительства флота, фото </w:t>
      </w:r>
      <w:proofErr w:type="spellStart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Костёнок</w:t>
      </w:r>
      <w:proofErr w:type="spellEnd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или </w:t>
      </w:r>
      <w:proofErr w:type="spellStart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Дивногорья</w:t>
      </w:r>
      <w:proofErr w:type="spellEnd"/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.)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 «Волшебная картина»: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Командам показывают репродукцию с изображением петровских кораблей на Воронежской верфи. Нужно ответить на вопрос: «Какое великое дело начал Пётр I в нашем крае?» (Строительство военно-морского флота).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Да, наш Воронеж — это колыбель русского флота! А знаете ли вы, что наша земля — одна из древнейших стоянок человека? В селе </w:t>
      </w:r>
      <w:proofErr w:type="spellStart"/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Костёнки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учёные нашли останки людей, которые жили здесь десятки тысяч лет назад! А в </w:t>
      </w:r>
      <w:proofErr w:type="spellStart"/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Дивногорье</w:t>
      </w:r>
      <w:proofErr w:type="spellEnd"/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можно увидеть меловые горы-«дивы» и древние пещерные храмы.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Подсказка: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Третья подсказка ждёт вас там, где оживают сказки и звучат стихи.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(Памятник писателю или книга).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Станция 4: «Литературно-творческая»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(На экране — портреты С. Маршака, А. Кольцова, И. Никитина.)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Наш край подарил миру много талантливых людей. Поэты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Алексей Кольцов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Иван Никитин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воспевали в своих стихах воронежские просторы. А знаменитый детский писатель </w:t>
      </w: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Самуил Маршак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родился в Воронеже. Давайте прочитаем отрывок из его стихотворения!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(Чтение отрывка, например, из «Вот какой рассеянный»).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 «Раскрась сувенир»: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Детям раздают шаблоны для раскрашивания: одна команда раскрашивает матрёшку в воронежском стиле (можно с элементами петровского кораблика), другая — кораблик — символ Воронежа.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Подсказка (финальная):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Сложите все подсказки вместе: ДУБ, ПЁТР, КНИГА. Где же спрятан сундук?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(Дети должны догадаться, что сундук стоит, например, около книжной полки, на которой стоит книга о Петре I и лежит дубовый листок).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III. Найденный клад и рефлексия. (5-7 минут)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Ура! Вы нашли волшебный сундук! Давайте откроем его!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lastRenderedPageBreak/>
        <w:t>(Педагог открывает «сундук». Внутри — «сокровища»: маленькие сувениры для всех детей (например, значки с символикой Воронежа, карандаши) и главный клад — большая красивая «Книга Юного Краеведа» (пустой альбом), который педагог передаёт классу).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Самые главные сокровища — это не золото и бриллианты. Это наша история, наша природа, наши традиции и память о знаменитых земляках. Мы с вами будем вместе заполнять эту книгу: вклеивать фотографии, рисунки, записывать интересные факты о нашем крае.</w:t>
      </w:r>
    </w:p>
    <w:p w:rsidR="00AD31D1" w:rsidRPr="00AD31D1" w:rsidRDefault="00AD31D1" w:rsidP="00AD31D1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Ребята, что нового и интересного вы узнали сегодня?</w:t>
      </w:r>
    </w:p>
    <w:p w:rsidR="00AD31D1" w:rsidRPr="00AD31D1" w:rsidRDefault="00AD31D1" w:rsidP="00AD31D1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Какое задание вам понравилось больше всего?</w:t>
      </w:r>
    </w:p>
    <w:p w:rsidR="00AD31D1" w:rsidRPr="00AD31D1" w:rsidRDefault="00AD31D1" w:rsidP="00AD31D1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вы думаете, почему наш край называют «родным»?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(Ответы детей).</w:t>
      </w: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Педагог: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Помните, что вы — хозяева своей земли. Любите её, изучайте и берегите! Наше путешествие подошло к концу. Спасибо вам за активность и смекалку!</w:t>
      </w:r>
    </w:p>
    <w:p w:rsidR="00AD31D1" w:rsidRPr="00AD31D1" w:rsidRDefault="00AD31D1" w:rsidP="00AD31D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Домашнее задание (по желанию):</w:t>
      </w:r>
    </w:p>
    <w:p w:rsidR="00AD31D1" w:rsidRPr="00AD31D1" w:rsidRDefault="00AD31D1" w:rsidP="00AD31D1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Нарисуйте своё любимое место в Воронежской области.</w:t>
      </w:r>
    </w:p>
    <w:p w:rsidR="00AD31D1" w:rsidRPr="00AD31D1" w:rsidRDefault="00AD31D1" w:rsidP="00AD31D1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Расспросите родителей и подготовьте короткий рассказ «История моей улицы» или «Почему меня так назвали?» (о названии родного города/села).</w:t>
      </w:r>
    </w:p>
    <w:p w:rsidR="00AD31D1" w:rsidRPr="00AD31D1" w:rsidRDefault="00AD31D1" w:rsidP="00AD31D1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AD31D1" w:rsidRPr="00AD31D1" w:rsidRDefault="00AD31D1" w:rsidP="00AD31D1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Приложения (для педагога):</w:t>
      </w:r>
    </w:p>
    <w:p w:rsidR="00AD31D1" w:rsidRPr="00AD31D1" w:rsidRDefault="00AD31D1" w:rsidP="00AD31D1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Краткая справка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 символам, истории и достопримечательностям для быстрых ответов.</w:t>
      </w:r>
    </w:p>
    <w:p w:rsidR="00AD31D1" w:rsidRPr="00AD31D1" w:rsidRDefault="00AD31D1" w:rsidP="00AD31D1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Примеры слайдов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для презентации.</w:t>
      </w:r>
    </w:p>
    <w:p w:rsidR="00AD31D1" w:rsidRPr="00AD31D1" w:rsidRDefault="00AD31D1" w:rsidP="00AD31D1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31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Шаблоны</w:t>
      </w:r>
      <w:r w:rsidRPr="00AD31D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для раскрасок.</w:t>
      </w:r>
    </w:p>
    <w:p w:rsidR="00DF01AF" w:rsidRDefault="00DF01AF">
      <w:pPr>
        <w:rPr>
          <w:rFonts w:ascii="Times New Roman" w:hAnsi="Times New Roman" w:cs="Times New Roman"/>
          <w:sz w:val="24"/>
          <w:szCs w:val="24"/>
        </w:rPr>
      </w:pPr>
    </w:p>
    <w:p w:rsidR="005B4617" w:rsidRDefault="005B4617">
      <w:pPr>
        <w:rPr>
          <w:rFonts w:ascii="Times New Roman" w:hAnsi="Times New Roman" w:cs="Times New Roman"/>
          <w:sz w:val="24"/>
          <w:szCs w:val="24"/>
        </w:rPr>
      </w:pPr>
    </w:p>
    <w:p w:rsidR="005B4617" w:rsidRDefault="005B4617">
      <w:pPr>
        <w:rPr>
          <w:rFonts w:ascii="Times New Roman" w:hAnsi="Times New Roman" w:cs="Times New Roman"/>
          <w:sz w:val="24"/>
          <w:szCs w:val="24"/>
        </w:rPr>
      </w:pPr>
    </w:p>
    <w:p w:rsidR="00F40EE3" w:rsidRDefault="00F40EE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B4617" w:rsidRPr="005B4617" w:rsidRDefault="005B4617">
      <w:pPr>
        <w:rPr>
          <w:rFonts w:ascii="Times New Roman" w:hAnsi="Times New Roman" w:cs="Times New Roman"/>
          <w:sz w:val="24"/>
          <w:szCs w:val="24"/>
        </w:rPr>
      </w:pPr>
    </w:p>
    <w:p w:rsidR="005B4617" w:rsidRPr="005B4617" w:rsidRDefault="005B4617" w:rsidP="005B46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Используемая литература:</w:t>
      </w:r>
    </w:p>
    <w:p w:rsidR="005B4617" w:rsidRPr="005B4617" w:rsidRDefault="005B4617" w:rsidP="005B4617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4617" w:rsidRPr="005B4617" w:rsidRDefault="005B4617" w:rsidP="005B46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1.Винников А.З. Еще раз о летописном Воронеже //Из истории         Воронежского края/ Отв. Ред. А.Н. Акиньшин. Воронеж.1998 г. </w:t>
      </w:r>
      <w:proofErr w:type="spellStart"/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</w:t>
      </w:r>
      <w:proofErr w:type="spellEnd"/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7 с. 5-12</w:t>
      </w:r>
    </w:p>
    <w:p w:rsidR="005B4617" w:rsidRPr="005B4617" w:rsidRDefault="005B4617" w:rsidP="005B46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Воронежская энциклопедия: в 2 т./Гл. ред. М.Д. </w:t>
      </w:r>
      <w:proofErr w:type="spellStart"/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Карпачев</w:t>
      </w:r>
      <w:proofErr w:type="spellEnd"/>
      <w:r w:rsidRPr="005B46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Воронеж, 2008 г.</w:t>
      </w:r>
    </w:p>
    <w:p w:rsidR="005B4617" w:rsidRPr="005B4617" w:rsidRDefault="005B4617" w:rsidP="005B46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B4617">
        <w:rPr>
          <w:color w:val="000000"/>
        </w:rPr>
        <w:t>3. Елагин С.И. История русского флота. Период Азовский. Воронеж, 1997г.</w:t>
      </w:r>
    </w:p>
    <w:p w:rsidR="005B4617" w:rsidRPr="005B4617" w:rsidRDefault="005B4617" w:rsidP="005B46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</w:rPr>
      </w:pPr>
      <w:r w:rsidRPr="005B4617">
        <w:rPr>
          <w:color w:val="000000"/>
        </w:rPr>
        <w:t xml:space="preserve">4. </w:t>
      </w:r>
      <w:hyperlink r:id="rId8" w:history="1">
        <w:r w:rsidRPr="005B4617">
          <w:rPr>
            <w:rStyle w:val="a4"/>
            <w:rFonts w:ascii="Arial" w:hAnsi="Arial" w:cs="Arial"/>
          </w:rPr>
          <w:t>https://chto-takoe-lyubov.net/stixi-o-voronezhe/</w:t>
        </w:r>
      </w:hyperlink>
    </w:p>
    <w:p w:rsidR="005B4617" w:rsidRPr="005B4617" w:rsidRDefault="005B4617" w:rsidP="005B46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5B4617">
        <w:rPr>
          <w:color w:val="181818"/>
        </w:rPr>
        <w:t xml:space="preserve">Научный журнал для школьников </w:t>
      </w:r>
      <w:r w:rsidRPr="005B4617">
        <w:rPr>
          <w:color w:val="181818"/>
          <w:lang w:val="en-US"/>
        </w:rPr>
        <w:t>ISSN</w:t>
      </w:r>
      <w:r w:rsidRPr="005B4617">
        <w:rPr>
          <w:color w:val="181818"/>
        </w:rPr>
        <w:t xml:space="preserve"> 2542-0186 «Старт в науке» </w:t>
      </w:r>
      <w:r w:rsidRPr="005B4617">
        <w:rPr>
          <w:color w:val="666666"/>
        </w:rPr>
        <w:t xml:space="preserve">– 2018г. № 1 – С. 75-83. </w:t>
      </w:r>
      <w:r w:rsidRPr="005B4617">
        <w:rPr>
          <w:color w:val="333333"/>
        </w:rPr>
        <w:t xml:space="preserve">Дата публикации </w:t>
      </w:r>
      <w:r w:rsidRPr="005B4617">
        <w:rPr>
          <w:color w:val="666666"/>
        </w:rPr>
        <w:t xml:space="preserve">07.03.2018 </w:t>
      </w:r>
      <w:r w:rsidRPr="005B4617">
        <w:rPr>
          <w:color w:val="333333"/>
        </w:rPr>
        <w:t xml:space="preserve">Раздел </w:t>
      </w:r>
      <w:r w:rsidRPr="005B4617">
        <w:rPr>
          <w:color w:val="666666"/>
        </w:rPr>
        <w:t xml:space="preserve">Русский язык </w:t>
      </w:r>
      <w:r w:rsidRPr="005B4617">
        <w:rPr>
          <w:color w:val="333333"/>
        </w:rPr>
        <w:t xml:space="preserve">Страницы </w:t>
      </w:r>
      <w:r w:rsidRPr="005B4617">
        <w:rPr>
          <w:color w:val="666666"/>
        </w:rPr>
        <w:t>75–83</w:t>
      </w:r>
    </w:p>
    <w:p w:rsidR="005B4617" w:rsidRPr="005B4617" w:rsidRDefault="005B4617" w:rsidP="005B46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5B4617">
        <w:rPr>
          <w:rStyle w:val="a4"/>
          <w:rFonts w:ascii="Arial" w:eastAsia="Times New Roman" w:hAnsi="Arial" w:cs="Arial"/>
          <w:sz w:val="24"/>
          <w:szCs w:val="24"/>
          <w:lang w:eastAsia="ru-RU"/>
        </w:rPr>
        <w:t xml:space="preserve">5. </w:t>
      </w:r>
      <w:hyperlink r:id="rId9" w:history="1">
        <w:r w:rsidRPr="005B4617">
          <w:rPr>
            <w:rStyle w:val="a4"/>
            <w:rFonts w:ascii="Arial" w:eastAsia="Times New Roman" w:hAnsi="Arial" w:cs="Arial"/>
            <w:sz w:val="24"/>
            <w:szCs w:val="24"/>
            <w:lang w:eastAsia="ru-RU"/>
          </w:rPr>
          <w:t>https://voronezh36.com/istoriya-voronezha/</w:t>
        </w:r>
      </w:hyperlink>
      <w:r w:rsidRPr="005B4617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</w:t>
      </w:r>
    </w:p>
    <w:p w:rsidR="005B4617" w:rsidRPr="005B4617" w:rsidRDefault="005B4617" w:rsidP="005B461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B4617" w:rsidRPr="00AD31D1" w:rsidRDefault="005B4617">
      <w:pPr>
        <w:rPr>
          <w:rFonts w:ascii="Times New Roman" w:hAnsi="Times New Roman" w:cs="Times New Roman"/>
          <w:sz w:val="24"/>
          <w:szCs w:val="24"/>
        </w:rPr>
      </w:pPr>
    </w:p>
    <w:sectPr w:rsidR="005B4617" w:rsidRPr="00AD3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7B3" w:rsidRDefault="006167B3" w:rsidP="008F75D6">
      <w:pPr>
        <w:spacing w:after="0" w:line="240" w:lineRule="auto"/>
      </w:pPr>
      <w:r>
        <w:separator/>
      </w:r>
    </w:p>
  </w:endnote>
  <w:endnote w:type="continuationSeparator" w:id="0">
    <w:p w:rsidR="006167B3" w:rsidRDefault="006167B3" w:rsidP="008F7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7B3" w:rsidRDefault="006167B3" w:rsidP="008F75D6">
      <w:pPr>
        <w:spacing w:after="0" w:line="240" w:lineRule="auto"/>
      </w:pPr>
      <w:r>
        <w:separator/>
      </w:r>
    </w:p>
  </w:footnote>
  <w:footnote w:type="continuationSeparator" w:id="0">
    <w:p w:rsidR="006167B3" w:rsidRDefault="006167B3" w:rsidP="008F7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1536"/>
    <w:multiLevelType w:val="multilevel"/>
    <w:tmpl w:val="F5E28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1456E"/>
    <w:multiLevelType w:val="multilevel"/>
    <w:tmpl w:val="A7FA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45CB5"/>
    <w:multiLevelType w:val="multilevel"/>
    <w:tmpl w:val="8CAA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46897"/>
    <w:multiLevelType w:val="multilevel"/>
    <w:tmpl w:val="69AC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D0187A"/>
    <w:multiLevelType w:val="multilevel"/>
    <w:tmpl w:val="693C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713"/>
    <w:rsid w:val="000C41D8"/>
    <w:rsid w:val="0020132A"/>
    <w:rsid w:val="00280EB1"/>
    <w:rsid w:val="005B4617"/>
    <w:rsid w:val="006167B3"/>
    <w:rsid w:val="008F75D6"/>
    <w:rsid w:val="00A94713"/>
    <w:rsid w:val="00AD31D1"/>
    <w:rsid w:val="00C12A68"/>
    <w:rsid w:val="00DF01AF"/>
    <w:rsid w:val="00F4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D3898-CB52-448B-A97D-C61A9869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4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B461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B4617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7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F75D6"/>
  </w:style>
  <w:style w:type="paragraph" w:styleId="a8">
    <w:name w:val="footer"/>
    <w:basedOn w:val="a"/>
    <w:link w:val="a9"/>
    <w:uiPriority w:val="99"/>
    <w:unhideWhenUsed/>
    <w:rsid w:val="008F7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7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to-takoe-lyubov.net/stixi-o-voronezh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oronezh36.com/istoriya-voronezh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773DA-E7C0-4AEC-AB8C-3F5C09E1A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8</cp:revision>
  <dcterms:created xsi:type="dcterms:W3CDTF">2025-10-19T16:43:00Z</dcterms:created>
  <dcterms:modified xsi:type="dcterms:W3CDTF">2025-10-19T19:42:00Z</dcterms:modified>
</cp:coreProperties>
</file>