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115" w:rsidRDefault="00257115" w:rsidP="002220C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7115">
        <w:rPr>
          <w:rFonts w:ascii="Times New Roman" w:hAnsi="Times New Roman" w:cs="Times New Roman"/>
          <w:b/>
          <w:sz w:val="28"/>
          <w:szCs w:val="28"/>
        </w:rPr>
        <w:t>ЗНАЧИМОСТЬ ФОРМИРОВАНИЯ ЗДОРОВОГО И БЕЗОПАСНОГО ОБРАЗА ЖИЗНИ У МЛАДШИХ ШКОЛЬНИКОВ В СОВРЕМЕННЫХ УСЛОВИЯХ</w:t>
      </w:r>
      <w:r w:rsidRPr="002571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7115" w:rsidRDefault="00257115" w:rsidP="00257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57115">
        <w:rPr>
          <w:rFonts w:ascii="Times New Roman" w:hAnsi="Times New Roman" w:cs="Times New Roman"/>
          <w:sz w:val="28"/>
          <w:szCs w:val="28"/>
        </w:rPr>
        <w:t>В современном обществе проблема становления и сохранения здоровья подрастающего поколения одна из важнейших. В связи с этим перед государственными структурами поставлены конкретные задачи по обеспечению условий содействия сохранению и укреплению здоровья детей и юношей. Об этом свидетельствуют государственные документы. Например, в статье 51 Федерального закона «Об образовании в Российской Федерации» установлено: «Образовательное учреждение создает условия, гарантирующие ох- 369 рану и укрепление здоровья обучающихся и воспитанников» [3].</w:t>
      </w:r>
    </w:p>
    <w:p w:rsidR="00257115" w:rsidRDefault="00257115" w:rsidP="00257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115">
        <w:rPr>
          <w:rFonts w:ascii="Times New Roman" w:hAnsi="Times New Roman" w:cs="Times New Roman"/>
          <w:sz w:val="28"/>
          <w:szCs w:val="28"/>
        </w:rPr>
        <w:t>В соответствии с требованиями Федерального государственного образовательного стандарта начального общего образования у младшего школьника должны быть сформированы системы знаний об основах здорового и безопасного образа жизни [2].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7115">
        <w:rPr>
          <w:rFonts w:ascii="Times New Roman" w:hAnsi="Times New Roman" w:cs="Times New Roman"/>
          <w:sz w:val="28"/>
          <w:szCs w:val="28"/>
        </w:rPr>
        <w:t xml:space="preserve">Важным этапом на пути формирования основ ЗОЖ стало принятие Федерального закона «Об основах охраны здоровья граждан в Российской Федерации», в котором отмечается, что формирование здорового образа жизни у граждан, начиная с детского возраста, обеспечивается путем проведения мероприятий, направленных на создание условий для ведения здорового образа жизни [5]. </w:t>
      </w:r>
    </w:p>
    <w:p w:rsidR="00257115" w:rsidRDefault="00257115" w:rsidP="00257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57115">
        <w:rPr>
          <w:rFonts w:ascii="Times New Roman" w:hAnsi="Times New Roman" w:cs="Times New Roman"/>
          <w:sz w:val="28"/>
          <w:szCs w:val="28"/>
        </w:rPr>
        <w:t>Учет возрастных особенностей детей младшего школьного возраста при формировании навыков здоров</w:t>
      </w:r>
      <w:r>
        <w:rPr>
          <w:rFonts w:ascii="Times New Roman" w:hAnsi="Times New Roman" w:cs="Times New Roman"/>
          <w:sz w:val="28"/>
          <w:szCs w:val="28"/>
        </w:rPr>
        <w:t>ого и безопасного образа жизни. Д</w:t>
      </w:r>
      <w:r w:rsidRPr="00257115">
        <w:rPr>
          <w:rFonts w:ascii="Times New Roman" w:hAnsi="Times New Roman" w:cs="Times New Roman"/>
          <w:sz w:val="28"/>
          <w:szCs w:val="28"/>
        </w:rPr>
        <w:t xml:space="preserve">ля младшего школьного возраста характерна смена интересов и ценностей. В этом возрасте также активно развиваются психические процессы. Среди психических функций ребенка 7–11 лет на первом месте стоит мышление — это главная функция для дальнейшего развития личности: осуществляется переход от </w:t>
      </w:r>
      <w:proofErr w:type="spellStart"/>
      <w:r w:rsidRPr="00257115">
        <w:rPr>
          <w:rFonts w:ascii="Times New Roman" w:hAnsi="Times New Roman" w:cs="Times New Roman"/>
          <w:sz w:val="28"/>
          <w:szCs w:val="28"/>
        </w:rPr>
        <w:t>нагляднообразного</w:t>
      </w:r>
      <w:proofErr w:type="spellEnd"/>
      <w:r w:rsidRPr="00257115">
        <w:rPr>
          <w:rFonts w:ascii="Times New Roman" w:hAnsi="Times New Roman" w:cs="Times New Roman"/>
          <w:sz w:val="28"/>
          <w:szCs w:val="28"/>
        </w:rPr>
        <w:t xml:space="preserve"> к словесно-логическому мышлению. На смену игровому виду деятельности приходит учебный. [1]. Р.С. </w:t>
      </w:r>
      <w:proofErr w:type="spellStart"/>
      <w:r w:rsidRPr="00257115"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 w:rsidRPr="00257115">
        <w:rPr>
          <w:rFonts w:ascii="Times New Roman" w:hAnsi="Times New Roman" w:cs="Times New Roman"/>
          <w:sz w:val="28"/>
          <w:szCs w:val="28"/>
        </w:rPr>
        <w:t xml:space="preserve"> считает, что мышление — это теоретическая и практическая деятельность, которая включает действия и операции ориентировочно исследовательского </w:t>
      </w:r>
      <w:r w:rsidRPr="00257115">
        <w:rPr>
          <w:rFonts w:ascii="Times New Roman" w:hAnsi="Times New Roman" w:cs="Times New Roman"/>
          <w:sz w:val="28"/>
          <w:szCs w:val="28"/>
        </w:rPr>
        <w:lastRenderedPageBreak/>
        <w:t>характера [1]. Дети одинакового возраста обладают достаточно разным уровнем развития мышления. Следовательно, педагоги, психологи должны дифференцированно подходить к процессу развития мышления у младших школьников. В структуре познавательной деятельности младшего школьника, особенно впервые годы обучения, главное место занимает память. А.А. Смирнов отмечает, что память, а также другие психические процессы у детей младшего школьного возраста являются предметом очевидных изменений. Младший школьный возраст характеризуется насыщенным развитием умения к запоминанию и воспроизведению [2]. Именно в младших классах происходят изменения, которые влияют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7115">
        <w:rPr>
          <w:rFonts w:ascii="Times New Roman" w:hAnsi="Times New Roman" w:cs="Times New Roman"/>
          <w:sz w:val="28"/>
          <w:szCs w:val="28"/>
        </w:rPr>
        <w:t xml:space="preserve">учебную деятельность. Их смысл заключается в том, что память ребенка постепенно становится осознанно регулируемой и опосредствованной, и принимает черты произвольности. По мнению Д.Б. </w:t>
      </w:r>
      <w:proofErr w:type="spellStart"/>
      <w:r w:rsidRPr="00257115"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 w:rsidRPr="00257115">
        <w:rPr>
          <w:rFonts w:ascii="Times New Roman" w:hAnsi="Times New Roman" w:cs="Times New Roman"/>
          <w:sz w:val="28"/>
          <w:szCs w:val="28"/>
        </w:rPr>
        <w:t>, «память в этом возрасте становится мыслящей</w:t>
      </w:r>
      <w:r>
        <w:rPr>
          <w:rFonts w:ascii="Times New Roman" w:hAnsi="Times New Roman" w:cs="Times New Roman"/>
          <w:sz w:val="28"/>
          <w:szCs w:val="28"/>
        </w:rPr>
        <w:t>» [4]. К.Д. Ушинский говорил: «С</w:t>
      </w:r>
      <w:r w:rsidRPr="00257115">
        <w:rPr>
          <w:rFonts w:ascii="Times New Roman" w:hAnsi="Times New Roman" w:cs="Times New Roman"/>
          <w:sz w:val="28"/>
          <w:szCs w:val="28"/>
        </w:rPr>
        <w:t>троить обучение только на непроизвольном внимании невозможно и ошиб</w:t>
      </w:r>
      <w:r>
        <w:rPr>
          <w:rFonts w:ascii="Times New Roman" w:hAnsi="Times New Roman" w:cs="Times New Roman"/>
          <w:sz w:val="28"/>
          <w:szCs w:val="28"/>
        </w:rPr>
        <w:t>очно». Он, проводя исследо</w:t>
      </w:r>
      <w:r w:rsidRPr="00257115">
        <w:rPr>
          <w:rFonts w:ascii="Times New Roman" w:hAnsi="Times New Roman" w:cs="Times New Roman"/>
          <w:sz w:val="28"/>
          <w:szCs w:val="28"/>
        </w:rPr>
        <w:t xml:space="preserve">вания о механизмах произвольного внимания младшего школьника, считал, что «в школе дитя может быть приучаемо фиксировать беглый взгляд на находящимся перед ним предмете; несколько позднее учитель может уже остановить внимание учеников на решении многих цифрах арифметической задачи» [2]. У учащихся младшего школьного возраста наблюдается установка к развитию и расширению сферы «Я». На основе самонаблюдения и рефлексии, формируется понятие о ценностях, в том числе и о ценности здоровья. Стоит отметить, что учебно-познавательная деятельность, позволяет органично включить в содержание педагогически управляемого процесса формирование представлений о здоровом образе жизни. Для формирования представлений о здоровом и безопасном образе жизни, младший школьный возраст наиболее </w:t>
      </w:r>
      <w:proofErr w:type="spellStart"/>
      <w:r w:rsidRPr="00257115">
        <w:rPr>
          <w:rFonts w:ascii="Times New Roman" w:hAnsi="Times New Roman" w:cs="Times New Roman"/>
          <w:sz w:val="28"/>
          <w:szCs w:val="28"/>
        </w:rPr>
        <w:t>сензитивен</w:t>
      </w:r>
      <w:proofErr w:type="spellEnd"/>
      <w:r w:rsidRPr="00257115">
        <w:rPr>
          <w:rFonts w:ascii="Times New Roman" w:hAnsi="Times New Roman" w:cs="Times New Roman"/>
          <w:sz w:val="28"/>
          <w:szCs w:val="28"/>
        </w:rPr>
        <w:t xml:space="preserve">. Так как именно этот возраст характеризуется рядом возрастных особенностей. Как считает Т.Н. Андреева: «У младших школьников на основе конкретных знаний о здоровье своего организма необходимо формировать абстрактные </w:t>
      </w:r>
      <w:r w:rsidRPr="00257115">
        <w:rPr>
          <w:rFonts w:ascii="Times New Roman" w:hAnsi="Times New Roman" w:cs="Times New Roman"/>
          <w:sz w:val="28"/>
          <w:szCs w:val="28"/>
        </w:rPr>
        <w:lastRenderedPageBreak/>
        <w:t xml:space="preserve">обобщения, позволяющие в дальнейшем осуществлять перенос этих знаний в область обобщенного понятия здоровья как физического, психического и социального благополучия» [5]. В начальной школе большое внимание уделяется анатомии и физиологии человеческого организма. В результате этого подчеркивается важность его сохранения. К детям приходит осознание важности бережного отношения к себе и своему телу. Младшие школьники впервые начинают задумываться о значении суточного режима, о вреде некоторой употребляемой пищи; приходит осознание значимости физической культуры, которая укрепляет и сохраняет здоровье. В связи с этим целесообразно формировать ценностные ориентации на здоровый образ жизни в младшем школьном возрасте, т. к. этому возрасту присущ ряд особенностей таких, как становление устойчивых знаний, приводящих к внутреннему анализу собственного здоровья; формирование интереса к спорту, что влечет за собой развитие двигательных способностей; формирование позитивного отношения к себе и окружающим людям [3]. Таким образом, при формировании основ здорового и безопасного образа жизни у младших школьников необходимо учитывать их возрастные особенности: мышление, память, внимание, представление о себе самом и проявление интереса к знанию. </w:t>
      </w:r>
    </w:p>
    <w:p w:rsidR="002220C2" w:rsidRDefault="00257115" w:rsidP="00257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57115">
        <w:rPr>
          <w:rFonts w:ascii="Times New Roman" w:hAnsi="Times New Roman" w:cs="Times New Roman"/>
          <w:sz w:val="28"/>
          <w:szCs w:val="28"/>
        </w:rPr>
        <w:t>Процесс формирования представлений о здоровом образе жизни — это опыт, получаемый в х</w:t>
      </w:r>
      <w:r>
        <w:rPr>
          <w:rFonts w:ascii="Times New Roman" w:hAnsi="Times New Roman" w:cs="Times New Roman"/>
          <w:sz w:val="28"/>
          <w:szCs w:val="28"/>
        </w:rPr>
        <w:t xml:space="preserve">оде всей жизни. В дошкольном </w:t>
      </w:r>
      <w:r w:rsidRPr="00257115">
        <w:rPr>
          <w:rFonts w:ascii="Times New Roman" w:hAnsi="Times New Roman" w:cs="Times New Roman"/>
          <w:sz w:val="28"/>
          <w:szCs w:val="28"/>
        </w:rPr>
        <w:t xml:space="preserve"> возрасте представления о здоровом образе жизни формируются с учетом того, в какой среде растет. Здоровый образ жизни — «поведение, способствующее сохранению, укреплению и восстановлению здоровья, связанное с выбором личностью позитивного в отношении здоровья стиля жизни, что предполагает высокий уровень гигиенической культуры» [3]. Здоровый образ жизни — глобальная социальная проблема, составная часть жизни общества в целом [2]. Здоровый образ жизни — это «реализация комплекса действий во всех основных формах жизнедеятельности человека: трудовой, общественной, семейно-бытовой,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7115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Pr="00257115">
        <w:rPr>
          <w:rFonts w:ascii="Times New Roman" w:hAnsi="Times New Roman" w:cs="Times New Roman"/>
          <w:sz w:val="28"/>
          <w:szCs w:val="28"/>
        </w:rPr>
        <w:t xml:space="preserve">» [4]. Здоровый образ жизни представляет собой «форму </w:t>
      </w:r>
      <w:r w:rsidRPr="00257115">
        <w:rPr>
          <w:rFonts w:ascii="Times New Roman" w:hAnsi="Times New Roman" w:cs="Times New Roman"/>
          <w:sz w:val="28"/>
          <w:szCs w:val="28"/>
        </w:rPr>
        <w:lastRenderedPageBreak/>
        <w:t xml:space="preserve">повседневной жизни, которая отвечает гигиеническим правилам, развивает адаптивные возможности организма, способствует успешному поддержанию и развитию его резервных возможностей» [2]. Здоровый образ жизни — это мировоззрение и поведение человека, обеспечивающее его физическое, психическое и духовное благополучие. В младшем школьном возрасте родительское внимание менее сконцентрировано на ребенке, поэтому ребенок начинает сам овладевать навыками гигиены, распределением режима дня и др. Поэтому на данном возрастном этапе учреждению дополнительного образования важно ознакомить детей с навыками ведения здорового образа жизни, чтобы у ребенка начали сформировываться свои личные представления о здоровом образе жизни. Для того чтобы здоровый образ жизни стал внутренним (личным) убеждением, недостаточно объяснения взрослого. Поэтому для эффективного формирования представлений о здоровом образе жизни в младшем школьном возрасте важно привлекать внимание детей к эмоциональному миру человека, окружающей социальной действительности, создавать соответствующую </w:t>
      </w:r>
      <w:proofErr w:type="spellStart"/>
      <w:r w:rsidRPr="00257115">
        <w:rPr>
          <w:rFonts w:ascii="Times New Roman" w:hAnsi="Times New Roman" w:cs="Times New Roman"/>
          <w:sz w:val="28"/>
          <w:szCs w:val="28"/>
        </w:rPr>
        <w:t>здоровьесберегающую</w:t>
      </w:r>
      <w:proofErr w:type="spellEnd"/>
      <w:r w:rsidRPr="00257115">
        <w:rPr>
          <w:rFonts w:ascii="Times New Roman" w:hAnsi="Times New Roman" w:cs="Times New Roman"/>
          <w:sz w:val="28"/>
          <w:szCs w:val="28"/>
        </w:rPr>
        <w:t xml:space="preserve"> образовательную среду, которая способствовала бы формированию основ здорового и безопасного образа жизни. Формирование представлений о здоровом образе жизни — сложный системный процесс, охватывающий множество компонентов образа жизни современного общества и включающий основные сферы и направления жизнедеятельности людей. Ведущую роль в этом процессе играют семья и учебные учреждения. Кроме этого, значительная роль в формировании здорового образа жизни принадлежит учреждениям дополнительного образования. Младшие школьники должны владеть способами формирования представлени</w:t>
      </w:r>
      <w:r>
        <w:rPr>
          <w:rFonts w:ascii="Times New Roman" w:hAnsi="Times New Roman" w:cs="Times New Roman"/>
          <w:sz w:val="28"/>
          <w:szCs w:val="28"/>
        </w:rPr>
        <w:t xml:space="preserve">й. Для этого учащийся должен </w:t>
      </w:r>
      <w:r w:rsidRPr="00257115">
        <w:rPr>
          <w:rFonts w:ascii="Times New Roman" w:hAnsi="Times New Roman" w:cs="Times New Roman"/>
          <w:sz w:val="28"/>
          <w:szCs w:val="28"/>
        </w:rPr>
        <w:t xml:space="preserve"> уметь анализировать и синтезировать основные правила поведения, базирующиеся на знаниях о составляющих компонентах ЗОЖ.</w:t>
      </w:r>
      <w:r w:rsidR="002220C2">
        <w:rPr>
          <w:rFonts w:ascii="Times New Roman" w:hAnsi="Times New Roman" w:cs="Times New Roman"/>
          <w:sz w:val="28"/>
          <w:szCs w:val="28"/>
        </w:rPr>
        <w:t xml:space="preserve"> </w:t>
      </w:r>
      <w:r w:rsidRPr="00257115">
        <w:rPr>
          <w:rFonts w:ascii="Times New Roman" w:hAnsi="Times New Roman" w:cs="Times New Roman"/>
          <w:sz w:val="28"/>
          <w:szCs w:val="28"/>
        </w:rPr>
        <w:t xml:space="preserve">У ребенка 7–11 лет должно сформироваться ценностное отношение к данным составляющим для того, чтобы он мог активно использовать данные </w:t>
      </w:r>
      <w:r w:rsidRPr="00257115">
        <w:rPr>
          <w:rFonts w:ascii="Times New Roman" w:hAnsi="Times New Roman" w:cs="Times New Roman"/>
          <w:sz w:val="28"/>
          <w:szCs w:val="28"/>
        </w:rPr>
        <w:lastRenderedPageBreak/>
        <w:t xml:space="preserve">знания в повседневной деятельности, чтобы ребенок четко для себя понимал важность объективного значения ценности здоровья. </w:t>
      </w:r>
    </w:p>
    <w:p w:rsidR="002220C2" w:rsidRDefault="002220C2" w:rsidP="00257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20C2" w:rsidRDefault="002220C2" w:rsidP="00257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20C2" w:rsidRDefault="00257115" w:rsidP="002220C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7115">
        <w:rPr>
          <w:rFonts w:ascii="Times New Roman" w:hAnsi="Times New Roman" w:cs="Times New Roman"/>
          <w:sz w:val="28"/>
          <w:szCs w:val="28"/>
        </w:rPr>
        <w:t>Литература</w:t>
      </w:r>
    </w:p>
    <w:p w:rsidR="002220C2" w:rsidRDefault="00257115" w:rsidP="00257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115">
        <w:rPr>
          <w:rFonts w:ascii="Times New Roman" w:hAnsi="Times New Roman" w:cs="Times New Roman"/>
          <w:sz w:val="28"/>
          <w:szCs w:val="28"/>
        </w:rPr>
        <w:t xml:space="preserve"> 1. Григорьева, Д.И. Исследование уровня знаний младших школьников о ценностном отношении к здоровью/Д.И. Григорьева//Москва: — 2016.— № 12.— С. 79–81. 45 </w:t>
      </w:r>
    </w:p>
    <w:p w:rsidR="002220C2" w:rsidRDefault="00257115" w:rsidP="00257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115">
        <w:rPr>
          <w:rFonts w:ascii="Times New Roman" w:hAnsi="Times New Roman" w:cs="Times New Roman"/>
          <w:sz w:val="28"/>
          <w:szCs w:val="28"/>
        </w:rPr>
        <w:t xml:space="preserve">2. Егоров, С.Ф. История педагогики в России: Хрестоматия / С.Ф. Егоров // Хрестоматия –Москва: 1999–396 с. </w:t>
      </w:r>
    </w:p>
    <w:p w:rsidR="002220C2" w:rsidRDefault="00257115" w:rsidP="00257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115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257115">
        <w:rPr>
          <w:rFonts w:ascii="Times New Roman" w:hAnsi="Times New Roman" w:cs="Times New Roman"/>
          <w:sz w:val="28"/>
          <w:szCs w:val="28"/>
        </w:rPr>
        <w:t>Енокаева</w:t>
      </w:r>
      <w:proofErr w:type="spellEnd"/>
      <w:r w:rsidRPr="00257115">
        <w:rPr>
          <w:rFonts w:ascii="Times New Roman" w:hAnsi="Times New Roman" w:cs="Times New Roman"/>
          <w:sz w:val="28"/>
          <w:szCs w:val="28"/>
        </w:rPr>
        <w:t xml:space="preserve">, С.С. Интегративный подход к формированию культуры здоровья школьников / С.С. </w:t>
      </w:r>
      <w:proofErr w:type="spellStart"/>
      <w:r w:rsidRPr="00257115">
        <w:rPr>
          <w:rFonts w:ascii="Times New Roman" w:hAnsi="Times New Roman" w:cs="Times New Roman"/>
          <w:sz w:val="28"/>
          <w:szCs w:val="28"/>
        </w:rPr>
        <w:t>Енокаева</w:t>
      </w:r>
      <w:proofErr w:type="spellEnd"/>
      <w:r w:rsidRPr="00257115">
        <w:rPr>
          <w:rFonts w:ascii="Times New Roman" w:hAnsi="Times New Roman" w:cs="Times New Roman"/>
          <w:sz w:val="28"/>
          <w:szCs w:val="28"/>
        </w:rPr>
        <w:t xml:space="preserve"> // Вестник Адыгейского государственного университета: Педагогика и психология.— 2016.— № 4.— С. 160–165. </w:t>
      </w:r>
    </w:p>
    <w:p w:rsidR="002220C2" w:rsidRDefault="00257115" w:rsidP="00257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115">
        <w:rPr>
          <w:rFonts w:ascii="Times New Roman" w:hAnsi="Times New Roman" w:cs="Times New Roman"/>
          <w:sz w:val="28"/>
          <w:szCs w:val="28"/>
        </w:rPr>
        <w:t xml:space="preserve">4. Иванов, В.Д. Формирование навыков здорового образа жизни у младших школьников / В.Д. Иванов, З.И. </w:t>
      </w:r>
      <w:proofErr w:type="spellStart"/>
      <w:r w:rsidRPr="00257115">
        <w:rPr>
          <w:rFonts w:ascii="Times New Roman" w:hAnsi="Times New Roman" w:cs="Times New Roman"/>
          <w:sz w:val="28"/>
          <w:szCs w:val="28"/>
        </w:rPr>
        <w:t>Матина</w:t>
      </w:r>
      <w:proofErr w:type="spellEnd"/>
      <w:r w:rsidRPr="00257115">
        <w:rPr>
          <w:rFonts w:ascii="Times New Roman" w:hAnsi="Times New Roman" w:cs="Times New Roman"/>
          <w:sz w:val="28"/>
          <w:szCs w:val="28"/>
        </w:rPr>
        <w:t xml:space="preserve">//Физическая культура. Спорт. Туризм. Двигательная рекреация.— 2018.— № 1.— С. 79–89. </w:t>
      </w:r>
    </w:p>
    <w:p w:rsidR="000A24DB" w:rsidRPr="00257115" w:rsidRDefault="00257115" w:rsidP="00257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115">
        <w:rPr>
          <w:rFonts w:ascii="Times New Roman" w:hAnsi="Times New Roman" w:cs="Times New Roman"/>
          <w:sz w:val="28"/>
          <w:szCs w:val="28"/>
        </w:rPr>
        <w:t>5. Кузнецова, Л.Ф. Здоровый образ жизни: жизненные навыки. / Н.Н. Яковлева. // Учебно-методическое пособие для педагогов</w:t>
      </w:r>
      <w:r w:rsidRPr="00257115">
        <w:rPr>
          <w:rFonts w:ascii="Times New Roman" w:hAnsi="Times New Roman" w:cs="Times New Roman"/>
          <w:sz w:val="28"/>
          <w:szCs w:val="28"/>
        </w:rPr>
        <w:noBreakHyphen/>
        <w:t>2010.— 144 с</w:t>
      </w:r>
    </w:p>
    <w:sectPr w:rsidR="000A24DB" w:rsidRPr="00257115" w:rsidSect="000A24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57115"/>
    <w:rsid w:val="000A24DB"/>
    <w:rsid w:val="002220C2"/>
    <w:rsid w:val="00257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4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1322</Words>
  <Characters>7541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2025-12-04T14:36:00Z</dcterms:created>
  <dcterms:modified xsi:type="dcterms:W3CDTF">2025-12-04T14:50:00Z</dcterms:modified>
</cp:coreProperties>
</file>