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6A" w:rsidRPr="00C92787" w:rsidRDefault="00C92787" w:rsidP="00C927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2787">
        <w:rPr>
          <w:rFonts w:ascii="Times New Roman" w:hAnsi="Times New Roman" w:cs="Times New Roman"/>
          <w:b/>
          <w:sz w:val="32"/>
          <w:szCs w:val="32"/>
        </w:rPr>
        <w:t xml:space="preserve">Логопедическая </w:t>
      </w:r>
      <w:bookmarkStart w:id="0" w:name="_GoBack"/>
      <w:bookmarkEnd w:id="0"/>
      <w:r w:rsidRPr="00C92787">
        <w:rPr>
          <w:rFonts w:ascii="Times New Roman" w:hAnsi="Times New Roman" w:cs="Times New Roman"/>
          <w:b/>
          <w:sz w:val="32"/>
          <w:szCs w:val="32"/>
        </w:rPr>
        <w:t>мозаика «</w:t>
      </w:r>
      <w:proofErr w:type="spellStart"/>
      <w:r w:rsidRPr="00C92787">
        <w:rPr>
          <w:rFonts w:ascii="Times New Roman" w:hAnsi="Times New Roman" w:cs="Times New Roman"/>
          <w:b/>
          <w:sz w:val="32"/>
          <w:szCs w:val="32"/>
        </w:rPr>
        <w:t>СветочКа</w:t>
      </w:r>
      <w:proofErr w:type="spellEnd"/>
      <w:proofErr w:type="gramStart"/>
      <w:r w:rsidRPr="00C92787">
        <w:rPr>
          <w:rFonts w:ascii="Times New Roman" w:hAnsi="Times New Roman" w:cs="Times New Roman"/>
          <w:b/>
          <w:sz w:val="32"/>
          <w:szCs w:val="32"/>
        </w:rPr>
        <w:t>»-</w:t>
      </w:r>
      <w:proofErr w:type="gramEnd"/>
      <w:r w:rsidRPr="00C92787">
        <w:rPr>
          <w:rFonts w:ascii="Times New Roman" w:hAnsi="Times New Roman" w:cs="Times New Roman"/>
          <w:b/>
          <w:sz w:val="32"/>
          <w:szCs w:val="32"/>
        </w:rPr>
        <w:t xml:space="preserve">волшебный </w:t>
      </w:r>
      <w:proofErr w:type="spellStart"/>
      <w:r w:rsidRPr="00C92787">
        <w:rPr>
          <w:rFonts w:ascii="Times New Roman" w:hAnsi="Times New Roman" w:cs="Times New Roman"/>
          <w:b/>
          <w:sz w:val="32"/>
          <w:szCs w:val="32"/>
        </w:rPr>
        <w:t>пазл</w:t>
      </w:r>
      <w:proofErr w:type="spellEnd"/>
      <w:r w:rsidRPr="00C92787">
        <w:rPr>
          <w:rFonts w:ascii="Times New Roman" w:hAnsi="Times New Roman" w:cs="Times New Roman"/>
          <w:b/>
          <w:sz w:val="32"/>
          <w:szCs w:val="32"/>
        </w:rPr>
        <w:t xml:space="preserve">  речевого развития.</w:t>
      </w:r>
    </w:p>
    <w:p w:rsidR="00741F6A" w:rsidRDefault="00741F6A" w:rsidP="00C927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7F86">
        <w:rPr>
          <w:rFonts w:ascii="Times New Roman" w:hAnsi="Times New Roman" w:cs="Times New Roman"/>
          <w:sz w:val="28"/>
          <w:szCs w:val="28"/>
        </w:rPr>
        <w:t>Одним из приоритетных направлений современного дошкольного образования является обеспечение качественной поддержки речевого развития детей, особенно тех, кто испытывает затруднения в освоении основных компонентов языкового общения. Одним из таких ресурсов является логопедическая мозаика «Светочка», которая зарекомендовала себя как эффективное средство помощи детям с речевыми нарушениями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января 2025 года МАДОУ Детский сад № 84 ГО город Уфа Республики Башкортостан принимает активное </w:t>
      </w:r>
      <w:r w:rsidRPr="00A50804">
        <w:rPr>
          <w:rFonts w:ascii="Times New Roman" w:hAnsi="Times New Roman" w:cs="Times New Roman"/>
          <w:sz w:val="28"/>
          <w:szCs w:val="28"/>
        </w:rPr>
        <w:t xml:space="preserve"> участие в работе инновационной площадки, направленной на поддержку речевого развития дошкольников средствами продуктивной деятельности (плоскостное конструирование). Основным рабочим инструментом стала игровая логопедическая мозаика «Светочка». Авторы учебного пособия — В. </w:t>
      </w:r>
      <w:proofErr w:type="spellStart"/>
      <w:r w:rsidRPr="00A50804">
        <w:rPr>
          <w:rFonts w:ascii="Times New Roman" w:hAnsi="Times New Roman" w:cs="Times New Roman"/>
          <w:sz w:val="28"/>
          <w:szCs w:val="28"/>
        </w:rPr>
        <w:t>Волосовец</w:t>
      </w:r>
      <w:proofErr w:type="spellEnd"/>
      <w:r w:rsidRPr="00A50804">
        <w:rPr>
          <w:rFonts w:ascii="Times New Roman" w:hAnsi="Times New Roman" w:cs="Times New Roman"/>
          <w:sz w:val="28"/>
          <w:szCs w:val="28"/>
        </w:rPr>
        <w:t>, Ю. В. Карпова, И. Н. Ананьева. Комплект разработан и представлен комп</w:t>
      </w:r>
      <w:r>
        <w:rPr>
          <w:rFonts w:ascii="Times New Roman" w:hAnsi="Times New Roman" w:cs="Times New Roman"/>
          <w:sz w:val="28"/>
          <w:szCs w:val="28"/>
        </w:rPr>
        <w:t>анией «ТД „Светоч“» (г. Самара).</w:t>
      </w:r>
    </w:p>
    <w:p w:rsidR="00741F6A" w:rsidRPr="00A50804" w:rsidRDefault="00741F6A" w:rsidP="00741F6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Логопедическая мозаика «Светочка» представляет собой специализированное пособие, предназначенное для решения коррекционно-развивающих речевых задач, формирования социально-коммуникативных навыков, развития воображения, мышления и творческой инициативы у детей дошкольного возраста. На каждом этапе работы с мозаикой осуществляется активное развитие всех функций речи.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Дети учатся применять грамматические и синтаксические конструкции, соответствующие ходу их мысли и действию, формируя навыки ведения диалога и монолога, автоматизируют вызванные звуки в самостоятельной речи.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В комплект входит: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50804">
        <w:rPr>
          <w:rFonts w:ascii="Times New Roman" w:hAnsi="Times New Roman" w:cs="Times New Roman"/>
          <w:sz w:val="28"/>
          <w:szCs w:val="28"/>
        </w:rPr>
        <w:t>Цветные фигуры для выкладывания мозаики.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50804">
        <w:rPr>
          <w:rFonts w:ascii="Times New Roman" w:hAnsi="Times New Roman" w:cs="Times New Roman"/>
          <w:sz w:val="28"/>
          <w:szCs w:val="28"/>
        </w:rPr>
        <w:t>Рабочие поля с цветными и чёрно-белыми схемами мозаичных построек.</w:t>
      </w:r>
    </w:p>
    <w:p w:rsidR="00741F6A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A50804">
        <w:rPr>
          <w:rFonts w:ascii="Times New Roman" w:hAnsi="Times New Roman" w:cs="Times New Roman"/>
          <w:sz w:val="28"/>
          <w:szCs w:val="28"/>
        </w:rPr>
        <w:t>Пеналы и коврики для удобства работы.</w:t>
      </w:r>
    </w:p>
    <w:p w:rsidR="00741F6A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4.Учебное пособие и технологические карты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Пособие выполнено из разноцветных деталей, снабженных подробными технологическими картами для выполнения мозаичных картин по лексическим темам.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технологических картах  содержатся</w:t>
      </w:r>
      <w:r w:rsidRPr="00A50804">
        <w:rPr>
          <w:rFonts w:ascii="Times New Roman" w:hAnsi="Times New Roman" w:cs="Times New Roman"/>
          <w:sz w:val="28"/>
          <w:szCs w:val="28"/>
        </w:rPr>
        <w:t xml:space="preserve"> сценарии совместной работы взрослого и ребёнка по 25 лексическим темам.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50804">
        <w:rPr>
          <w:rFonts w:ascii="Times New Roman" w:hAnsi="Times New Roman" w:cs="Times New Roman"/>
          <w:sz w:val="28"/>
          <w:szCs w:val="28"/>
        </w:rPr>
        <w:t xml:space="preserve"> карта</w:t>
      </w:r>
      <w:r>
        <w:rPr>
          <w:rFonts w:ascii="Times New Roman" w:hAnsi="Times New Roman" w:cs="Times New Roman"/>
          <w:sz w:val="28"/>
          <w:szCs w:val="28"/>
        </w:rPr>
        <w:t>х обозначен</w:t>
      </w:r>
      <w:r w:rsidRPr="00A50804">
        <w:rPr>
          <w:rFonts w:ascii="Times New Roman" w:hAnsi="Times New Roman" w:cs="Times New Roman"/>
          <w:sz w:val="28"/>
          <w:szCs w:val="28"/>
        </w:rPr>
        <w:t xml:space="preserve"> перечень деталей, необходимых для создания конкретной мозаичной картины.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Занятия организованы по принципу «</w:t>
      </w:r>
      <w:proofErr w:type="gramStart"/>
      <w:r w:rsidRPr="00A5080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50804">
        <w:rPr>
          <w:rFonts w:ascii="Times New Roman" w:hAnsi="Times New Roman" w:cs="Times New Roman"/>
          <w:sz w:val="28"/>
          <w:szCs w:val="28"/>
        </w:rPr>
        <w:t xml:space="preserve"> простого к сложному»: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50804">
        <w:rPr>
          <w:rFonts w:ascii="Times New Roman" w:hAnsi="Times New Roman" w:cs="Times New Roman"/>
          <w:sz w:val="28"/>
          <w:szCs w:val="28"/>
        </w:rPr>
        <w:t>Первоначально дети накладывают готовые фигуры на цветные образцы.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50804">
        <w:rPr>
          <w:rFonts w:ascii="Times New Roman" w:hAnsi="Times New Roman" w:cs="Times New Roman"/>
          <w:sz w:val="28"/>
          <w:szCs w:val="28"/>
        </w:rPr>
        <w:t>Затем выполняется выкладывание по шаблонам на рабочем поле.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50804">
        <w:rPr>
          <w:rFonts w:ascii="Times New Roman" w:hAnsi="Times New Roman" w:cs="Times New Roman"/>
          <w:sz w:val="28"/>
          <w:szCs w:val="28"/>
        </w:rPr>
        <w:t>Самостоятельное создание моза</w:t>
      </w:r>
      <w:r>
        <w:rPr>
          <w:rFonts w:ascii="Times New Roman" w:hAnsi="Times New Roman" w:cs="Times New Roman"/>
          <w:sz w:val="28"/>
          <w:szCs w:val="28"/>
        </w:rPr>
        <w:t xml:space="preserve">ичных композиций на пустом </w:t>
      </w:r>
      <w:r w:rsidRPr="00A50804">
        <w:rPr>
          <w:rFonts w:ascii="Times New Roman" w:hAnsi="Times New Roman" w:cs="Times New Roman"/>
          <w:sz w:val="28"/>
          <w:szCs w:val="28"/>
        </w:rPr>
        <w:t xml:space="preserve"> поле по заранее выданному образцу.</w:t>
      </w:r>
    </w:p>
    <w:p w:rsidR="00741F6A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50804">
        <w:rPr>
          <w:rFonts w:ascii="Times New Roman" w:hAnsi="Times New Roman" w:cs="Times New Roman"/>
          <w:sz w:val="28"/>
          <w:szCs w:val="28"/>
        </w:rPr>
        <w:t>Свободное моделирование по собственному замыслу.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804">
        <w:rPr>
          <w:rFonts w:ascii="Times New Roman" w:hAnsi="Times New Roman" w:cs="Times New Roman"/>
          <w:sz w:val="28"/>
          <w:szCs w:val="28"/>
        </w:rPr>
        <w:t>Такой подход гарантирует качественное продвижение ребенка в развитии речевых навыков и произвольного поведения.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Важным элементом р</w:t>
      </w:r>
      <w:r>
        <w:rPr>
          <w:rFonts w:ascii="Times New Roman" w:hAnsi="Times New Roman" w:cs="Times New Roman"/>
          <w:sz w:val="28"/>
          <w:szCs w:val="28"/>
        </w:rPr>
        <w:t xml:space="preserve">аботы являются игровой персонаж - кукла Светочка. В нашем детском саду в логопедическое пособие был введен еще один персонаж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люшевый  медвежонок Кеша. Взаимодействие игровых персонажей </w:t>
      </w:r>
      <w:r w:rsidRPr="00A50804">
        <w:rPr>
          <w:rFonts w:ascii="Times New Roman" w:hAnsi="Times New Roman" w:cs="Times New Roman"/>
          <w:sz w:val="28"/>
          <w:szCs w:val="28"/>
        </w:rPr>
        <w:t>с детьми делает занятия веселыми и увлекательными, вызывая массу положительных эмоций и удовольствие от процесса.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Регулярное использование логопедической мозаики «Светочка» позволило достичь следующих результатов: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50804">
        <w:rPr>
          <w:rFonts w:ascii="Times New Roman" w:hAnsi="Times New Roman" w:cs="Times New Roman"/>
          <w:sz w:val="28"/>
          <w:szCs w:val="28"/>
        </w:rPr>
        <w:t>Повысилась активность детей в речевой деятельности.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50804">
        <w:rPr>
          <w:rFonts w:ascii="Times New Roman" w:hAnsi="Times New Roman" w:cs="Times New Roman"/>
          <w:sz w:val="28"/>
          <w:szCs w:val="28"/>
        </w:rPr>
        <w:t xml:space="preserve">Улучшился уровень звукопроизношения и </w:t>
      </w:r>
      <w:proofErr w:type="spellStart"/>
      <w:r w:rsidRPr="00A5080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A50804">
        <w:rPr>
          <w:rFonts w:ascii="Times New Roman" w:hAnsi="Times New Roman" w:cs="Times New Roman"/>
          <w:sz w:val="28"/>
          <w:szCs w:val="28"/>
        </w:rPr>
        <w:t xml:space="preserve"> грамматических структур.</w:t>
      </w:r>
    </w:p>
    <w:p w:rsidR="00741F6A" w:rsidRPr="00A50804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50804">
        <w:rPr>
          <w:rFonts w:ascii="Times New Roman" w:hAnsi="Times New Roman" w:cs="Times New Roman"/>
          <w:sz w:val="28"/>
          <w:szCs w:val="28"/>
        </w:rPr>
        <w:t xml:space="preserve">Дети проявляют больший интерес к общению и взаимодействию </w:t>
      </w:r>
      <w:proofErr w:type="gramStart"/>
      <w:r w:rsidRPr="00A5080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A50804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741F6A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A50804">
        <w:rPr>
          <w:rFonts w:ascii="Times New Roman" w:hAnsi="Times New Roman" w:cs="Times New Roman"/>
          <w:sz w:val="28"/>
          <w:szCs w:val="28"/>
        </w:rPr>
        <w:t>Увеличилась общая продолжительность активных разговоров детей, улучшилась структура и последовательность высказываний.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7F86">
        <w:rPr>
          <w:rFonts w:ascii="Times New Roman" w:hAnsi="Times New Roman" w:cs="Times New Roman"/>
          <w:sz w:val="28"/>
          <w:szCs w:val="28"/>
        </w:rPr>
        <w:t xml:space="preserve">Практический опыт </w:t>
      </w:r>
      <w:r>
        <w:rPr>
          <w:rFonts w:ascii="Times New Roman" w:hAnsi="Times New Roman" w:cs="Times New Roman"/>
          <w:sz w:val="28"/>
          <w:szCs w:val="28"/>
        </w:rPr>
        <w:t xml:space="preserve">работы инновационной площадки </w:t>
      </w:r>
      <w:r w:rsidRPr="00A17F86">
        <w:rPr>
          <w:rFonts w:ascii="Times New Roman" w:hAnsi="Times New Roman" w:cs="Times New Roman"/>
          <w:sz w:val="28"/>
          <w:szCs w:val="28"/>
        </w:rPr>
        <w:t xml:space="preserve">подтвердил, что логопедическая мозаика «Светочка» является действенным средством коррекции речевых недостатков у детей дошкольного возраста. </w:t>
      </w:r>
    </w:p>
    <w:p w:rsidR="00741F6A" w:rsidRDefault="00741F6A" w:rsidP="00741F6A">
      <w:pPr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C82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истематическое использование логопедической мозаики «Светочка» значительно ускоряет темпы речевого развития детей. Улучшается качество звукопроизношения, увеличивается объем активного словаря, формируется способность к построению связных высказываний. </w:t>
      </w:r>
    </w:p>
    <w:p w:rsidR="00741F6A" w:rsidRPr="00E10530" w:rsidRDefault="00741F6A" w:rsidP="00741F6A">
      <w:pPr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F86">
        <w:rPr>
          <w:rFonts w:ascii="Times New Roman" w:hAnsi="Times New Roman" w:cs="Times New Roman"/>
          <w:sz w:val="28"/>
          <w:szCs w:val="28"/>
        </w:rPr>
        <w:t xml:space="preserve">Данное пособие должно стать обязательным элементом арсенала каждого логопеда и воспитателя, </w:t>
      </w:r>
      <w:proofErr w:type="gramStart"/>
      <w:r w:rsidRPr="00A17F8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A17F86">
        <w:rPr>
          <w:rFonts w:ascii="Times New Roman" w:hAnsi="Times New Roman" w:cs="Times New Roman"/>
          <w:sz w:val="28"/>
          <w:szCs w:val="28"/>
        </w:rPr>
        <w:t xml:space="preserve"> с малышами, нуждающимися в дополнительной поддержке в области речевого развития.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Участие в инновационной площадке дало важный импульс для качественных преобразований в педагогической деятельности нашего детского сада. Работа с логопедической мозаикой «Светочка» внесла вклад в повышение уровня речевого развития детей и помогла создать полноценную развивающую предметно-пространственную среду, обеспечивающую максимальное раскрытие потенциальных возможностей каждого воспитанника.</w:t>
      </w:r>
    </w:p>
    <w:p w:rsidR="00741F6A" w:rsidRDefault="00741F6A" w:rsidP="00741F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0804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50804">
        <w:rPr>
          <w:rFonts w:ascii="Times New Roman" w:hAnsi="Times New Roman" w:cs="Times New Roman"/>
          <w:sz w:val="28"/>
          <w:szCs w:val="28"/>
        </w:rPr>
        <w:t xml:space="preserve">Волосовец В. В., Карпова Ю. В., Ананьева И. Н. Логопедическая мозаика «Светочка». Руководство для педагогов. Самара: </w:t>
      </w:r>
      <w:r w:rsidRPr="00A17F8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804">
        <w:rPr>
          <w:rFonts w:ascii="Times New Roman" w:hAnsi="Times New Roman" w:cs="Times New Roman"/>
          <w:sz w:val="28"/>
          <w:szCs w:val="28"/>
        </w:rPr>
        <w:t>ТД «Светоч», 2024.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50804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(ФГОС </w:t>
      </w:r>
      <w:proofErr w:type="gramStart"/>
      <w:r w:rsidRPr="00A5080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50804">
        <w:rPr>
          <w:rFonts w:ascii="Times New Roman" w:hAnsi="Times New Roman" w:cs="Times New Roman"/>
          <w:sz w:val="28"/>
          <w:szCs w:val="28"/>
        </w:rPr>
        <w:t>). Приказ Министерства просвещения РФ от 31 мая 2021 г. № 286.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A50804">
        <w:rPr>
          <w:rFonts w:ascii="Times New Roman" w:hAnsi="Times New Roman" w:cs="Times New Roman"/>
          <w:sz w:val="28"/>
          <w:szCs w:val="28"/>
        </w:rPr>
        <w:t xml:space="preserve">Кузнецова Л. В. Игровая деятельность как фактор развития речи дошкольников. </w:t>
      </w:r>
      <w:r w:rsidRPr="00A17F8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804">
        <w:rPr>
          <w:rFonts w:ascii="Times New Roman" w:hAnsi="Times New Roman" w:cs="Times New Roman"/>
          <w:sz w:val="28"/>
          <w:szCs w:val="28"/>
        </w:rPr>
        <w:t>М.: Просвещение, 2023.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50804">
        <w:rPr>
          <w:rFonts w:ascii="Times New Roman" w:hAnsi="Times New Roman" w:cs="Times New Roman"/>
          <w:sz w:val="28"/>
          <w:szCs w:val="28"/>
        </w:rPr>
        <w:t xml:space="preserve">Морозова Л. Н. Развитие речи дошкольников. Научно-методическое пособие. </w:t>
      </w:r>
      <w:r w:rsidRPr="00A17F8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804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A5080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A50804">
        <w:rPr>
          <w:rFonts w:ascii="Times New Roman" w:hAnsi="Times New Roman" w:cs="Times New Roman"/>
          <w:sz w:val="28"/>
          <w:szCs w:val="28"/>
        </w:rPr>
        <w:t>Питер, 2022.</w:t>
      </w:r>
    </w:p>
    <w:p w:rsidR="00741F6A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A50804">
        <w:rPr>
          <w:rFonts w:ascii="Times New Roman" w:hAnsi="Times New Roman" w:cs="Times New Roman"/>
          <w:sz w:val="28"/>
          <w:szCs w:val="28"/>
        </w:rPr>
        <w:t>Никитенко О. В. Развивающая предметно-пространственная среда в дошкольном образовательном учреждении.</w:t>
      </w:r>
      <w:r w:rsidRPr="00FA4D45">
        <w:rPr>
          <w:rFonts w:ascii="Times New Roman" w:hAnsi="Times New Roman" w:cs="Times New Roman"/>
          <w:sz w:val="28"/>
          <w:szCs w:val="28"/>
        </w:rPr>
        <w:t xml:space="preserve"> </w:t>
      </w:r>
      <w:r w:rsidRPr="00A17F8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М.: Арсенал образования, 2024.</w:t>
      </w:r>
    </w:p>
    <w:p w:rsidR="00741F6A" w:rsidRPr="00A17F86" w:rsidRDefault="00741F6A" w:rsidP="00741F6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A17F86">
        <w:rPr>
          <w:rFonts w:ascii="Times New Roman" w:hAnsi="Times New Roman" w:cs="Times New Roman"/>
          <w:sz w:val="28"/>
          <w:szCs w:val="28"/>
        </w:rPr>
        <w:t>Новикова Л.А. Ранняя диагностика и профилактика задержки речевого развития у детей. — СПб</w:t>
      </w:r>
      <w:proofErr w:type="gramStart"/>
      <w:r w:rsidRPr="00A17F86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 w:rsidRPr="00A17F86">
        <w:rPr>
          <w:rFonts w:ascii="Times New Roman" w:hAnsi="Times New Roman" w:cs="Times New Roman"/>
          <w:sz w:val="28"/>
          <w:szCs w:val="28"/>
        </w:rPr>
        <w:t>СпецЛит</w:t>
      </w:r>
      <w:proofErr w:type="spellEnd"/>
      <w:r w:rsidRPr="00A17F86">
        <w:rPr>
          <w:rFonts w:ascii="Times New Roman" w:hAnsi="Times New Roman" w:cs="Times New Roman"/>
          <w:sz w:val="28"/>
          <w:szCs w:val="28"/>
        </w:rPr>
        <w:t>, 2018.</w:t>
      </w:r>
    </w:p>
    <w:p w:rsidR="00741F6A" w:rsidRPr="00A17F86" w:rsidRDefault="00741F6A" w:rsidP="00741F6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17F86">
        <w:rPr>
          <w:rFonts w:ascii="Times New Roman" w:hAnsi="Times New Roman" w:cs="Times New Roman"/>
          <w:sz w:val="28"/>
          <w:szCs w:val="28"/>
        </w:rPr>
        <w:t xml:space="preserve">Филичева Т.Б., Чиркина Г.В. Устранение общего недоразвития речи у детей дошкольного возраста. — М.: </w:t>
      </w:r>
      <w:proofErr w:type="spellStart"/>
      <w:r w:rsidRPr="00A17F86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Pr="00A17F86">
        <w:rPr>
          <w:rFonts w:ascii="Times New Roman" w:hAnsi="Times New Roman" w:cs="Times New Roman"/>
          <w:sz w:val="28"/>
          <w:szCs w:val="28"/>
        </w:rPr>
        <w:t>, 2018.</w:t>
      </w:r>
    </w:p>
    <w:p w:rsidR="00741F6A" w:rsidRPr="00A50804" w:rsidRDefault="00741F6A" w:rsidP="00741F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4B6" w:rsidRPr="00741F6A" w:rsidRDefault="000964B6" w:rsidP="00741F6A">
      <w:pPr>
        <w:tabs>
          <w:tab w:val="left" w:pos="3031"/>
        </w:tabs>
      </w:pPr>
    </w:p>
    <w:sectPr w:rsidR="000964B6" w:rsidRPr="00741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F95"/>
    <w:rsid w:val="000964B6"/>
    <w:rsid w:val="00690F95"/>
    <w:rsid w:val="00741F6A"/>
    <w:rsid w:val="00C9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775</Words>
  <Characters>4419</Characters>
  <Application>Microsoft Office Word</Application>
  <DocSecurity>0</DocSecurity>
  <Lines>36</Lines>
  <Paragraphs>10</Paragraphs>
  <ScaleCrop>false</ScaleCrop>
  <Company/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2025-12-04T11:10:00Z</dcterms:created>
  <dcterms:modified xsi:type="dcterms:W3CDTF">2025-12-04T11:19:00Z</dcterms:modified>
</cp:coreProperties>
</file>