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9A1" w:rsidRPr="008A1B5D" w:rsidRDefault="00702CD6" w:rsidP="008A1B5D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8A1B5D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« ИГРЫ ПО ДОРОГЕ В ДЕТСКИЙ САД»</w:t>
      </w:r>
    </w:p>
    <w:p w:rsidR="00702CD6" w:rsidRPr="008A1B5D" w:rsidRDefault="00702CD6" w:rsidP="008A1B5D">
      <w:pPr>
        <w:pStyle w:val="a3"/>
        <w:shd w:val="clear" w:color="auto" w:fill="FFFFFF"/>
        <w:spacing w:before="0" w:beforeAutospacing="0" w:after="0" w:afterAutospacing="0" w:line="360" w:lineRule="auto"/>
        <w:rPr>
          <w:color w:val="262626"/>
          <w:sz w:val="28"/>
          <w:szCs w:val="28"/>
        </w:rPr>
      </w:pPr>
      <w:r w:rsidRPr="008A1B5D">
        <w:rPr>
          <w:color w:val="262626"/>
          <w:sz w:val="28"/>
          <w:szCs w:val="28"/>
        </w:rPr>
        <w:t xml:space="preserve"> «Каждое утро </w:t>
      </w:r>
      <w:proofErr w:type="gramStart"/>
      <w:r w:rsidRPr="008A1B5D">
        <w:rPr>
          <w:color w:val="262626"/>
          <w:sz w:val="28"/>
          <w:szCs w:val="28"/>
        </w:rPr>
        <w:t>одно и тоже</w:t>
      </w:r>
      <w:proofErr w:type="gramEnd"/>
      <w:r w:rsidRPr="008A1B5D">
        <w:rPr>
          <w:color w:val="262626"/>
          <w:sz w:val="28"/>
          <w:szCs w:val="28"/>
        </w:rPr>
        <w:t xml:space="preserve"> – ребёнок не хочет идти в детский сад, а если идёт, то очень медленно» – сокрушается мама малыша. Как сделать так, чтобы дорога в детский сад стала интереснее, а утро добрым? Решение есть! Предложите ребёнку поиграть в одну из игр, перечисленных в статье. Здесь вы найдёте способы, которые ускорят движение, если ребёнок идёт медленно, речевые и познавательные игры отвлекут малыша от переживаний, связанных с детским садом, создадут благоприятный фон нового дня.</w:t>
      </w:r>
    </w:p>
    <w:p w:rsidR="00702CD6" w:rsidRPr="008A1B5D" w:rsidRDefault="00702CD6" w:rsidP="008A1B5D">
      <w:pPr>
        <w:pStyle w:val="a3"/>
        <w:shd w:val="clear" w:color="auto" w:fill="FFFFFF"/>
        <w:spacing w:before="0" w:beforeAutospacing="0" w:after="0" w:afterAutospacing="0" w:line="360" w:lineRule="auto"/>
        <w:rPr>
          <w:color w:val="262626"/>
          <w:sz w:val="28"/>
          <w:szCs w:val="28"/>
        </w:rPr>
      </w:pPr>
      <w:r w:rsidRPr="008A1B5D">
        <w:rPr>
          <w:noProof/>
          <w:color w:val="262626"/>
          <w:sz w:val="28"/>
          <w:szCs w:val="28"/>
        </w:rPr>
        <w:drawing>
          <wp:inline distT="0" distB="0" distL="0" distR="0">
            <wp:extent cx="6362700" cy="4362450"/>
            <wp:effectExtent l="19050" t="0" r="0" b="0"/>
            <wp:docPr id="1" name="Рисунок 1" descr="По пути в детский 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 пути в детский сад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1B5D">
        <w:rPr>
          <w:b/>
          <w:i/>
          <w:color w:val="383838"/>
          <w:sz w:val="28"/>
          <w:szCs w:val="28"/>
        </w:rPr>
        <w:t>Во что поиграть по пути в садик?</w:t>
      </w:r>
    </w:p>
    <w:p w:rsidR="00702CD6" w:rsidRPr="008A1B5D" w:rsidRDefault="00702CD6" w:rsidP="008A1B5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62626"/>
          <w:sz w:val="28"/>
          <w:szCs w:val="28"/>
        </w:rPr>
      </w:pPr>
      <w:r w:rsidRPr="008A1B5D">
        <w:rPr>
          <w:rFonts w:ascii="Times New Roman" w:hAnsi="Times New Roman" w:cs="Times New Roman"/>
          <w:color w:val="262626"/>
          <w:sz w:val="28"/>
          <w:szCs w:val="28"/>
        </w:rPr>
        <w:t xml:space="preserve">Ускорить темп помогут догонялки или соревнования «Кто быстрее добежит </w:t>
      </w:r>
      <w:proofErr w:type="gramStart"/>
      <w:r w:rsidRPr="008A1B5D">
        <w:rPr>
          <w:rFonts w:ascii="Times New Roman" w:hAnsi="Times New Roman" w:cs="Times New Roman"/>
          <w:color w:val="262626"/>
          <w:sz w:val="28"/>
          <w:szCs w:val="28"/>
        </w:rPr>
        <w:t>до</w:t>
      </w:r>
      <w:proofErr w:type="gramEnd"/>
      <w:r w:rsidRPr="008A1B5D">
        <w:rPr>
          <w:rFonts w:ascii="Times New Roman" w:hAnsi="Times New Roman" w:cs="Times New Roman"/>
          <w:color w:val="262626"/>
          <w:sz w:val="28"/>
          <w:szCs w:val="28"/>
        </w:rPr>
        <w:t>…». Выберите объект, до которого будете соревноваться по ходу движения. На старт, внимание, марш! Физическая активность и соревновательный дух окончательно разбудят ребёнка и подарят весёлое настроение.</w:t>
      </w:r>
    </w:p>
    <w:p w:rsidR="00702CD6" w:rsidRPr="008A1B5D" w:rsidRDefault="00702CD6" w:rsidP="008A1B5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62626"/>
          <w:sz w:val="28"/>
          <w:szCs w:val="28"/>
        </w:rPr>
      </w:pPr>
      <w:r w:rsidRPr="008A1B5D">
        <w:rPr>
          <w:rFonts w:ascii="Times New Roman" w:hAnsi="Times New Roman" w:cs="Times New Roman"/>
          <w:color w:val="262626"/>
          <w:sz w:val="28"/>
          <w:szCs w:val="28"/>
        </w:rPr>
        <w:t xml:space="preserve">Игра на развитие глазомера «Сколько шагов до…» Взрослый и ребёнок </w:t>
      </w:r>
      <w:proofErr w:type="gramStart"/>
      <w:r w:rsidRPr="008A1B5D">
        <w:rPr>
          <w:rFonts w:ascii="Times New Roman" w:hAnsi="Times New Roman" w:cs="Times New Roman"/>
          <w:color w:val="262626"/>
          <w:sz w:val="28"/>
          <w:szCs w:val="28"/>
        </w:rPr>
        <w:t>предполагают</w:t>
      </w:r>
      <w:proofErr w:type="gramEnd"/>
      <w:r w:rsidRPr="008A1B5D">
        <w:rPr>
          <w:rFonts w:ascii="Times New Roman" w:hAnsi="Times New Roman" w:cs="Times New Roman"/>
          <w:color w:val="262626"/>
          <w:sz w:val="28"/>
          <w:szCs w:val="28"/>
        </w:rPr>
        <w:t xml:space="preserve"> сколько шагов они пройдут до ближайшего дерева (машины, </w:t>
      </w:r>
      <w:r w:rsidRPr="008A1B5D">
        <w:rPr>
          <w:rFonts w:ascii="Times New Roman" w:hAnsi="Times New Roman" w:cs="Times New Roman"/>
          <w:color w:val="262626"/>
          <w:sz w:val="28"/>
          <w:szCs w:val="28"/>
        </w:rPr>
        <w:lastRenderedPageBreak/>
        <w:t>дома, клумбы), а затем считают их. Шаги могут быть обычными, гигантскими или крошечными.</w:t>
      </w:r>
    </w:p>
    <w:p w:rsidR="00702CD6" w:rsidRPr="008A1B5D" w:rsidRDefault="00702CD6" w:rsidP="008A1B5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62626"/>
          <w:sz w:val="28"/>
          <w:szCs w:val="28"/>
        </w:rPr>
      </w:pPr>
      <w:r w:rsidRPr="008A1B5D">
        <w:rPr>
          <w:rFonts w:ascii="Times New Roman" w:hAnsi="Times New Roman" w:cs="Times New Roman"/>
          <w:color w:val="262626"/>
          <w:sz w:val="28"/>
          <w:szCs w:val="28"/>
        </w:rPr>
        <w:t>«Навигатор». Предложите ребёнку превратиться в робота, который будет подсказывать дорогу. Например, через 3 шага поверните налево, двигайтесь прямо до берёзы и т.д. Такая игра способствует развитию умения ориентироваться в пространстве, помогает усвоить понятия влево-вправо, развивает речь, учит прогнозированию.</w:t>
      </w:r>
    </w:p>
    <w:p w:rsidR="00702CD6" w:rsidRPr="008A1B5D" w:rsidRDefault="00702CD6" w:rsidP="008A1B5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62626"/>
          <w:sz w:val="28"/>
          <w:szCs w:val="28"/>
        </w:rPr>
      </w:pPr>
      <w:r w:rsidRPr="008A1B5D">
        <w:rPr>
          <w:rFonts w:ascii="Times New Roman" w:hAnsi="Times New Roman" w:cs="Times New Roman"/>
          <w:color w:val="262626"/>
          <w:sz w:val="28"/>
          <w:szCs w:val="28"/>
        </w:rPr>
        <w:t>Малыши любят изображать животных. В пути он с удовольствием покажет, как прыгает зайчик, подкрадывается кот, переваливается пингвин, летит птица, бежит собака.</w:t>
      </w:r>
    </w:p>
    <w:p w:rsidR="00702CD6" w:rsidRPr="008A1B5D" w:rsidRDefault="00702CD6" w:rsidP="008A1B5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62626"/>
          <w:sz w:val="28"/>
          <w:szCs w:val="28"/>
        </w:rPr>
      </w:pPr>
      <w:r w:rsidRPr="008A1B5D">
        <w:rPr>
          <w:rFonts w:ascii="Times New Roman" w:hAnsi="Times New Roman" w:cs="Times New Roman"/>
          <w:color w:val="262626"/>
          <w:sz w:val="28"/>
          <w:szCs w:val="28"/>
        </w:rPr>
        <w:t>«Что общего?» Для самых маленьких называем два слова из одной категории, например, что общего между коровой и козой? Это домашние животные, есть рога и т.д. Детям постарше подойдёт вариант, направленный на развитие творческого мышления и фантазии. Назовите предметы, на первый взгляд не связанные между собой. Например, что общего между чайником и домом с трубой? Из чайника идёт пар, из трубы идёт дым; у чайника и дома есть ручки.</w:t>
      </w:r>
    </w:p>
    <w:p w:rsidR="00702CD6" w:rsidRPr="008A1B5D" w:rsidRDefault="00702CD6" w:rsidP="008A1B5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color w:val="383838"/>
          <w:sz w:val="28"/>
          <w:szCs w:val="28"/>
        </w:rPr>
      </w:pPr>
      <w:r w:rsidRPr="008A1B5D">
        <w:rPr>
          <w:noProof/>
          <w:color w:val="262626"/>
          <w:sz w:val="28"/>
          <w:szCs w:val="28"/>
        </w:rPr>
        <w:drawing>
          <wp:inline distT="0" distB="0" distL="0" distR="0">
            <wp:extent cx="6362700" cy="3581400"/>
            <wp:effectExtent l="19050" t="0" r="0" b="0"/>
            <wp:docPr id="2" name="Рисунок 2" descr="Прогулка малыш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гулка малыше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1B5D">
        <w:rPr>
          <w:b/>
          <w:i/>
          <w:color w:val="383838"/>
          <w:sz w:val="28"/>
          <w:szCs w:val="28"/>
        </w:rPr>
        <w:t>Речевые игры</w:t>
      </w:r>
    </w:p>
    <w:p w:rsidR="00036224" w:rsidRPr="008A1B5D" w:rsidRDefault="00036224" w:rsidP="008A1B5D">
      <w:pPr>
        <w:pStyle w:val="c13"/>
        <w:shd w:val="clear" w:color="auto" w:fill="FFFFFF"/>
        <w:spacing w:before="0" w:beforeAutospacing="0" w:after="0" w:afterAutospacing="0" w:line="360" w:lineRule="auto"/>
        <w:ind w:firstLine="710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lastRenderedPageBreak/>
        <w:t>Развитие речи тесно связано с общим развитием мышления ребенка, с уровнем его знаний об окружающем мире.</w:t>
      </w:r>
    </w:p>
    <w:p w:rsidR="00036224" w:rsidRPr="008A1B5D" w:rsidRDefault="00036224" w:rsidP="008A1B5D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Речевые игры развивают мышление, гибкость ума, внимание, память, воображение, языковое чутье, знакомят со свойствами предметов, окружающим миром. Кроме того, играя, взрослый и ребенок учатся общению и устанавливают доверительные отношения.</w:t>
      </w:r>
    </w:p>
    <w:p w:rsidR="00036224" w:rsidRPr="008A1B5D" w:rsidRDefault="00036224" w:rsidP="008A1B5D">
      <w:pPr>
        <w:pStyle w:val="c1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Вот несколько примеров словесных игр.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«Кто или что может это делать?»</w:t>
      </w:r>
      <w:r w:rsidRPr="008A1B5D">
        <w:rPr>
          <w:rStyle w:val="c11"/>
          <w:color w:val="000000"/>
          <w:sz w:val="28"/>
          <w:szCs w:val="28"/>
          <w:u w:val="single"/>
        </w:rPr>
        <w:t> </w:t>
      </w:r>
      <w:r w:rsidRPr="008A1B5D">
        <w:rPr>
          <w:rStyle w:val="c1"/>
          <w:color w:val="000000"/>
          <w:sz w:val="28"/>
          <w:szCs w:val="28"/>
        </w:rPr>
        <w:t>(систематизация словаря)</w:t>
      </w:r>
      <w:r w:rsidRPr="008A1B5D">
        <w:rPr>
          <w:color w:val="000000"/>
          <w:sz w:val="28"/>
          <w:szCs w:val="28"/>
        </w:rPr>
        <w:br/>
      </w:r>
      <w:r w:rsidRPr="008A1B5D">
        <w:rPr>
          <w:rStyle w:val="c1"/>
          <w:color w:val="000000"/>
          <w:sz w:val="28"/>
          <w:szCs w:val="28"/>
        </w:rPr>
        <w:t xml:space="preserve">Взрослый называет действие, а ребенок подбирает предметы. </w:t>
      </w:r>
      <w:proofErr w:type="gramStart"/>
      <w:r w:rsidRPr="008A1B5D">
        <w:rPr>
          <w:rStyle w:val="c1"/>
          <w:color w:val="000000"/>
          <w:sz w:val="28"/>
          <w:szCs w:val="28"/>
        </w:rPr>
        <w:t>Например, слово идет, ребенок подбирает девочка идет, мальчик идет, кошка идет, снег идет и т. д. Подберите слова к глаголам стоит, сидит, лежит, бежит, плавает, спит, ползает, качается, летает, плавает…</w:t>
      </w:r>
      <w:proofErr w:type="gramEnd"/>
    </w:p>
    <w:p w:rsidR="00036224" w:rsidRPr="008A1B5D" w:rsidRDefault="00036224" w:rsidP="008A1B5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«Что на что похоже»</w:t>
      </w:r>
      <w:r w:rsidRPr="008A1B5D">
        <w:rPr>
          <w:rStyle w:val="c1"/>
          <w:color w:val="000000"/>
          <w:sz w:val="28"/>
          <w:szCs w:val="28"/>
        </w:rPr>
        <w:t> (развитие связной монологической речи, развитие творческих способностей ребенка)</w:t>
      </w:r>
      <w:r w:rsidRPr="008A1B5D">
        <w:rPr>
          <w:color w:val="000000"/>
          <w:sz w:val="28"/>
          <w:szCs w:val="28"/>
        </w:rPr>
        <w:br/>
      </w:r>
      <w:r w:rsidRPr="008A1B5D">
        <w:rPr>
          <w:rStyle w:val="c1"/>
          <w:color w:val="000000"/>
          <w:sz w:val="28"/>
          <w:szCs w:val="28"/>
        </w:rPr>
        <w:t>Ребенку предлагается подобрать похожие слова (сравнения)</w:t>
      </w:r>
    </w:p>
    <w:p w:rsidR="00036224" w:rsidRPr="008A1B5D" w:rsidRDefault="00036224" w:rsidP="008A1B5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Белый снег похож на…(что?)</w:t>
      </w:r>
      <w:r w:rsidRPr="008A1B5D">
        <w:rPr>
          <w:color w:val="000000"/>
          <w:sz w:val="28"/>
          <w:szCs w:val="28"/>
        </w:rPr>
        <w:br/>
      </w:r>
      <w:r w:rsidRPr="008A1B5D">
        <w:rPr>
          <w:rStyle w:val="c1"/>
          <w:color w:val="000000"/>
          <w:sz w:val="28"/>
          <w:szCs w:val="28"/>
        </w:rPr>
        <w:t xml:space="preserve">Синий лед похож </w:t>
      </w:r>
      <w:proofErr w:type="gramStart"/>
      <w:r w:rsidRPr="008A1B5D">
        <w:rPr>
          <w:rStyle w:val="c1"/>
          <w:color w:val="000000"/>
          <w:sz w:val="28"/>
          <w:szCs w:val="28"/>
        </w:rPr>
        <w:t>на</w:t>
      </w:r>
      <w:proofErr w:type="gramEnd"/>
      <w:r w:rsidRPr="008A1B5D">
        <w:rPr>
          <w:rStyle w:val="c1"/>
          <w:color w:val="000000"/>
          <w:sz w:val="28"/>
          <w:szCs w:val="28"/>
        </w:rPr>
        <w:t>… </w:t>
      </w:r>
    </w:p>
    <w:p w:rsidR="00036224" w:rsidRPr="008A1B5D" w:rsidRDefault="00036224" w:rsidP="008A1B5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Густой туман похож </w:t>
      </w:r>
      <w:proofErr w:type="gramStart"/>
      <w:r w:rsidRPr="008A1B5D">
        <w:rPr>
          <w:rStyle w:val="c1"/>
          <w:color w:val="000000"/>
          <w:sz w:val="28"/>
          <w:szCs w:val="28"/>
        </w:rPr>
        <w:t>на</w:t>
      </w:r>
      <w:proofErr w:type="gramEnd"/>
      <w:r w:rsidRPr="008A1B5D">
        <w:rPr>
          <w:rStyle w:val="c1"/>
          <w:color w:val="000000"/>
          <w:sz w:val="28"/>
          <w:szCs w:val="28"/>
        </w:rPr>
        <w:t>…</w:t>
      </w:r>
    </w:p>
    <w:p w:rsidR="00036224" w:rsidRPr="008A1B5D" w:rsidRDefault="00036224" w:rsidP="008A1B5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Чистый дождь похож </w:t>
      </w:r>
      <w:proofErr w:type="gramStart"/>
      <w:r w:rsidRPr="008A1B5D">
        <w:rPr>
          <w:rStyle w:val="c1"/>
          <w:color w:val="000000"/>
          <w:sz w:val="28"/>
          <w:szCs w:val="28"/>
        </w:rPr>
        <w:t>на</w:t>
      </w:r>
      <w:proofErr w:type="gramEnd"/>
      <w:r w:rsidRPr="008A1B5D">
        <w:rPr>
          <w:rStyle w:val="c1"/>
          <w:color w:val="000000"/>
          <w:sz w:val="28"/>
          <w:szCs w:val="28"/>
        </w:rPr>
        <w:t>… </w:t>
      </w:r>
    </w:p>
    <w:p w:rsidR="00036224" w:rsidRPr="008A1B5D" w:rsidRDefault="00036224" w:rsidP="008A1B5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Блестящая на солнце паутина похожа </w:t>
      </w:r>
      <w:proofErr w:type="gramStart"/>
      <w:r w:rsidRPr="008A1B5D">
        <w:rPr>
          <w:rStyle w:val="c1"/>
          <w:color w:val="000000"/>
          <w:sz w:val="28"/>
          <w:szCs w:val="28"/>
        </w:rPr>
        <w:t>на</w:t>
      </w:r>
      <w:proofErr w:type="gramEnd"/>
      <w:r w:rsidRPr="008A1B5D">
        <w:rPr>
          <w:rStyle w:val="c1"/>
          <w:color w:val="000000"/>
          <w:sz w:val="28"/>
          <w:szCs w:val="28"/>
        </w:rPr>
        <w:t>… 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«Что для чего»</w:t>
      </w:r>
      <w:r w:rsidRPr="008A1B5D">
        <w:rPr>
          <w:rStyle w:val="c1"/>
          <w:color w:val="000000"/>
          <w:sz w:val="28"/>
          <w:szCs w:val="28"/>
        </w:rPr>
        <w:t> (активизация в речи сложных слов)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Взрослый предлагает вспомнить, где хранятся эти предметы.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хлеб – в хлебнице,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сахар – в сахарнице,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конфеты – в конфетнице,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мыло – в мыльнице,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перец - в перечнице,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салат – в салатнице, суп – в супнице,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соус - в соуснице и т. д. </w:t>
      </w:r>
      <w:r w:rsidRPr="008A1B5D">
        <w:rPr>
          <w:rStyle w:val="c4"/>
          <w:b/>
          <w:bCs/>
          <w:color w:val="000000"/>
          <w:sz w:val="28"/>
          <w:szCs w:val="28"/>
        </w:rPr>
        <w:t> 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lastRenderedPageBreak/>
        <w:t>Игра «Вместе веселей»</w:t>
      </w:r>
      <w:r w:rsidRPr="008A1B5D">
        <w:rPr>
          <w:rStyle w:val="c1"/>
          <w:color w:val="000000"/>
          <w:sz w:val="28"/>
          <w:szCs w:val="28"/>
        </w:rPr>
        <w:t> (систематизация словарного запаса.) Добавь одно слово, которое подходит к двум словам.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Мама, сын (дочь) – что делают?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Летит, клюет – кто?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Дерево, цветы – что делают?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Сидит, стоит – кто?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Кошка, собака – что делают?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Льется, журчит – что? Шумит, дует – что?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Дождь, снег – что делают?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«Цепочка слов»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"/>
          <w:color w:val="000000"/>
          <w:sz w:val="28"/>
          <w:szCs w:val="28"/>
        </w:rPr>
        <w:t>(закрепить умение выделять первый и последний звук в слове)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Взрослый и ребенок по очереди называют любые слова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Например: кошк</w:t>
      </w:r>
      <w:r w:rsidRPr="008A1B5D">
        <w:rPr>
          <w:rStyle w:val="c11"/>
          <w:color w:val="000000"/>
          <w:sz w:val="28"/>
          <w:szCs w:val="28"/>
          <w:u w:val="single"/>
        </w:rPr>
        <w:t>а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"/>
          <w:color w:val="000000"/>
          <w:sz w:val="28"/>
          <w:szCs w:val="28"/>
        </w:rPr>
        <w:t>–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1"/>
          <w:color w:val="000000"/>
          <w:sz w:val="28"/>
          <w:szCs w:val="28"/>
          <w:u w:val="single"/>
        </w:rPr>
        <w:t>а</w:t>
      </w:r>
      <w:r w:rsidRPr="008A1B5D">
        <w:rPr>
          <w:rStyle w:val="c1"/>
          <w:color w:val="000000"/>
          <w:sz w:val="28"/>
          <w:szCs w:val="28"/>
        </w:rPr>
        <w:t>втобу</w:t>
      </w:r>
      <w:r w:rsidRPr="008A1B5D">
        <w:rPr>
          <w:rStyle w:val="c11"/>
          <w:color w:val="000000"/>
          <w:sz w:val="28"/>
          <w:szCs w:val="28"/>
          <w:u w:val="single"/>
        </w:rPr>
        <w:t>с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"/>
          <w:color w:val="000000"/>
          <w:sz w:val="28"/>
          <w:szCs w:val="28"/>
        </w:rPr>
        <w:t>–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1"/>
          <w:color w:val="000000"/>
          <w:sz w:val="28"/>
          <w:szCs w:val="28"/>
          <w:u w:val="single"/>
        </w:rPr>
        <w:t>с</w:t>
      </w:r>
      <w:r w:rsidRPr="008A1B5D">
        <w:rPr>
          <w:rStyle w:val="c1"/>
          <w:color w:val="000000"/>
          <w:sz w:val="28"/>
          <w:szCs w:val="28"/>
        </w:rPr>
        <w:t>о</w:t>
      </w:r>
      <w:r w:rsidRPr="008A1B5D">
        <w:rPr>
          <w:rStyle w:val="c11"/>
          <w:color w:val="000000"/>
          <w:sz w:val="28"/>
          <w:szCs w:val="28"/>
          <w:u w:val="single"/>
        </w:rPr>
        <w:t>к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"/>
          <w:color w:val="000000"/>
          <w:sz w:val="28"/>
          <w:szCs w:val="28"/>
        </w:rPr>
        <w:t>–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1"/>
          <w:color w:val="000000"/>
          <w:sz w:val="28"/>
          <w:szCs w:val="28"/>
          <w:u w:val="single"/>
        </w:rPr>
        <w:t>к</w:t>
      </w:r>
      <w:r w:rsidRPr="008A1B5D">
        <w:rPr>
          <w:rStyle w:val="c1"/>
          <w:color w:val="000000"/>
          <w:sz w:val="28"/>
          <w:szCs w:val="28"/>
        </w:rPr>
        <w:t>ус</w:t>
      </w:r>
      <w:r w:rsidRPr="008A1B5D">
        <w:rPr>
          <w:rStyle w:val="c11"/>
          <w:color w:val="000000"/>
          <w:sz w:val="28"/>
          <w:szCs w:val="28"/>
          <w:u w:val="single"/>
        </w:rPr>
        <w:t>т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"/>
          <w:color w:val="000000"/>
          <w:sz w:val="28"/>
          <w:szCs w:val="28"/>
        </w:rPr>
        <w:t>–</w:t>
      </w:r>
      <w:r w:rsidR="008A1B5D">
        <w:rPr>
          <w:rStyle w:val="c1"/>
          <w:color w:val="000000"/>
          <w:sz w:val="28"/>
          <w:szCs w:val="28"/>
        </w:rPr>
        <w:t xml:space="preserve"> </w:t>
      </w:r>
      <w:r w:rsidRPr="008A1B5D">
        <w:rPr>
          <w:rStyle w:val="c11"/>
          <w:color w:val="000000"/>
          <w:sz w:val="28"/>
          <w:szCs w:val="28"/>
          <w:u w:val="single"/>
        </w:rPr>
        <w:t>т</w:t>
      </w:r>
      <w:r w:rsidRPr="008A1B5D">
        <w:rPr>
          <w:rStyle w:val="c1"/>
          <w:color w:val="000000"/>
          <w:sz w:val="28"/>
          <w:szCs w:val="28"/>
        </w:rPr>
        <w:t>анк – капуста - ...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«Веселый счет»</w:t>
      </w:r>
      <w:r w:rsidRPr="008A1B5D">
        <w:rPr>
          <w:rStyle w:val="c1"/>
          <w:color w:val="000000"/>
          <w:sz w:val="28"/>
          <w:szCs w:val="28"/>
        </w:rPr>
        <w:t> (согласование числительного с существительным и прилагательным)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Вокруг много одинаковых предметов. </w:t>
      </w:r>
      <w:proofErr w:type="gramStart"/>
      <w:r w:rsidRPr="008A1B5D">
        <w:rPr>
          <w:rStyle w:val="c1"/>
          <w:color w:val="000000"/>
          <w:sz w:val="28"/>
          <w:szCs w:val="28"/>
        </w:rPr>
        <w:t>Какие ты можешь назвать? (дома, деревья, листья, лужи, сугробы, столбы, окна..) Давай их посчитаем.</w:t>
      </w:r>
      <w:proofErr w:type="gramEnd"/>
      <w:r w:rsidRPr="008A1B5D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8A1B5D">
        <w:rPr>
          <w:rStyle w:val="c1"/>
          <w:color w:val="000000"/>
          <w:sz w:val="28"/>
          <w:szCs w:val="28"/>
        </w:rPr>
        <w:t>Один кирпичный дом, два кирпичных дома, три кирпичных дома, четыре кирпичных дома, пять кирпичных домов и т. д. (Каждый день можно подобрать разные определения к одному слову.</w:t>
      </w:r>
      <w:proofErr w:type="gramEnd"/>
      <w:r w:rsidRPr="008A1B5D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8A1B5D">
        <w:rPr>
          <w:rStyle w:val="c1"/>
          <w:color w:val="000000"/>
          <w:sz w:val="28"/>
          <w:szCs w:val="28"/>
        </w:rPr>
        <w:t>Например: кирпичный дом, высокий дом, красивый дом, многоэтажный дом, знакомый дом…)</w:t>
      </w:r>
      <w:proofErr w:type="gramEnd"/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«Подружи слова»</w:t>
      </w:r>
      <w:r w:rsidRPr="008A1B5D">
        <w:rPr>
          <w:rStyle w:val="c4"/>
          <w:b/>
          <w:bCs/>
          <w:color w:val="000000"/>
          <w:sz w:val="28"/>
          <w:szCs w:val="28"/>
        </w:rPr>
        <w:t> </w:t>
      </w:r>
      <w:r w:rsidRPr="008A1B5D">
        <w:rPr>
          <w:rStyle w:val="c1"/>
          <w:color w:val="000000"/>
          <w:sz w:val="28"/>
          <w:szCs w:val="28"/>
        </w:rPr>
        <w:t>(образование сложных слов)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8A1B5D">
        <w:rPr>
          <w:rStyle w:val="c1"/>
          <w:color w:val="000000"/>
          <w:sz w:val="28"/>
          <w:szCs w:val="28"/>
        </w:rPr>
        <w:t>листья падают – листопад, снег падает – снегопад, вода падает – водопад, сам летает – самолет, пыль сосет – пылесос</w:t>
      </w:r>
      <w:proofErr w:type="gramEnd"/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«Все сделал»</w:t>
      </w:r>
      <w:r w:rsidRPr="008A1B5D">
        <w:rPr>
          <w:rStyle w:val="c1"/>
          <w:color w:val="000000"/>
          <w:sz w:val="28"/>
          <w:szCs w:val="28"/>
        </w:rPr>
        <w:t> (образование глаголов совершенного вида).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Скажи, как будто ты уже все сделал (сделала). мыл – вымыл, вешает – повесил, одевается – оделся, прячется – спрятался, гладит – погладил, стирает - </w:t>
      </w:r>
      <w:proofErr w:type="gramStart"/>
      <w:r w:rsidRPr="008A1B5D">
        <w:rPr>
          <w:rStyle w:val="c1"/>
          <w:color w:val="000000"/>
          <w:sz w:val="28"/>
          <w:szCs w:val="28"/>
        </w:rPr>
        <w:t>постирал</w:t>
      </w:r>
      <w:proofErr w:type="gramEnd"/>
      <w:r w:rsidRPr="008A1B5D">
        <w:rPr>
          <w:rStyle w:val="c1"/>
          <w:color w:val="000000"/>
          <w:sz w:val="28"/>
          <w:szCs w:val="28"/>
        </w:rPr>
        <w:t xml:space="preserve"> рисует – нарисовал, пишет – написал, поливает – полил, ловит – поймал, чинит – починил, красит – покрасил, убирает – убрал, строит – построил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lastRenderedPageBreak/>
        <w:t>Игра « Ты идешь, и я иду»</w:t>
      </w:r>
      <w:r w:rsidRPr="008A1B5D">
        <w:rPr>
          <w:rStyle w:val="c1"/>
          <w:color w:val="000000"/>
          <w:sz w:val="28"/>
          <w:szCs w:val="28"/>
        </w:rPr>
        <w:t> (закрепление в речи глаголов с разными приставками)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Ты выходишь, и я выхожу, ты </w:t>
      </w:r>
      <w:proofErr w:type="gramStart"/>
      <w:r w:rsidRPr="008A1B5D">
        <w:rPr>
          <w:rStyle w:val="c1"/>
          <w:color w:val="000000"/>
          <w:sz w:val="28"/>
          <w:szCs w:val="28"/>
        </w:rPr>
        <w:t>обходишь</w:t>
      </w:r>
      <w:proofErr w:type="gramEnd"/>
      <w:r w:rsidRPr="008A1B5D">
        <w:rPr>
          <w:rStyle w:val="c1"/>
          <w:color w:val="000000"/>
          <w:sz w:val="28"/>
          <w:szCs w:val="28"/>
        </w:rPr>
        <w:t xml:space="preserve"> и я обхожу и т. д. (подходить, заходить, переходить…) Можно по аналогии использовать глаголы ехать, лететь.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«А что, если…»</w:t>
      </w:r>
      <w:r w:rsidRPr="008A1B5D">
        <w:rPr>
          <w:rStyle w:val="c16"/>
          <w:i/>
          <w:iCs/>
          <w:color w:val="000000"/>
          <w:sz w:val="28"/>
          <w:szCs w:val="28"/>
        </w:rPr>
        <w:t> </w:t>
      </w:r>
      <w:r w:rsidRPr="008A1B5D">
        <w:rPr>
          <w:rStyle w:val="c1"/>
          <w:color w:val="000000"/>
          <w:sz w:val="28"/>
          <w:szCs w:val="28"/>
        </w:rPr>
        <w:t>(развитие связной речи и мыслительных процессов)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Взрослый начинает фразу, ребенок заканчивает. А что произошло, если бы не было ни одной машины</w:t>
      </w:r>
      <w:proofErr w:type="gramStart"/>
      <w:r w:rsidRPr="008A1B5D">
        <w:rPr>
          <w:rStyle w:val="c1"/>
          <w:color w:val="000000"/>
          <w:sz w:val="28"/>
          <w:szCs w:val="28"/>
        </w:rPr>
        <w:t>… А</w:t>
      </w:r>
      <w:proofErr w:type="gramEnd"/>
      <w:r w:rsidRPr="008A1B5D">
        <w:rPr>
          <w:rStyle w:val="c1"/>
          <w:color w:val="000000"/>
          <w:sz w:val="28"/>
          <w:szCs w:val="28"/>
        </w:rPr>
        <w:t xml:space="preserve"> что произошло, если бы не было птиц… А что произошло, если бы не было конфет… А что бы произошло, если бы было все вокруг твоим… (И т. д. возможно придумать различные варианты).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«Найди дерево»</w:t>
      </w:r>
      <w:r w:rsidRPr="008A1B5D">
        <w:rPr>
          <w:rStyle w:val="c4"/>
          <w:b/>
          <w:bCs/>
          <w:color w:val="000000"/>
          <w:sz w:val="28"/>
          <w:szCs w:val="28"/>
        </w:rPr>
        <w:t> </w:t>
      </w:r>
      <w:r w:rsidRPr="008A1B5D">
        <w:rPr>
          <w:rStyle w:val="c1"/>
          <w:color w:val="000000"/>
          <w:sz w:val="28"/>
          <w:szCs w:val="28"/>
        </w:rPr>
        <w:t>(выделение признаков деревьев: общая форма, расположение ветвей, цвет и внешний вид коры)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Рассмотреть и научиться рассказывать о деревьях и кустарниках, которые встречаются по дороге в детский сад.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«Как можно…»</w:t>
      </w:r>
      <w:r w:rsidRPr="008A1B5D">
        <w:rPr>
          <w:rStyle w:val="c1"/>
          <w:color w:val="000000"/>
          <w:sz w:val="28"/>
          <w:szCs w:val="28"/>
        </w:rPr>
        <w:t>(расширение и активизация словаря)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>Взрослый спрашивает: «Как можно играть?» Ребенок отвечает: «Весело, интересно, громко, дружно…» Другие вопросы: - Как можно плакать? (Громко, тихо, жалобно, горько…) - Как можно мыть посуду? (Хорошо, плохо, чисто, быстро…) - Как можно пахнуть? (Приятно, вкусно, аппетитно, нежно…) - Как можно быть одетым? (Аккуратно, небрежно, модно…) - Как можно смотреть? (Ласково, зло, внимательно…)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Игра «Исправь предложение»</w:t>
      </w:r>
    </w:p>
    <w:p w:rsidR="00036224" w:rsidRPr="008A1B5D" w:rsidRDefault="00036224" w:rsidP="008A1B5D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A1B5D">
        <w:rPr>
          <w:rStyle w:val="c1"/>
          <w:color w:val="000000"/>
          <w:sz w:val="28"/>
          <w:szCs w:val="28"/>
        </w:rPr>
        <w:t xml:space="preserve">Взрослый произносит неправильное предложение, а ребенок исправляет. </w:t>
      </w:r>
      <w:proofErr w:type="gramStart"/>
      <w:r w:rsidRPr="008A1B5D">
        <w:rPr>
          <w:rStyle w:val="c1"/>
          <w:color w:val="000000"/>
          <w:sz w:val="28"/>
          <w:szCs w:val="28"/>
        </w:rPr>
        <w:t>-Ж</w:t>
      </w:r>
      <w:proofErr w:type="gramEnd"/>
      <w:r w:rsidRPr="008A1B5D">
        <w:rPr>
          <w:rStyle w:val="c1"/>
          <w:color w:val="000000"/>
          <w:sz w:val="28"/>
          <w:szCs w:val="28"/>
        </w:rPr>
        <w:t>ук нашел Сашу. (Саша нашел жука.) - Пол бежит по кошке. - Наташа жила у ежика. - Снежная баба лепит Ваню. - Катя ужалила осу. И т. д</w:t>
      </w:r>
    </w:p>
    <w:p w:rsidR="00036224" w:rsidRPr="008A1B5D" w:rsidRDefault="00036224" w:rsidP="008A1B5D">
      <w:pPr>
        <w:pStyle w:val="a3"/>
        <w:shd w:val="clear" w:color="auto" w:fill="FFFFFF"/>
        <w:spacing w:before="0" w:beforeAutospacing="0" w:after="0" w:afterAutospacing="0" w:line="360" w:lineRule="auto"/>
        <w:rPr>
          <w:color w:val="262626"/>
          <w:sz w:val="28"/>
          <w:szCs w:val="28"/>
        </w:rPr>
      </w:pPr>
    </w:p>
    <w:p w:rsidR="00702CD6" w:rsidRPr="008A1B5D" w:rsidRDefault="00702CD6" w:rsidP="008A1B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02CD6" w:rsidRPr="008A1B5D" w:rsidSect="00CB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97B8F"/>
    <w:multiLevelType w:val="multilevel"/>
    <w:tmpl w:val="A4CE1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FB7606"/>
    <w:multiLevelType w:val="multilevel"/>
    <w:tmpl w:val="0DF86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CD6"/>
    <w:rsid w:val="00036224"/>
    <w:rsid w:val="002815FC"/>
    <w:rsid w:val="004250CC"/>
    <w:rsid w:val="00702CD6"/>
    <w:rsid w:val="008A1B5D"/>
    <w:rsid w:val="00B42BBC"/>
    <w:rsid w:val="00C43DF6"/>
    <w:rsid w:val="00CB19A1"/>
    <w:rsid w:val="00CB371C"/>
    <w:rsid w:val="00D1377B"/>
    <w:rsid w:val="00DE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1C"/>
  </w:style>
  <w:style w:type="paragraph" w:styleId="1">
    <w:name w:val="heading 1"/>
    <w:basedOn w:val="a"/>
    <w:link w:val="10"/>
    <w:uiPriority w:val="9"/>
    <w:qFormat/>
    <w:rsid w:val="00702C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C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02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2CD6"/>
    <w:rPr>
      <w:b/>
      <w:bCs/>
    </w:rPr>
  </w:style>
  <w:style w:type="character" w:styleId="a5">
    <w:name w:val="Emphasis"/>
    <w:basedOn w:val="a0"/>
    <w:uiPriority w:val="20"/>
    <w:qFormat/>
    <w:rsid w:val="00702CD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702C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702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2CD6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03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36224"/>
  </w:style>
  <w:style w:type="paragraph" w:customStyle="1" w:styleId="c15">
    <w:name w:val="c15"/>
    <w:basedOn w:val="a"/>
    <w:rsid w:val="0003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3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3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36224"/>
  </w:style>
  <w:style w:type="character" w:customStyle="1" w:styleId="c11">
    <w:name w:val="c11"/>
    <w:basedOn w:val="a0"/>
    <w:rsid w:val="00036224"/>
  </w:style>
  <w:style w:type="paragraph" w:customStyle="1" w:styleId="c10">
    <w:name w:val="c10"/>
    <w:basedOn w:val="a"/>
    <w:rsid w:val="0003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36224"/>
  </w:style>
  <w:style w:type="character" w:customStyle="1" w:styleId="c16">
    <w:name w:val="c16"/>
    <w:basedOn w:val="a0"/>
    <w:rsid w:val="00036224"/>
  </w:style>
  <w:style w:type="character" w:customStyle="1" w:styleId="c14">
    <w:name w:val="c14"/>
    <w:basedOn w:val="a0"/>
    <w:rsid w:val="00036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Светлана</cp:lastModifiedBy>
  <cp:revision>9</cp:revision>
  <dcterms:created xsi:type="dcterms:W3CDTF">2021-09-13T19:53:00Z</dcterms:created>
  <dcterms:modified xsi:type="dcterms:W3CDTF">2025-12-02T11:54:00Z</dcterms:modified>
</cp:coreProperties>
</file>