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A38" w:rsidRDefault="00304B7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Конструкт занятия по развитию речи для учеников 2 класса с ЗПР </w:t>
      </w:r>
      <w:r>
        <w:rPr>
          <w:rFonts w:ascii="Times New Roman" w:hAnsi="Times New Roman" w:cs="Times New Roman"/>
          <w:sz w:val="24"/>
          <w:szCs w:val="24"/>
          <w:lang w:val="ru-RU"/>
        </w:rPr>
        <w:t>и с выраженным фонематическим недоразвитием речи по теме «Мир транспорта».</w:t>
      </w:r>
    </w:p>
    <w:p w:rsidR="00932A38" w:rsidRDefault="00932A38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32A38" w:rsidRDefault="00304B74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Цель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занятия: развитие речи.</w:t>
      </w:r>
    </w:p>
    <w:p w:rsidR="00932A38" w:rsidRDefault="00932A38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2A38" w:rsidRDefault="00304B74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Цель конкретизирова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 через 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задачи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образовательные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- учиться выполнять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звуко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-буквенный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анализ и синтез на уровне слова, словоизменению и согласованию слов; 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развивающие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- развивать фоне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матический слух и восприятие, зрительно-моторные координации; </w:t>
      </w: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воспитательные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- воспитывать культуру речи, умение действов</w:t>
      </w:r>
      <w:r>
        <w:rPr>
          <w:rFonts w:ascii="Times New Roman" w:hAnsi="Times New Roman" w:cs="Times New Roman"/>
          <w:sz w:val="24"/>
          <w:szCs w:val="24"/>
          <w:lang w:val="ru-RU"/>
        </w:rPr>
        <w:t>ать согласно правилам.</w:t>
      </w:r>
    </w:p>
    <w:p w:rsidR="00932A38" w:rsidRDefault="00932A38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2A38" w:rsidRDefault="00304B74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Данное занятие имеет форму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В нем можно выделить 4 локации:</w:t>
      </w:r>
    </w:p>
    <w:p w:rsidR="00932A38" w:rsidRDefault="00304B7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Игра «Летает. Едет. Плывет» - локация по активизации речи и актуализации знаний по теме занятия с использованием авторского пособия.</w:t>
      </w:r>
    </w:p>
    <w:p w:rsidR="00932A38" w:rsidRDefault="00304B7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«Ремонтный цех» - локация, в кот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орой происходит развитие фонематических процессов,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звуко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-буквенного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анализа и синтеза, зрительно-моторной координации с помощью разрезных букв, слов с пропусками.</w:t>
      </w:r>
    </w:p>
    <w:p w:rsidR="00932A38" w:rsidRDefault="00304B7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«Покрасочный цех» - локация по развитию процессов словоизменения и согласования слов, соверше</w:t>
      </w:r>
      <w:r>
        <w:rPr>
          <w:rFonts w:ascii="Times New Roman" w:hAnsi="Times New Roman" w:cs="Times New Roman"/>
          <w:sz w:val="24"/>
          <w:szCs w:val="24"/>
          <w:lang w:val="ru-RU"/>
        </w:rPr>
        <w:t>нствованию мелкой моторики с использованием волчков и предметных картинок по теме занятия.</w:t>
      </w:r>
    </w:p>
    <w:p w:rsidR="00932A38" w:rsidRDefault="00304B7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«Половинки» - локация по закреплению навыка словоизменения и согласования слов с помощью раздвижного веера с половинками картинок.</w:t>
      </w:r>
    </w:p>
    <w:p w:rsidR="00932A38" w:rsidRDefault="00932A38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2A38" w:rsidRDefault="00304B74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Форма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выбрана не случайно,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ведь смена деятельности, смена положения тела в пространстве способствует повышению мыслительной и речевой активности, снижению утомляемости.</w:t>
      </w:r>
    </w:p>
    <w:p w:rsidR="00932A38" w:rsidRDefault="00932A38">
      <w:pPr>
        <w:ind w:firstLineChars="30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2"/>
        <w:gridCol w:w="2170"/>
        <w:gridCol w:w="1809"/>
        <w:gridCol w:w="1835"/>
        <w:gridCol w:w="1682"/>
      </w:tblGrid>
      <w:tr w:rsidR="00932A38">
        <w:tc>
          <w:tcPr>
            <w:tcW w:w="1738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Этап занятия</w:t>
            </w:r>
          </w:p>
        </w:tc>
        <w:tc>
          <w:tcPr>
            <w:tcW w:w="204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Содержание деятельности</w:t>
            </w:r>
          </w:p>
        </w:tc>
        <w:tc>
          <w:tcPr>
            <w:tcW w:w="188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Действия педагога</w:t>
            </w:r>
          </w:p>
        </w:tc>
        <w:tc>
          <w:tcPr>
            <w:tcW w:w="189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Действия учеников</w:t>
            </w:r>
          </w:p>
        </w:tc>
        <w:tc>
          <w:tcPr>
            <w:tcW w:w="162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Примечания </w:t>
            </w:r>
          </w:p>
        </w:tc>
      </w:tr>
      <w:tr w:rsidR="00932A38" w:rsidRPr="00304B74">
        <w:tc>
          <w:tcPr>
            <w:tcW w:w="1738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Первая локация: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«Летает.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Едет. Плывет»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04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Введение в тему,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актуализация знаний, активизация речи.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Здравствуйте, ребята. А что у нас летает? Плавает? Едет?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Каким словом можно назвать все, что вы назвали?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Поиграем в игру «Летает, едет и плывет»</w:t>
            </w:r>
          </w:p>
          <w:p w:rsidR="00932A38" w:rsidRPr="00304B74" w:rsidRDefault="00932A38">
            <w:pPr>
              <w:pStyle w:val="a3"/>
              <w:widowControl/>
              <w:rPr>
                <w:lang w:val="ru-RU"/>
              </w:rPr>
            </w:pPr>
          </w:p>
          <w:p w:rsidR="00932A38" w:rsidRDefault="00932A3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8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Погружает учеников в тему «Мир транспо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рта»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Объясняет правила игры: в шкатулке находятся разные виды транспорта, ваша задача - взять картинку, назвать транспорт и расположить его на игровом поле. Играем по цепочке.</w:t>
            </w:r>
          </w:p>
        </w:tc>
        <w:tc>
          <w:tcPr>
            <w:tcW w:w="189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Отвечают на вопросы педагога. Подбирают обобщающее слово: транспорт.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Берут из ко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нверта картинку транспорта, называют ее и определяют вид транспорта по месту передвижения: самолет - воздушный транспорт, потому что летает в небе.</w:t>
            </w:r>
          </w:p>
        </w:tc>
        <w:tc>
          <w:tcPr>
            <w:tcW w:w="162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игры используется авторское пособие: поле с карточками.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Цель игры - активизация речевой деятельности</w:t>
            </w:r>
          </w:p>
        </w:tc>
      </w:tr>
      <w:tr w:rsidR="00932A38">
        <w:trPr>
          <w:trHeight w:val="265"/>
        </w:trPr>
        <w:tc>
          <w:tcPr>
            <w:tcW w:w="9188" w:type="dxa"/>
            <w:gridSpan w:val="5"/>
          </w:tcPr>
          <w:p w:rsidR="00932A38" w:rsidRDefault="00304B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Авторское игровое пособие</w:t>
            </w:r>
            <w:r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«Летает. Едет. Плывет»</w:t>
            </w:r>
          </w:p>
          <w:p w:rsidR="00932A38" w:rsidRDefault="00932A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32A38" w:rsidRDefault="00304B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2667635" cy="1663700"/>
                  <wp:effectExtent l="0" t="0" r="18415" b="12700"/>
                  <wp:docPr id="1" name="Изображение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635" cy="166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2A38" w:rsidRPr="00304B74">
        <w:tc>
          <w:tcPr>
            <w:tcW w:w="1738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Вторая локация: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«Ремонтный цех»</w:t>
            </w:r>
          </w:p>
        </w:tc>
        <w:tc>
          <w:tcPr>
            <w:tcW w:w="204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Развитие фонематического восприятия,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звуко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-буквенный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анализ слов, развитие зрительно-моторной координации.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Ребята, приглашаю Вас в ... (дети читают) «Ремонтный цех», здесь необходимо починить названия транс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порта.</w:t>
            </w:r>
          </w:p>
          <w:p w:rsidR="00932A38" w:rsidRDefault="00932A3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8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Увлекает ребят за столы, где каждого ребенка ждут карточки с названиями транспорта: с пропущенными буквами, с перепутанными буквами, с ошибками.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едупреждает ребят, что время работы ограничено.</w:t>
            </w:r>
          </w:p>
        </w:tc>
        <w:tc>
          <w:tcPr>
            <w:tcW w:w="189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Читают название цеха, знакомятся с материалом.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«Ремонтируют» слова-названия транспорта.</w:t>
            </w:r>
          </w:p>
        </w:tc>
        <w:tc>
          <w:tcPr>
            <w:tcW w:w="162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Время работы в «Ремонтном цехе» составляет 10 минут, используем песочные часы.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Задания предполагают работу с разрезными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буквами, а также использование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маркеров  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вписывания букв.</w:t>
            </w:r>
          </w:p>
        </w:tc>
      </w:tr>
      <w:tr w:rsidR="00932A38">
        <w:tc>
          <w:tcPr>
            <w:tcW w:w="9188" w:type="dxa"/>
            <w:gridSpan w:val="5"/>
          </w:tcPr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lang w:val="ru-RU"/>
              </w:rPr>
              <w:t>Раздаточный материал</w:t>
            </w:r>
            <w:r>
              <w:rPr>
                <w:lang w:val="ru-RU"/>
              </w:rPr>
              <w:t xml:space="preserve"> для развития фонематических процессов:</w:t>
            </w:r>
          </w:p>
          <w:p w:rsidR="00932A38" w:rsidRDefault="00304B7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lang w:val="ru-RU"/>
              </w:rPr>
            </w:pPr>
            <w:r>
              <w:rPr>
                <w:lang w:val="ru-RU"/>
              </w:rPr>
              <w:t>Найди</w:t>
            </w:r>
            <w:r>
              <w:rPr>
                <w:lang w:val="ru-RU"/>
              </w:rPr>
              <w:t xml:space="preserve"> место этих букв в слове.</w:t>
            </w:r>
          </w:p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880870" cy="1339215"/>
                  <wp:effectExtent l="0" t="0" r="5080" b="13335"/>
                  <wp:docPr id="2" name="Изображение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870" cy="1339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 </w:t>
            </w: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355090" cy="1949450"/>
                  <wp:effectExtent l="0" t="0" r="12700" b="16510"/>
                  <wp:docPr id="3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55090" cy="1949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и др.</w:t>
            </w:r>
          </w:p>
          <w:p w:rsidR="00932A38" w:rsidRDefault="00304B7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lang w:val="ru-RU"/>
              </w:rPr>
            </w:pPr>
            <w:r>
              <w:rPr>
                <w:lang w:val="ru-RU"/>
              </w:rPr>
              <w:t>Вставь недостающие буквы.</w:t>
            </w:r>
          </w:p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114300" distR="114300">
                  <wp:extent cx="2129155" cy="1518285"/>
                  <wp:effectExtent l="0" t="0" r="4445" b="5715"/>
                  <wp:docPr id="4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29155" cy="1518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и др.</w:t>
            </w:r>
          </w:p>
          <w:p w:rsidR="00932A38" w:rsidRDefault="00304B7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lang w:val="ru-RU"/>
              </w:rPr>
            </w:pPr>
            <w:r>
              <w:rPr>
                <w:lang w:val="ru-RU"/>
              </w:rPr>
              <w:t>Вставь пропущенные буквы и запиши слово целиком.</w:t>
            </w:r>
          </w:p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2154555" cy="1515110"/>
                  <wp:effectExtent l="0" t="0" r="17145" b="8890"/>
                  <wp:docPr id="5" name="Изображение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154555" cy="151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и др.</w:t>
            </w:r>
          </w:p>
          <w:p w:rsidR="00932A38" w:rsidRDefault="00304B7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lang w:val="ru-RU"/>
              </w:rPr>
            </w:pPr>
            <w:r>
              <w:rPr>
                <w:lang w:val="ru-RU"/>
              </w:rPr>
              <w:t>Нарисуй дорогу.</w:t>
            </w:r>
          </w:p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482725" cy="2217420"/>
                  <wp:effectExtent l="0" t="0" r="11430" b="3175"/>
                  <wp:docPr id="6" name="Изображение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5148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482725" cy="221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</w:t>
            </w: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500505" cy="2247265"/>
                  <wp:effectExtent l="0" t="0" r="635" b="4445"/>
                  <wp:docPr id="11" name="Изображение 1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1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r="5159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00505" cy="2247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>и др.</w:t>
            </w:r>
          </w:p>
          <w:p w:rsidR="00932A38" w:rsidRDefault="00304B74">
            <w:pPr>
              <w:pStyle w:val="a3"/>
              <w:widowControl/>
              <w:numPr>
                <w:ilvl w:val="0"/>
                <w:numId w:val="2"/>
              </w:numPr>
              <w:jc w:val="center"/>
              <w:rPr>
                <w:lang w:val="ru-RU"/>
              </w:rPr>
            </w:pPr>
            <w:r>
              <w:rPr>
                <w:lang w:val="ru-RU"/>
              </w:rPr>
              <w:t>Собери слово из букв.</w:t>
            </w:r>
          </w:p>
          <w:p w:rsidR="00932A38" w:rsidRDefault="00304B74">
            <w:pPr>
              <w:pStyle w:val="a3"/>
              <w:widowControl/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2106930" cy="2155825"/>
                  <wp:effectExtent l="0" t="0" r="15875" b="7620"/>
                  <wp:docPr id="7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26599" b="2739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106930" cy="215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2A38" w:rsidRDefault="00932A38">
            <w:pPr>
              <w:pStyle w:val="a3"/>
              <w:widowControl/>
              <w:jc w:val="center"/>
              <w:rPr>
                <w:lang w:val="ru-RU"/>
              </w:rPr>
            </w:pPr>
          </w:p>
        </w:tc>
      </w:tr>
      <w:tr w:rsidR="00932A38" w:rsidRPr="00304B74">
        <w:tc>
          <w:tcPr>
            <w:tcW w:w="1738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lastRenderedPageBreak/>
              <w:t>Третья локация: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«Покрасочный цех»</w:t>
            </w:r>
          </w:p>
        </w:tc>
        <w:tc>
          <w:tcPr>
            <w:tcW w:w="204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Развитие про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це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ссов словоизменения и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согласования слов, совершенствование мелкой моторики.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Добро пожаловать в покрасочный цех. Что мы будем здесь делать?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Красить транспорт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(т.е. составлять словосочетания) мы будем с помощью волчков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круть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-верть» с разноцветными гранями. Красить будем по очереди.</w:t>
            </w:r>
          </w:p>
        </w:tc>
        <w:tc>
          <w:tcPr>
            <w:tcW w:w="188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Беседует с детьми о том, какого цвета может быть тот или иной вид транспорта и перемещается с детьми на ковер.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Демонстрирует, как 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помощью волчка «покрасить» транспорт: «Крутись, вертись, на бочок ложись», какой цвет выпал, такой и транспорт.</w:t>
            </w:r>
          </w:p>
        </w:tc>
        <w:tc>
          <w:tcPr>
            <w:tcW w:w="1891" w:type="dxa"/>
          </w:tcPr>
          <w:p w:rsidR="00932A38" w:rsidRDefault="00304B74" w:rsidP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 очереди крутят волчок, открывают карточку с транспортом и составляют словосочетание, 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апример, фиолетовый трактор.</w:t>
            </w:r>
          </w:p>
        </w:tc>
        <w:tc>
          <w:tcPr>
            <w:tcW w:w="162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артинки с транспортом кладем изображением вниз. Это создает сюрпризный момент. Количество волчков соответствует количеству участн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иков или один волчок передаем по кругу.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Интереснее, когда все вместе произносят слова для волчка.</w:t>
            </w:r>
          </w:p>
        </w:tc>
      </w:tr>
      <w:tr w:rsidR="00932A38">
        <w:tc>
          <w:tcPr>
            <w:tcW w:w="9188" w:type="dxa"/>
            <w:gridSpan w:val="5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Волчки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круть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-верть» - автор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ское пособие для развития процессов словоизменения и согласования слов. Волчок показывает цвет, который соединяем с словосочета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ние с названием транспорта. Обращаем внимание, как меняются слова, например, оранжев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самолет и оранжев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лодка</w:t>
            </w:r>
          </w:p>
          <w:p w:rsidR="00932A38" w:rsidRDefault="00304B74">
            <w:pPr>
              <w:pStyle w:val="a3"/>
              <w:widowControl/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2083435" cy="1631950"/>
                  <wp:effectExtent l="0" t="0" r="12065" b="6350"/>
                  <wp:docPr id="1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163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   </w:t>
            </w: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637030" cy="1976120"/>
                  <wp:effectExtent l="0" t="0" r="5080" b="1270"/>
                  <wp:docPr id="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637030" cy="1976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2A38" w:rsidRDefault="00932A38">
            <w:pPr>
              <w:pStyle w:val="a3"/>
              <w:widowControl/>
              <w:jc w:val="center"/>
              <w:rPr>
                <w:lang w:val="ru-RU"/>
              </w:rPr>
            </w:pPr>
          </w:p>
        </w:tc>
      </w:tr>
      <w:tr w:rsidR="00932A38" w:rsidRPr="00304B74">
        <w:tc>
          <w:tcPr>
            <w:tcW w:w="1738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Четветт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локация: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«Половинки»</w:t>
            </w:r>
          </w:p>
        </w:tc>
        <w:tc>
          <w:tcPr>
            <w:tcW w:w="204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Закрепление процессов словоизменения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и согласования слов.</w:t>
            </w:r>
          </w:p>
          <w:p w:rsidR="00932A38" w:rsidRDefault="00932A38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 «Половинки»</w:t>
            </w:r>
          </w:p>
        </w:tc>
        <w:tc>
          <w:tcPr>
            <w:tcW w:w="188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Ребята, мы сегодня вспомнили о том, какой бывает транспорт по месту передвижения. Где еще мы были?</w:t>
            </w:r>
          </w:p>
          <w:p w:rsidR="00932A38" w:rsidRDefault="00932A3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Завершим занятие игрой: половинку чего вы видите?</w:t>
            </w:r>
          </w:p>
        </w:tc>
        <w:tc>
          <w:tcPr>
            <w:tcW w:w="1891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Ребята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резюмируют, что транспорт бывает воздушный, водный, наземный; вспоминают деятельность в ремонтном и покрасочном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цехах.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Формулируют высказывание: Я вижу половинку самолета и т.д.</w:t>
            </w:r>
          </w:p>
        </w:tc>
        <w:tc>
          <w:tcPr>
            <w:tcW w:w="1629" w:type="dxa"/>
          </w:tcPr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Педагог крутит веер, а дети по очереди произносят предложение.</w:t>
            </w:r>
          </w:p>
          <w:p w:rsidR="00932A38" w:rsidRDefault="00304B7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игры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используется авторское пособие: веер с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половинками различных видов транспорта.</w:t>
            </w:r>
          </w:p>
        </w:tc>
      </w:tr>
      <w:tr w:rsidR="00932A38">
        <w:tc>
          <w:tcPr>
            <w:tcW w:w="9188" w:type="dxa"/>
            <w:gridSpan w:val="5"/>
          </w:tcPr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Авторское</w:t>
            </w:r>
            <w:r>
              <w:rPr>
                <w:lang w:val="ru-RU"/>
              </w:rPr>
              <w:t xml:space="preserve"> игровое пособие для развития речи - «Половинки»</w:t>
            </w:r>
          </w:p>
          <w:p w:rsidR="00932A38" w:rsidRDefault="00304B74">
            <w:pPr>
              <w:pStyle w:val="a3"/>
              <w:widowControl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487170" cy="2248535"/>
                  <wp:effectExtent l="0" t="0" r="18415" b="17780"/>
                  <wp:docPr id="8" name="Изображение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487170" cy="2248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4B74" w:rsidRPr="00304B74">
        <w:tc>
          <w:tcPr>
            <w:tcW w:w="9188" w:type="dxa"/>
            <w:gridSpan w:val="5"/>
          </w:tcPr>
          <w:p w:rsidR="00304B74" w:rsidRDefault="00304B74" w:rsidP="00304B74">
            <w:pPr>
              <w:pStyle w:val="a3"/>
              <w:jc w:val="center"/>
              <w:rPr>
                <w:lang w:val="ru-RU"/>
              </w:rPr>
            </w:pPr>
            <w:r>
              <w:rPr>
                <w:lang w:val="ru-RU"/>
              </w:rPr>
              <w:t>В конце занятия проводится рефлексия удобным для педагога способом. Деятельность предполагает открытый конец – дальнейшее путешествие по теме «Мир транспорта».</w:t>
            </w:r>
          </w:p>
        </w:tc>
      </w:tr>
    </w:tbl>
    <w:p w:rsidR="00932A38" w:rsidRDefault="00932A38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32A38" w:rsidRDefault="00304B74">
      <w:pPr>
        <w:ind w:firstLineChars="300" w:firstLine="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ходе занятия каждый ученик высказывался, формулировал предложения по теме, активно участвовал во всех организова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нных локациях, с удовольствием решая поставленные задачи. На протяжении всего занятия ученики имели высокий уровень заинтересованности, им понравился сам процесс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действования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В результате каждый участник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достиг поставленных задач.</w:t>
      </w:r>
    </w:p>
    <w:p w:rsidR="00932A38" w:rsidRDefault="00932A38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32A38" w:rsidRDefault="00932A38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932A38">
      <w:pgSz w:w="11906" w:h="16838"/>
      <w:pgMar w:top="1440" w:right="1134" w:bottom="1440" w:left="1800" w:header="720" w:footer="72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EA9CA5"/>
    <w:multiLevelType w:val="singleLevel"/>
    <w:tmpl w:val="4DEA9CA5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1752826"/>
    <w:multiLevelType w:val="singleLevel"/>
    <w:tmpl w:val="51752826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A38"/>
    <w:rsid w:val="002106ED"/>
    <w:rsid w:val="00304B74"/>
    <w:rsid w:val="00932A38"/>
    <w:rsid w:val="201C4FC5"/>
    <w:rsid w:val="251C08A6"/>
    <w:rsid w:val="307D5D3C"/>
    <w:rsid w:val="4EF67A9F"/>
    <w:rsid w:val="54A25B39"/>
    <w:rsid w:val="6F5626EA"/>
    <w:rsid w:val="7228268A"/>
    <w:rsid w:val="746333FA"/>
    <w:rsid w:val="7AF4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997AD2-E1AD-4DC4-B4A0-0AB850B3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842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ДС</cp:lastModifiedBy>
  <cp:revision>3</cp:revision>
  <dcterms:created xsi:type="dcterms:W3CDTF">2025-09-15T08:52:00Z</dcterms:created>
  <dcterms:modified xsi:type="dcterms:W3CDTF">2025-12-01T11:11:00Z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6ADDD8C5E5444C31AC6B28E663C7A289_12</vt:lpwstr>
  </property>
</Properties>
</file>