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E07" w:rsidRPr="003C0E07" w:rsidRDefault="004B591C" w:rsidP="003C0E0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D22E5" w:rsidRPr="003C0E07">
        <w:rPr>
          <w:b/>
          <w:bCs/>
          <w:sz w:val="28"/>
          <w:szCs w:val="28"/>
        </w:rPr>
        <w:t>Современные формы и методы работы с детьми дошкольного возраста.</w:t>
      </w:r>
    </w:p>
    <w:p w:rsidR="004B591C" w:rsidRDefault="00DD22E5" w:rsidP="003C0E07">
      <w:pPr>
        <w:jc w:val="right"/>
        <w:rPr>
          <w:b/>
          <w:bCs/>
          <w:sz w:val="28"/>
          <w:szCs w:val="28"/>
        </w:rPr>
      </w:pPr>
      <w:r w:rsidRPr="003C0E07">
        <w:rPr>
          <w:b/>
          <w:bCs/>
          <w:sz w:val="28"/>
          <w:szCs w:val="28"/>
        </w:rPr>
        <w:t>Акатьева Л.Р.</w:t>
      </w:r>
      <w:r w:rsidR="004B591C">
        <w:rPr>
          <w:b/>
          <w:bCs/>
          <w:sz w:val="28"/>
          <w:szCs w:val="28"/>
        </w:rPr>
        <w:t xml:space="preserve"> педагог дополнительного образования </w:t>
      </w:r>
    </w:p>
    <w:p w:rsidR="00DD22E5" w:rsidRPr="003C0E07" w:rsidRDefault="004B591C" w:rsidP="003C0E07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МАУ ДО ЦДТ «Радуга» г</w:t>
      </w:r>
      <w:proofErr w:type="gramStart"/>
      <w:r>
        <w:rPr>
          <w:b/>
          <w:bCs/>
          <w:sz w:val="28"/>
          <w:szCs w:val="28"/>
        </w:rPr>
        <w:t>.Б</w:t>
      </w:r>
      <w:proofErr w:type="gramEnd"/>
      <w:r>
        <w:rPr>
          <w:b/>
          <w:bCs/>
          <w:sz w:val="28"/>
          <w:szCs w:val="28"/>
        </w:rPr>
        <w:t>ирск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Мы живем в эпоху, когда дети с пеленок окружены цифровыми технологиями, поток информации огромен, а требования к выпускнику детского сада кардинально изменились. Наша задача – не просто идти в ногу со временем, а быть на шаг впереди, предвосхищая потребности будущего.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Сегодня уже недостаточно просто научить ребенка считать и читать. Мы должны воспитать любознательного, критически мыслящего, креативного, коммуникабельного человека, способного работать в команде и адаптироваться к изменениям.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Именно для этого на смену традиционным, часто фронтальным, формам работы приходят современные, где ребенок становится активным субъектом, а не пассивным объектом обучения.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Давайте рассмотрим ключевые из них.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1. Игровые технологии: от дидактической игры к сложным сюжетам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Игра была и остается ведущим видом деятельности. Но сегодня мы обогащаем ее новым содержанием.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 xml:space="preserve">Квест-технологии: Это не просто игра, это приключение с сюжетом, целью и обязательными этапами-заданиями. Ребенок учится действовать по инструкции, решать логические задачи, сотрудничать с другими детьми. Например, квест «В поисках </w:t>
      </w:r>
      <w:r w:rsidR="003C0E07">
        <w:rPr>
          <w:bCs/>
          <w:sz w:val="28"/>
          <w:szCs w:val="28"/>
        </w:rPr>
        <w:t>сокровищ</w:t>
      </w:r>
      <w:r w:rsidRPr="003C0E07">
        <w:rPr>
          <w:bCs/>
          <w:sz w:val="28"/>
          <w:szCs w:val="28"/>
        </w:rPr>
        <w:t xml:space="preserve">», где на каждой станции нужно выполнить задание (собрать </w:t>
      </w:r>
      <w:proofErr w:type="spellStart"/>
      <w:r w:rsidRPr="003C0E07">
        <w:rPr>
          <w:bCs/>
          <w:sz w:val="28"/>
          <w:szCs w:val="28"/>
        </w:rPr>
        <w:t>пазл</w:t>
      </w:r>
      <w:proofErr w:type="spellEnd"/>
      <w:r w:rsidRPr="003C0E07">
        <w:rPr>
          <w:bCs/>
          <w:sz w:val="28"/>
          <w:szCs w:val="28"/>
        </w:rPr>
        <w:t xml:space="preserve">, отгадать загадку, </w:t>
      </w:r>
      <w:r w:rsidR="003C0E07">
        <w:rPr>
          <w:bCs/>
          <w:sz w:val="28"/>
          <w:szCs w:val="28"/>
        </w:rPr>
        <w:t>решить цепочку примеров</w:t>
      </w:r>
      <w:r w:rsidRPr="003C0E07">
        <w:rPr>
          <w:bCs/>
          <w:sz w:val="28"/>
          <w:szCs w:val="28"/>
        </w:rPr>
        <w:t>).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Сюжетно-ролевые игры с современным контекстом: Мы играем</w:t>
      </w:r>
      <w:r w:rsidR="003C0E07">
        <w:rPr>
          <w:bCs/>
          <w:sz w:val="28"/>
          <w:szCs w:val="28"/>
        </w:rPr>
        <w:t xml:space="preserve"> </w:t>
      </w:r>
      <w:r w:rsidRPr="003C0E07">
        <w:rPr>
          <w:bCs/>
          <w:sz w:val="28"/>
          <w:szCs w:val="28"/>
        </w:rPr>
        <w:t>в «Магазин»</w:t>
      </w:r>
      <w:r w:rsidR="003C0E07">
        <w:rPr>
          <w:bCs/>
          <w:sz w:val="28"/>
          <w:szCs w:val="28"/>
        </w:rPr>
        <w:t xml:space="preserve"> (на уроках математики), в </w:t>
      </w:r>
      <w:r w:rsidRPr="003C0E07">
        <w:rPr>
          <w:bCs/>
          <w:sz w:val="28"/>
          <w:szCs w:val="28"/>
        </w:rPr>
        <w:t>«Больницу»</w:t>
      </w:r>
      <w:r w:rsidR="003C0E07">
        <w:rPr>
          <w:bCs/>
          <w:sz w:val="28"/>
          <w:szCs w:val="28"/>
        </w:rPr>
        <w:t xml:space="preserve"> (на уроках обучения грамоте, когда выписываем рецепты больным)</w:t>
      </w:r>
      <w:r w:rsidRPr="003C0E07">
        <w:rPr>
          <w:bCs/>
          <w:sz w:val="28"/>
          <w:szCs w:val="28"/>
        </w:rPr>
        <w:t>, в «</w:t>
      </w:r>
      <w:r w:rsidR="003C0E07">
        <w:rPr>
          <w:bCs/>
          <w:sz w:val="28"/>
          <w:szCs w:val="28"/>
        </w:rPr>
        <w:t>Парикмахерскую</w:t>
      </w:r>
      <w:r w:rsidRPr="003C0E07">
        <w:rPr>
          <w:bCs/>
          <w:sz w:val="28"/>
          <w:szCs w:val="28"/>
        </w:rPr>
        <w:t>»</w:t>
      </w:r>
      <w:r w:rsidR="003C0E07">
        <w:rPr>
          <w:bCs/>
          <w:sz w:val="28"/>
          <w:szCs w:val="28"/>
        </w:rPr>
        <w:t xml:space="preserve"> (на творческих уроках, когда учимся пользоваться ножницами) и т.д. </w:t>
      </w:r>
      <w:r w:rsidRPr="003C0E07">
        <w:rPr>
          <w:bCs/>
          <w:sz w:val="28"/>
          <w:szCs w:val="28"/>
        </w:rPr>
        <w:t>Это помогает детям осваивать социальные роли, актуальные для сегодняшнего мира.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2. Технологии проблемного обучения и исследовательской деятельности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Мы перестаем давать детям готовые знания. Мы создаем ситуации, где они должны добыть эти знания сами.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Метод проектов</w:t>
      </w:r>
      <w:r w:rsidR="003C0E07">
        <w:rPr>
          <w:bCs/>
          <w:sz w:val="28"/>
          <w:szCs w:val="28"/>
        </w:rPr>
        <w:t xml:space="preserve"> - э</w:t>
      </w:r>
      <w:r w:rsidRPr="003C0E07">
        <w:rPr>
          <w:bCs/>
          <w:sz w:val="28"/>
          <w:szCs w:val="28"/>
        </w:rPr>
        <w:t xml:space="preserve">то золотой стандарт современного образования. От краткосрочного проекта </w:t>
      </w:r>
      <w:r w:rsidR="003C0E07">
        <w:rPr>
          <w:bCs/>
          <w:sz w:val="28"/>
          <w:szCs w:val="28"/>
        </w:rPr>
        <w:t>«Птицы</w:t>
      </w:r>
      <w:r w:rsidRPr="003C0E07">
        <w:rPr>
          <w:bCs/>
          <w:sz w:val="28"/>
          <w:szCs w:val="28"/>
        </w:rPr>
        <w:t>»</w:t>
      </w:r>
      <w:r w:rsidR="003C0E07">
        <w:rPr>
          <w:bCs/>
          <w:sz w:val="28"/>
          <w:szCs w:val="28"/>
        </w:rPr>
        <w:t>, «Рыбы», когда ребенок сам выбирает объект своего доклада, рисует изображение и совместно с родителями составляет текст выступления</w:t>
      </w:r>
      <w:r w:rsidRPr="003C0E07">
        <w:rPr>
          <w:bCs/>
          <w:sz w:val="28"/>
          <w:szCs w:val="28"/>
        </w:rPr>
        <w:t xml:space="preserve"> до долгосрочного</w:t>
      </w:r>
      <w:r w:rsidR="003C0E07">
        <w:rPr>
          <w:bCs/>
          <w:sz w:val="28"/>
          <w:szCs w:val="28"/>
        </w:rPr>
        <w:t xml:space="preserve">, например «Лук на подоконнике», когда каждый </w:t>
      </w:r>
      <w:r w:rsidR="003C0E07">
        <w:rPr>
          <w:bCs/>
          <w:sz w:val="28"/>
          <w:szCs w:val="28"/>
        </w:rPr>
        <w:lastRenderedPageBreak/>
        <w:t xml:space="preserve">сначала творчески оформляет стаканчик для посадки, потом сажает, ухаживает за луком и наблюдает за его ростом. </w:t>
      </w:r>
      <w:r w:rsidRPr="003C0E07">
        <w:rPr>
          <w:bCs/>
          <w:sz w:val="28"/>
          <w:szCs w:val="28"/>
        </w:rPr>
        <w:t xml:space="preserve"> </w:t>
      </w:r>
      <w:r w:rsidR="005D729C" w:rsidRPr="003C0E07">
        <w:rPr>
          <w:bCs/>
          <w:sz w:val="28"/>
          <w:szCs w:val="28"/>
        </w:rPr>
        <w:t xml:space="preserve">Это учит </w:t>
      </w:r>
      <w:r w:rsidR="005D729C">
        <w:rPr>
          <w:bCs/>
          <w:sz w:val="28"/>
          <w:szCs w:val="28"/>
        </w:rPr>
        <w:t>детей</w:t>
      </w:r>
      <w:r w:rsidR="005D729C" w:rsidRPr="003C0E07">
        <w:rPr>
          <w:bCs/>
          <w:sz w:val="28"/>
          <w:szCs w:val="28"/>
        </w:rPr>
        <w:t xml:space="preserve"> самостоятельности и глубокому погружению в тему.</w:t>
      </w:r>
      <w:r w:rsidR="005D729C">
        <w:rPr>
          <w:bCs/>
          <w:sz w:val="28"/>
          <w:szCs w:val="28"/>
        </w:rPr>
        <w:t xml:space="preserve"> Также мы делаем коллективные проекты по оформлению стен и двери кабинета, что </w:t>
      </w:r>
      <w:proofErr w:type="spellStart"/>
      <w:r w:rsidR="005D729C">
        <w:rPr>
          <w:bCs/>
          <w:sz w:val="28"/>
          <w:szCs w:val="28"/>
        </w:rPr>
        <w:t>сплочает</w:t>
      </w:r>
      <w:proofErr w:type="spellEnd"/>
      <w:r w:rsidR="005D729C">
        <w:rPr>
          <w:bCs/>
          <w:sz w:val="28"/>
          <w:szCs w:val="28"/>
        </w:rPr>
        <w:t xml:space="preserve"> группу и развивает творческое воображение. 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Детское экспериментирование и</w:t>
      </w:r>
      <w:r w:rsidR="003C0E07">
        <w:rPr>
          <w:bCs/>
          <w:sz w:val="28"/>
          <w:szCs w:val="28"/>
        </w:rPr>
        <w:t xml:space="preserve">ли научные игрушки. </w:t>
      </w:r>
      <w:r w:rsidRPr="003C0E07">
        <w:rPr>
          <w:bCs/>
          <w:sz w:val="28"/>
          <w:szCs w:val="28"/>
        </w:rPr>
        <w:t>Опыты с водой, воздухом, магнитами</w:t>
      </w:r>
      <w:r w:rsidR="003C0E07">
        <w:rPr>
          <w:bCs/>
          <w:sz w:val="28"/>
          <w:szCs w:val="28"/>
        </w:rPr>
        <w:t xml:space="preserve"> – это важная часть развития кругозора ребенка. Например, на уроках мы создаем «игрушки-вертушки», которыми управляем с помощью воздуха</w:t>
      </w:r>
      <w:r w:rsidR="00DF5B6C">
        <w:rPr>
          <w:bCs/>
          <w:sz w:val="28"/>
          <w:szCs w:val="28"/>
        </w:rPr>
        <w:t xml:space="preserve">, создаем космические созвездия и ракеты из зубочисток и пластилина, наблюдаем за свойствами света и тени при знакомстве с театром теней.  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3. Технологии, развивающие коммуникацию и сотрудничество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Работа в малых группах и парах</w:t>
      </w:r>
      <w:r w:rsidR="00DF5B6C">
        <w:rPr>
          <w:bCs/>
          <w:sz w:val="28"/>
          <w:szCs w:val="28"/>
        </w:rPr>
        <w:t>. Я</w:t>
      </w:r>
      <w:r w:rsidRPr="003C0E07">
        <w:rPr>
          <w:bCs/>
          <w:sz w:val="28"/>
          <w:szCs w:val="28"/>
        </w:rPr>
        <w:t xml:space="preserve"> сознательно созда</w:t>
      </w:r>
      <w:r w:rsidR="00DF5B6C">
        <w:rPr>
          <w:bCs/>
          <w:sz w:val="28"/>
          <w:szCs w:val="28"/>
        </w:rPr>
        <w:t>ю</w:t>
      </w:r>
      <w:r w:rsidRPr="003C0E07">
        <w:rPr>
          <w:bCs/>
          <w:sz w:val="28"/>
          <w:szCs w:val="28"/>
        </w:rPr>
        <w:t xml:space="preserve"> ситуации, где дети должны договориться, распределить роли, прийти к общему решению. Это формирует социальный интеллект.</w:t>
      </w:r>
      <w:r w:rsidR="00DF5B6C">
        <w:rPr>
          <w:bCs/>
          <w:sz w:val="28"/>
          <w:szCs w:val="28"/>
        </w:rPr>
        <w:t xml:space="preserve"> Для этого зачастую использую мега-раскраски, где каждому достается своя часть для работы и для того, чтобы получить цельное изображение нужно договориться о том, каким цветом красить ту или иную деталь. Также в объединении мы проводим акцию «Георгиевская лента». Для изготовления большого количества бумажных лент мы используем метод конвейера, когда каждый участник выполняет только свой этап работы. В данном случае важна слаженность, чтобы не отставать, задерживая свой этап, и не «убегать вперед», «заваливая» работой следующего человека. 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4. Здоровьесберегающие и психологические техники</w:t>
      </w:r>
    </w:p>
    <w:p w:rsidR="0055217E" w:rsidRPr="003C0E07" w:rsidRDefault="00564BE3" w:rsidP="003C0E07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занятиях мы с детьми проводим </w:t>
      </w:r>
      <w:proofErr w:type="spellStart"/>
      <w:r>
        <w:rPr>
          <w:bCs/>
          <w:sz w:val="28"/>
          <w:szCs w:val="28"/>
        </w:rPr>
        <w:t>нейрогимнастику</w:t>
      </w:r>
      <w:proofErr w:type="spellEnd"/>
      <w:r>
        <w:rPr>
          <w:bCs/>
          <w:sz w:val="28"/>
          <w:szCs w:val="28"/>
        </w:rPr>
        <w:t>, например «Вкусный обед», когда правой рукой нужно гладить себя по голове, а левой делать круговые движения по животу или пишем в тетрадях одновременно двумя руками. Такие</w:t>
      </w:r>
      <w:r w:rsidR="0055217E" w:rsidRPr="003C0E07">
        <w:rPr>
          <w:bCs/>
          <w:sz w:val="28"/>
          <w:szCs w:val="28"/>
        </w:rPr>
        <w:t xml:space="preserve"> упражнения</w:t>
      </w:r>
      <w:r>
        <w:rPr>
          <w:bCs/>
          <w:sz w:val="28"/>
          <w:szCs w:val="28"/>
        </w:rPr>
        <w:t xml:space="preserve"> – это </w:t>
      </w:r>
      <w:r w:rsidR="0055217E" w:rsidRPr="003C0E07">
        <w:rPr>
          <w:bCs/>
          <w:sz w:val="28"/>
          <w:szCs w:val="28"/>
        </w:rPr>
        <w:t>«гимнастик</w:t>
      </w:r>
      <w:r>
        <w:rPr>
          <w:bCs/>
          <w:sz w:val="28"/>
          <w:szCs w:val="28"/>
        </w:rPr>
        <w:t>а</w:t>
      </w:r>
      <w:r w:rsidR="0055217E" w:rsidRPr="003C0E07">
        <w:rPr>
          <w:bCs/>
          <w:sz w:val="28"/>
          <w:szCs w:val="28"/>
        </w:rPr>
        <w:t xml:space="preserve"> для мозга», котор</w:t>
      </w:r>
      <w:r>
        <w:rPr>
          <w:bCs/>
          <w:sz w:val="28"/>
          <w:szCs w:val="28"/>
        </w:rPr>
        <w:t>ая</w:t>
      </w:r>
      <w:r w:rsidR="0055217E" w:rsidRPr="003C0E07">
        <w:rPr>
          <w:bCs/>
          <w:sz w:val="28"/>
          <w:szCs w:val="28"/>
        </w:rPr>
        <w:t xml:space="preserve"> улучша</w:t>
      </w:r>
      <w:r>
        <w:rPr>
          <w:bCs/>
          <w:sz w:val="28"/>
          <w:szCs w:val="28"/>
        </w:rPr>
        <w:t>е</w:t>
      </w:r>
      <w:r w:rsidR="0055217E" w:rsidRPr="003C0E07">
        <w:rPr>
          <w:bCs/>
          <w:sz w:val="28"/>
          <w:szCs w:val="28"/>
        </w:rPr>
        <w:t>т межполушарное взаимодействие, а значит, и речь, память, внимание.</w:t>
      </w:r>
    </w:p>
    <w:p w:rsidR="0055217E" w:rsidRPr="003C0E07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t>5. Цифровые образовательные ресурсы (ЦОР)</w:t>
      </w:r>
    </w:p>
    <w:p w:rsidR="0055217E" w:rsidRPr="003C0E07" w:rsidRDefault="00564BE3" w:rsidP="003C0E07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уроках по развитию речи мы с</w:t>
      </w:r>
      <w:r w:rsidR="0055217E" w:rsidRPr="003C0E07">
        <w:rPr>
          <w:bCs/>
          <w:sz w:val="28"/>
          <w:szCs w:val="28"/>
        </w:rPr>
        <w:t>озда</w:t>
      </w:r>
      <w:r>
        <w:rPr>
          <w:bCs/>
          <w:sz w:val="28"/>
          <w:szCs w:val="28"/>
        </w:rPr>
        <w:t>ем</w:t>
      </w:r>
      <w:r w:rsidR="0055217E" w:rsidRPr="003C0E07">
        <w:rPr>
          <w:bCs/>
          <w:sz w:val="28"/>
          <w:szCs w:val="28"/>
        </w:rPr>
        <w:t xml:space="preserve"> просты</w:t>
      </w:r>
      <w:r>
        <w:rPr>
          <w:bCs/>
          <w:sz w:val="28"/>
          <w:szCs w:val="28"/>
        </w:rPr>
        <w:t>е</w:t>
      </w:r>
      <w:r w:rsidR="0055217E" w:rsidRPr="003C0E07">
        <w:rPr>
          <w:bCs/>
          <w:sz w:val="28"/>
          <w:szCs w:val="28"/>
        </w:rPr>
        <w:t xml:space="preserve"> мультфильм</w:t>
      </w:r>
      <w:r>
        <w:rPr>
          <w:bCs/>
          <w:sz w:val="28"/>
          <w:szCs w:val="28"/>
        </w:rPr>
        <w:t xml:space="preserve">ы из пластилиновых фигур в технике </w:t>
      </w:r>
      <w:proofErr w:type="spellStart"/>
      <w:r>
        <w:rPr>
          <w:bCs/>
          <w:sz w:val="28"/>
          <w:szCs w:val="28"/>
          <w:lang w:val="en-US"/>
        </w:rPr>
        <w:t>Stopmotion</w:t>
      </w:r>
      <w:proofErr w:type="spellEnd"/>
      <w:r>
        <w:rPr>
          <w:bCs/>
          <w:sz w:val="28"/>
          <w:szCs w:val="28"/>
        </w:rPr>
        <w:t xml:space="preserve">. </w:t>
      </w:r>
      <w:r w:rsidR="0055217E" w:rsidRPr="003C0E07">
        <w:rPr>
          <w:bCs/>
          <w:sz w:val="28"/>
          <w:szCs w:val="28"/>
        </w:rPr>
        <w:t>Дети создают персонажей, фон, снимают по кадру и озвучивают. Это колоссальный проект, развивающий все стороны личности.</w:t>
      </w:r>
    </w:p>
    <w:p w:rsidR="0055217E" w:rsidRPr="003C0E07" w:rsidRDefault="00564BE3" w:rsidP="003C0E07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Подводя итоги </w:t>
      </w:r>
      <w:proofErr w:type="gramStart"/>
      <w:r>
        <w:rPr>
          <w:bCs/>
          <w:sz w:val="28"/>
          <w:szCs w:val="28"/>
        </w:rPr>
        <w:t>выступления</w:t>
      </w:r>
      <w:proofErr w:type="gramEnd"/>
      <w:r>
        <w:rPr>
          <w:bCs/>
          <w:sz w:val="28"/>
          <w:szCs w:val="28"/>
        </w:rPr>
        <w:t xml:space="preserve"> скажу, что с</w:t>
      </w:r>
      <w:r w:rsidR="0055217E" w:rsidRPr="003C0E07">
        <w:rPr>
          <w:bCs/>
          <w:sz w:val="28"/>
          <w:szCs w:val="28"/>
        </w:rPr>
        <w:t>овременные методы – это не просто набор «модных штучек</w:t>
      </w:r>
      <w:r>
        <w:rPr>
          <w:bCs/>
          <w:sz w:val="28"/>
          <w:szCs w:val="28"/>
        </w:rPr>
        <w:t>», это необходимость, так как н</w:t>
      </w:r>
      <w:r w:rsidRPr="003C0E07">
        <w:rPr>
          <w:bCs/>
          <w:sz w:val="28"/>
          <w:szCs w:val="28"/>
        </w:rPr>
        <w:t>аша роль</w:t>
      </w:r>
      <w:r>
        <w:rPr>
          <w:bCs/>
          <w:sz w:val="28"/>
          <w:szCs w:val="28"/>
        </w:rPr>
        <w:t xml:space="preserve">, как педагогов, </w:t>
      </w:r>
      <w:r w:rsidRPr="003C0E07">
        <w:rPr>
          <w:bCs/>
          <w:sz w:val="28"/>
          <w:szCs w:val="28"/>
        </w:rPr>
        <w:t xml:space="preserve">меняется. Мы из «источника знания» превращаемся в наставника, организатора развивающей среды. </w:t>
      </w:r>
      <w:bookmarkStart w:id="0" w:name="_GoBack"/>
      <w:r w:rsidRPr="003C0E07">
        <w:rPr>
          <w:bCs/>
          <w:sz w:val="28"/>
          <w:szCs w:val="28"/>
        </w:rPr>
        <w:t>Мы создаем пространство возможностей, где ребенок может проявить себя</w:t>
      </w:r>
      <w:r w:rsidR="0055217E" w:rsidRPr="003C0E07">
        <w:rPr>
          <w:bCs/>
          <w:sz w:val="28"/>
          <w:szCs w:val="28"/>
        </w:rPr>
        <w:t xml:space="preserve">. </w:t>
      </w:r>
    </w:p>
    <w:bookmarkEnd w:id="0"/>
    <w:p w:rsidR="00564BE3" w:rsidRDefault="0055217E" w:rsidP="003C0E07">
      <w:pPr>
        <w:ind w:firstLine="851"/>
        <w:jc w:val="both"/>
        <w:rPr>
          <w:bCs/>
          <w:sz w:val="28"/>
          <w:szCs w:val="28"/>
        </w:rPr>
      </w:pPr>
      <w:r w:rsidRPr="003C0E07">
        <w:rPr>
          <w:bCs/>
          <w:sz w:val="28"/>
          <w:szCs w:val="28"/>
        </w:rPr>
        <w:lastRenderedPageBreak/>
        <w:t>Да, внедрение этих методов требует от нас большей подготовки, гибкости, постоянного обучения. Но результат того стоит – горящие глаза детей, их вопросы «А что мы будем делать завтра?» и, в конечном счете, счастливые, гармонично развитые личности, готовые к школьному обучению и к жизни в современном мире.</w:t>
      </w:r>
    </w:p>
    <w:p w:rsidR="0055217E" w:rsidRPr="003C0E07" w:rsidRDefault="006608B1" w:rsidP="003C0E07">
      <w:pPr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10143B" w:rsidRPr="003C0E07" w:rsidRDefault="0010143B" w:rsidP="003C0E07">
      <w:pPr>
        <w:ind w:firstLine="851"/>
        <w:jc w:val="both"/>
        <w:rPr>
          <w:bCs/>
          <w:sz w:val="28"/>
          <w:szCs w:val="28"/>
        </w:rPr>
      </w:pPr>
    </w:p>
    <w:sectPr w:rsidR="0010143B" w:rsidRPr="003C0E07" w:rsidSect="0010143B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961EB7"/>
    <w:rsid w:val="0006679E"/>
    <w:rsid w:val="00087AC5"/>
    <w:rsid w:val="000D50C7"/>
    <w:rsid w:val="0010143B"/>
    <w:rsid w:val="00197D2C"/>
    <w:rsid w:val="001E0004"/>
    <w:rsid w:val="001E2A5D"/>
    <w:rsid w:val="002B5E6F"/>
    <w:rsid w:val="003A4B12"/>
    <w:rsid w:val="003C0E07"/>
    <w:rsid w:val="003C26A4"/>
    <w:rsid w:val="00446E70"/>
    <w:rsid w:val="00453D81"/>
    <w:rsid w:val="00497352"/>
    <w:rsid w:val="004B591C"/>
    <w:rsid w:val="00515C3B"/>
    <w:rsid w:val="0055217E"/>
    <w:rsid w:val="00564BE3"/>
    <w:rsid w:val="005875B0"/>
    <w:rsid w:val="005D729C"/>
    <w:rsid w:val="0060192C"/>
    <w:rsid w:val="00647C66"/>
    <w:rsid w:val="00657135"/>
    <w:rsid w:val="006608B1"/>
    <w:rsid w:val="00685E70"/>
    <w:rsid w:val="00740720"/>
    <w:rsid w:val="007634C0"/>
    <w:rsid w:val="00790668"/>
    <w:rsid w:val="00805FA9"/>
    <w:rsid w:val="0084739B"/>
    <w:rsid w:val="00961EB7"/>
    <w:rsid w:val="009C106D"/>
    <w:rsid w:val="00A331A1"/>
    <w:rsid w:val="00A3563B"/>
    <w:rsid w:val="00A35B39"/>
    <w:rsid w:val="00BB1871"/>
    <w:rsid w:val="00BC1491"/>
    <w:rsid w:val="00C16D38"/>
    <w:rsid w:val="00CC6786"/>
    <w:rsid w:val="00D20EB5"/>
    <w:rsid w:val="00DC258E"/>
    <w:rsid w:val="00DD22E5"/>
    <w:rsid w:val="00DF18AA"/>
    <w:rsid w:val="00DF5B6C"/>
    <w:rsid w:val="00E12F42"/>
    <w:rsid w:val="00E437AE"/>
    <w:rsid w:val="00E7066A"/>
    <w:rsid w:val="00EB0E39"/>
    <w:rsid w:val="00F31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0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0EB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20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3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27359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55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059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7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776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939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004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3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917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594689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53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143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340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41110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432248">
                                              <w:marLeft w:val="660"/>
                                              <w:marRight w:val="66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64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79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14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4404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323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361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295225">
                                              <w:marLeft w:val="480"/>
                                              <w:marRight w:val="48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83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835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22552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194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CBFFC9-9175-480A-8167-D4906A519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3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Гульнара</cp:lastModifiedBy>
  <cp:revision>21</cp:revision>
  <cp:lastPrinted>2025-09-05T12:40:00Z</cp:lastPrinted>
  <dcterms:created xsi:type="dcterms:W3CDTF">2023-10-19T11:38:00Z</dcterms:created>
  <dcterms:modified xsi:type="dcterms:W3CDTF">2025-11-27T10:34:00Z</dcterms:modified>
</cp:coreProperties>
</file>