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ACD47F">
      <w:pPr>
        <w:pStyle w:val="6"/>
        <w:shd w:val="clear" w:color="auto" w:fill="FFFFFF"/>
        <w:spacing w:before="0" w:beforeAutospacing="0" w:after="0" w:afterAutospacing="0"/>
        <w:ind w:firstLine="360"/>
        <w:jc w:val="center"/>
        <w:rPr>
          <w:rStyle w:val="4"/>
          <w:color w:val="111111"/>
          <w:sz w:val="28"/>
          <w:szCs w:val="28"/>
        </w:rPr>
      </w:pPr>
      <w:r>
        <w:rPr>
          <w:rStyle w:val="4"/>
          <w:color w:val="111111"/>
          <w:sz w:val="28"/>
          <w:szCs w:val="28"/>
        </w:rPr>
        <w:t>Отчет</w:t>
      </w:r>
      <w:r>
        <w:rPr>
          <w:rStyle w:val="4"/>
          <w:rFonts w:hint="default"/>
          <w:color w:val="111111"/>
          <w:sz w:val="28"/>
          <w:szCs w:val="28"/>
          <w:lang w:val="ru-RU"/>
        </w:rPr>
        <w:t xml:space="preserve"> средней груп</w:t>
      </w:r>
      <w:r>
        <w:rPr>
          <w:rStyle w:val="4"/>
          <w:rFonts w:hint="default"/>
          <w:b/>
          <w:bCs/>
          <w:i w:val="0"/>
          <w:iCs w:val="0"/>
          <w:color w:val="111111"/>
          <w:sz w:val="28"/>
          <w:szCs w:val="28"/>
          <w:lang w:val="ru-RU"/>
        </w:rPr>
        <w:t>п</w:t>
      </w:r>
      <w:bookmarkStart w:id="0" w:name="_GoBack"/>
      <w:bookmarkEnd w:id="0"/>
      <w:r>
        <w:rPr>
          <w:rStyle w:val="4"/>
          <w:rFonts w:hint="default"/>
          <w:b/>
          <w:bCs/>
          <w:i w:val="0"/>
          <w:iCs w:val="0"/>
          <w:color w:val="111111"/>
          <w:sz w:val="28"/>
          <w:szCs w:val="28"/>
          <w:lang w:val="ru-RU"/>
        </w:rPr>
        <w:t>ы№ 8</w:t>
      </w:r>
      <w:r>
        <w:rPr>
          <w:rStyle w:val="4"/>
          <w:b/>
          <w:bCs/>
          <w:i w:val="0"/>
          <w:iCs w:val="0"/>
          <w:color w:val="111111"/>
          <w:sz w:val="28"/>
          <w:szCs w:val="28"/>
        </w:rPr>
        <w:t xml:space="preserve"> о проведении</w:t>
      </w:r>
      <w:r>
        <w:rPr>
          <w:rStyle w:val="4"/>
          <w:b/>
          <w:bCs/>
          <w:i w:val="0"/>
          <w:iCs/>
          <w:color w:val="111111"/>
          <w:sz w:val="28"/>
          <w:szCs w:val="28"/>
        </w:rPr>
        <w:t xml:space="preserve"> </w:t>
      </w:r>
      <w:r>
        <w:rPr>
          <w:rStyle w:val="4"/>
          <w:color w:val="111111"/>
          <w:sz w:val="28"/>
          <w:szCs w:val="28"/>
          <w:lang w:val="ru-RU"/>
        </w:rPr>
        <w:t>дня</w:t>
      </w:r>
      <w:r>
        <w:rPr>
          <w:rStyle w:val="4"/>
          <w:rFonts w:hint="default"/>
          <w:color w:val="111111"/>
          <w:sz w:val="28"/>
          <w:szCs w:val="28"/>
          <w:lang w:val="ru-RU"/>
        </w:rPr>
        <w:t xml:space="preserve"> </w:t>
      </w:r>
      <w:r>
        <w:rPr>
          <w:rStyle w:val="4"/>
          <w:color w:val="111111"/>
          <w:sz w:val="28"/>
          <w:szCs w:val="28"/>
        </w:rPr>
        <w:t>«Права ребенка»</w:t>
      </w:r>
    </w:p>
    <w:p w14:paraId="0C905CE4">
      <w:pPr>
        <w:pStyle w:val="6"/>
        <w:shd w:val="clear" w:color="auto" w:fill="FFFFFF"/>
        <w:spacing w:before="0" w:beforeAutospacing="0" w:after="0" w:afterAutospacing="0"/>
        <w:ind w:firstLine="360"/>
        <w:rPr>
          <w:rStyle w:val="4"/>
          <w:color w:val="111111"/>
          <w:sz w:val="28"/>
          <w:szCs w:val="28"/>
        </w:rPr>
      </w:pPr>
    </w:p>
    <w:p w14:paraId="0D74ECA9">
      <w:pPr>
        <w:pStyle w:val="6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rStyle w:val="4"/>
          <w:color w:val="111111"/>
          <w:sz w:val="28"/>
          <w:szCs w:val="28"/>
        </w:rPr>
        <w:t xml:space="preserve">Цель </w:t>
      </w:r>
    </w:p>
    <w:p w14:paraId="79384F77">
      <w:pPr>
        <w:pStyle w:val="6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Создание условий для формирования правосознания у детей дошкольного возраста, содействие и объединение усилий детского сада и семьи по выполнению прав ребенка.</w:t>
      </w:r>
    </w:p>
    <w:p w14:paraId="51312A29">
      <w:pPr>
        <w:pStyle w:val="6"/>
        <w:shd w:val="clear" w:color="auto" w:fill="FFFFFF"/>
        <w:spacing w:before="0" w:beforeAutospacing="0" w:after="0" w:afterAutospacing="0"/>
        <w:ind w:firstLine="360"/>
        <w:rPr>
          <w:rStyle w:val="4"/>
          <w:color w:val="111111"/>
          <w:sz w:val="28"/>
          <w:szCs w:val="28"/>
        </w:rPr>
      </w:pPr>
      <w:r>
        <w:rPr>
          <w:rStyle w:val="4"/>
          <w:color w:val="111111"/>
          <w:sz w:val="28"/>
          <w:szCs w:val="28"/>
        </w:rPr>
        <w:t xml:space="preserve">Задачи </w:t>
      </w:r>
    </w:p>
    <w:p w14:paraId="64849F49">
      <w:pPr>
        <w:pStyle w:val="6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</w:rPr>
      </w:pPr>
      <w:r>
        <w:rPr>
          <w:i/>
          <w:iCs/>
          <w:color w:val="111111"/>
          <w:sz w:val="28"/>
          <w:szCs w:val="28"/>
        </w:rPr>
        <w:t>Для детей:</w:t>
      </w:r>
    </w:p>
    <w:p w14:paraId="1E39C098">
      <w:pPr>
        <w:pStyle w:val="6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расширить представления детей о своей принадлежности к человеческому сообществу, о правах детей в мире, дать элементарные представления о свободе личности;</w:t>
      </w:r>
    </w:p>
    <w:p w14:paraId="42D36B3E">
      <w:pPr>
        <w:pStyle w:val="6"/>
        <w:numPr>
          <w:ilvl w:val="0"/>
          <w:numId w:val="1"/>
        </w:numPr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формировать чувство собственного достоинства, осознания своих прав и свобод, чувство ответственности за другого человека.</w:t>
      </w:r>
    </w:p>
    <w:p w14:paraId="0F966578">
      <w:pPr>
        <w:pStyle w:val="6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</w:rPr>
      </w:pPr>
      <w:r>
        <w:rPr>
          <w:i/>
          <w:iCs/>
          <w:color w:val="111111"/>
          <w:sz w:val="28"/>
          <w:szCs w:val="28"/>
        </w:rPr>
        <w:t>Для родителей:</w:t>
      </w:r>
    </w:p>
    <w:p w14:paraId="321B85CF">
      <w:pPr>
        <w:pStyle w:val="6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с помощью разнообразных методов и приемов оптимизировать работу с родителями детей дошкольного возраста, повысить правовой уровень активизировать интересы детей и родителей в области прав и обязанностей;</w:t>
      </w:r>
    </w:p>
    <w:p w14:paraId="7A901DD5">
      <w:pPr>
        <w:pStyle w:val="6"/>
        <w:numPr>
          <w:ilvl w:val="0"/>
          <w:numId w:val="2"/>
        </w:numPr>
        <w:shd w:val="clear" w:color="auto" w:fill="FFFFFF"/>
        <w:spacing w:before="225" w:beforeAutospacing="0" w:after="225" w:afterAutospacing="0"/>
        <w:rPr>
          <w:rFonts w:ascii="Times New Roman" w:hAnsi="Times New Roman" w:cs="Times New Roman"/>
          <w:sz w:val="28"/>
          <w:szCs w:val="28"/>
        </w:rPr>
      </w:pPr>
      <w:r>
        <w:rPr>
          <w:color w:val="111111"/>
          <w:sz w:val="28"/>
          <w:szCs w:val="28"/>
        </w:rPr>
        <w:t>подчеркнуть роль взрослого в формировании поведения ребенка, ценность каждого ребенка для общества вне зависимости от его индивидуальных особенностей.</w:t>
      </w:r>
    </w:p>
    <w:p w14:paraId="01E528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20 ноября </w:t>
      </w:r>
      <w:r>
        <w:rPr>
          <w:rFonts w:ascii="Times New Roman" w:hAnsi="Times New Roman" w:cs="Times New Roman"/>
          <w:sz w:val="28"/>
          <w:szCs w:val="28"/>
        </w:rPr>
        <w:t xml:space="preserve">с детьми средней группы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были проведены:</w:t>
      </w:r>
    </w:p>
    <w:p w14:paraId="743EC79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Беседы по картинкам, нарисованным детьми с родителями «Я знаю свои права»</w:t>
      </w:r>
    </w:p>
    <w:p w14:paraId="6FD52A1E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4983480" cy="3037840"/>
            <wp:effectExtent l="0" t="0" r="0" b="10160"/>
            <wp:docPr id="6" name="Изображение 6" descr="20251120_0905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6" descr="20251120_09052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8348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EAB060">
      <w:pPr>
        <w:rPr>
          <w:rFonts w:ascii="Times New Roman" w:hAnsi="Times New Roman" w:cs="Times New Roman"/>
          <w:sz w:val="28"/>
          <w:szCs w:val="28"/>
        </w:rPr>
      </w:pPr>
    </w:p>
    <w:p w14:paraId="3F684D58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5215890" cy="3912235"/>
            <wp:effectExtent l="0" t="0" r="11430" b="4445"/>
            <wp:docPr id="7" name="Изображение 7" descr="20251120_0917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 7" descr="20251120_09174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15890" cy="391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342131">
      <w:pPr>
        <w:rPr>
          <w:rFonts w:ascii="Times New Roman" w:hAnsi="Times New Roman" w:cs="Times New Roman"/>
          <w:sz w:val="28"/>
          <w:szCs w:val="28"/>
        </w:rPr>
      </w:pPr>
    </w:p>
    <w:p w14:paraId="0E0829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Чтение художественной литературы с последующей беседой о правах: «Снегурочка» - право на жизнь; «Три поросенка» - право на жилище; «Морозко» - право на семью; «Волк и семеро козлят» - право на жизнь и личную неприкосновенность; Л.Н. Толстой «Филиппок» - право на образование</w:t>
      </w:r>
    </w:p>
    <w:p w14:paraId="077B1CF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Сюжетно ролевые игры «Семья», «Школа», «Больница»,  для закрепления полученных знаний</w:t>
      </w:r>
    </w:p>
    <w:p w14:paraId="089773C7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Право на имя и гражданство</w:t>
      </w:r>
    </w:p>
    <w:p w14:paraId="0510BF4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Неотъемлемы права </w:t>
      </w:r>
    </w:p>
    <w:p w14:paraId="6606A3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Жить и развиваться, </w:t>
      </w:r>
    </w:p>
    <w:p w14:paraId="5465EE2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Иметь имя и гражданство, </w:t>
      </w:r>
    </w:p>
    <w:p w14:paraId="59963BD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Индивидуальность.</w:t>
      </w:r>
    </w:p>
    <w:p w14:paraId="56B65B4E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Право на отдых, досуг и культурная жизнь</w:t>
      </w:r>
    </w:p>
    <w:p w14:paraId="7CB5363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Есть на отдых и досуг, </w:t>
      </w:r>
    </w:p>
    <w:p w14:paraId="3A36816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Игры и забавы, </w:t>
      </w:r>
    </w:p>
    <w:p w14:paraId="1639AA5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искусство, дружбы круг, </w:t>
      </w:r>
    </w:p>
    <w:p w14:paraId="3879C7E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культуру право.</w:t>
      </w:r>
    </w:p>
    <w:p w14:paraId="2E052BCE">
      <w:pPr>
        <w:rPr>
          <w:rFonts w:ascii="Times New Roman" w:hAnsi="Times New Roman" w:cs="Times New Roman"/>
          <w:sz w:val="28"/>
          <w:szCs w:val="28"/>
        </w:rPr>
      </w:pPr>
    </w:p>
    <w:p w14:paraId="2AB83039">
      <w:pPr>
        <w:rPr>
          <w:rFonts w:ascii="Times New Roman" w:hAnsi="Times New Roman" w:cs="Times New Roman"/>
          <w:sz w:val="28"/>
          <w:szCs w:val="28"/>
        </w:rPr>
      </w:pPr>
    </w:p>
    <w:p w14:paraId="5FE7E5A9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3999230" cy="3655695"/>
            <wp:effectExtent l="0" t="0" r="8890" b="1905"/>
            <wp:docPr id="8" name="Изображение 8" descr="20251120_091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 8" descr="20251120_09103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99230" cy="3655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B4621C">
      <w:pPr>
        <w:rPr>
          <w:rFonts w:ascii="Times New Roman" w:hAnsi="Times New Roman" w:cs="Times New Roman"/>
          <w:sz w:val="28"/>
          <w:szCs w:val="28"/>
        </w:rPr>
      </w:pPr>
    </w:p>
    <w:p w14:paraId="611D6227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Право на образование</w:t>
      </w:r>
    </w:p>
    <w:p w14:paraId="151CE5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подрос малыш, пора </w:t>
      </w:r>
    </w:p>
    <w:p w14:paraId="6663E19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Ему в поход за знаньями. </w:t>
      </w:r>
    </w:p>
    <w:p w14:paraId="63B84E0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Знает точно детвора: </w:t>
      </w:r>
    </w:p>
    <w:p w14:paraId="24FD1B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России – бесплатное образование.</w:t>
      </w:r>
    </w:p>
    <w:p w14:paraId="6287FA86">
      <w:pPr>
        <w:rPr>
          <w:rFonts w:ascii="Times New Roman" w:hAnsi="Times New Roman" w:cs="Times New Roman"/>
          <w:sz w:val="28"/>
          <w:szCs w:val="28"/>
        </w:rPr>
      </w:pPr>
    </w:p>
    <w:p w14:paraId="0EFC17DC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3754755" cy="2816225"/>
            <wp:effectExtent l="0" t="0" r="9525" b="3175"/>
            <wp:docPr id="9" name="Изображение 9" descr="20251119_161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 9" descr="20251119_16100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54755" cy="281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509E00">
      <w:pPr>
        <w:rPr>
          <w:rFonts w:ascii="Times New Roman" w:hAnsi="Times New Roman" w:cs="Times New Roman"/>
          <w:sz w:val="28"/>
          <w:szCs w:val="28"/>
        </w:rPr>
      </w:pPr>
    </w:p>
    <w:p w14:paraId="047B31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повышения правовых знаний у родителей: </w:t>
      </w:r>
    </w:p>
    <w:p w14:paraId="415A24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Разработан буклет  «Права ребенка».</w:t>
      </w:r>
    </w:p>
    <w:p w14:paraId="6A3BF1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>
        <w:rPr>
          <w:rFonts w:ascii="Times New Roman" w:hAnsi="Times New Roman" w:cs="Times New Roman"/>
          <w:sz w:val="28"/>
          <w:szCs w:val="28"/>
          <w:lang w:eastAsia="ru-RU"/>
        </w:rPr>
        <w:drawing>
          <wp:inline distT="0" distB="0" distL="114300" distR="114300">
            <wp:extent cx="2482850" cy="2673985"/>
            <wp:effectExtent l="0" t="0" r="1270" b="8255"/>
            <wp:docPr id="10" name="Изображение 10" descr="20251119_161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 10" descr="20251119_16133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82850" cy="2673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3208020" cy="2406650"/>
            <wp:effectExtent l="0" t="0" r="7620" b="1270"/>
            <wp:docPr id="11" name="Изображение 11" descr="20251119_164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 11" descr="20251119_16410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208020" cy="240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6474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  стенд  «Права ребёнка»</w:t>
      </w:r>
    </w:p>
    <w:p w14:paraId="674D0E32">
      <w:pPr>
        <w:rPr>
          <w:rFonts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3133725" cy="2350135"/>
            <wp:effectExtent l="0" t="0" r="5715" b="12065"/>
            <wp:docPr id="12" name="Изображение 12" descr="20251119_164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 12" descr="20251119_164128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2350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1DA2531"/>
    <w:multiLevelType w:val="multilevel"/>
    <w:tmpl w:val="31DA2531"/>
    <w:lvl w:ilvl="0" w:tentative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">
    <w:nsid w:val="5C9916CE"/>
    <w:multiLevelType w:val="multilevel"/>
    <w:tmpl w:val="5C9916CE"/>
    <w:lvl w:ilvl="0" w:tentative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8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1885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Balloon Text"/>
    <w:basedOn w:val="1"/>
    <w:link w:val="8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6">
    <w:name w:val="Normal (Web)"/>
    <w:basedOn w:val="1"/>
    <w:semiHidden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">
    <w:name w:val="List Paragraph"/>
    <w:basedOn w:val="1"/>
    <w:qFormat/>
    <w:uiPriority w:val="34"/>
    <w:pPr>
      <w:ind w:left="720"/>
      <w:contextualSpacing/>
    </w:pPr>
  </w:style>
  <w:style w:type="character" w:customStyle="1" w:styleId="8">
    <w:name w:val="Текст выноски Знак"/>
    <w:basedOn w:val="2"/>
    <w:link w:val="5"/>
    <w:semiHidden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image" Target="media/image7.jpeg"/><Relationship Id="rId11" Type="http://schemas.openxmlformats.org/officeDocument/2006/relationships/image" Target="media/image6.jpe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XTreme.ws</Company>
  <Pages>4</Pages>
  <Words>311</Words>
  <Characters>1776</Characters>
  <Lines>14</Lines>
  <Paragraphs>4</Paragraphs>
  <TotalTime>7</TotalTime>
  <ScaleCrop>false</ScaleCrop>
  <LinksUpToDate>false</LinksUpToDate>
  <CharactersWithSpaces>2083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2021-03-07T15:31:00Z</dcterms:created>
  <dc:creator>XTreme.ws</dc:creator>
  <cp:lastModifiedBy>123</cp:lastModifiedBy>
  <dcterms:modified xsi:type="dcterms:W3CDTF">2025-11-20T19:06:14Z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893E0B83E2CA498282AB5C1A1C5B1B4C_13</vt:lpwstr>
  </property>
</Properties>
</file>