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:rsidR="009E1D42" w:rsidRDefault="009E1D42" w:rsidP="004F0079">
      <w:pPr>
        <w:pStyle w:val="a3"/>
        <w:ind w:left="720"/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:rsidR="009E1D42" w:rsidRDefault="009E1D42" w:rsidP="004F0079">
      <w:pPr>
        <w:pStyle w:val="a3"/>
        <w:ind w:left="720"/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:rsidR="009E1D42" w:rsidRPr="009E1D42" w:rsidRDefault="009E1D42" w:rsidP="004F0079">
      <w:pPr>
        <w:pStyle w:val="a3"/>
        <w:ind w:left="720"/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72"/>
          <w:szCs w:val="72"/>
        </w:rPr>
      </w:pPr>
      <w:r w:rsidRPr="00C940CE">
        <w:rPr>
          <w:rFonts w:ascii="Times New Roman" w:hAnsi="Times New Roman" w:cs="Times New Roman"/>
          <w:sz w:val="72"/>
          <w:szCs w:val="72"/>
        </w:rPr>
        <w:t>Исследовательская работа</w:t>
      </w: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72"/>
          <w:szCs w:val="72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52"/>
          <w:szCs w:val="52"/>
        </w:rPr>
      </w:pPr>
      <w:r w:rsidRPr="00896595">
        <w:rPr>
          <w:rFonts w:ascii="Times New Roman" w:hAnsi="Times New Roman" w:cs="Times New Roman"/>
          <w:sz w:val="52"/>
          <w:szCs w:val="52"/>
        </w:rPr>
        <w:t>«</w:t>
      </w:r>
      <w:r w:rsidR="00D32CDF">
        <w:rPr>
          <w:rFonts w:ascii="Times New Roman" w:hAnsi="Times New Roman" w:cs="Times New Roman"/>
          <w:sz w:val="52"/>
          <w:szCs w:val="52"/>
        </w:rPr>
        <w:t>Разгром 6-ой германской армии</w:t>
      </w: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  <w:r w:rsidRPr="00896595">
        <w:rPr>
          <w:rFonts w:ascii="Times New Roman" w:hAnsi="Times New Roman" w:cs="Times New Roman"/>
          <w:sz w:val="52"/>
          <w:szCs w:val="52"/>
        </w:rPr>
        <w:t>под командованием  Паулюса</w:t>
      </w:r>
      <w:r w:rsidR="00D32CDF">
        <w:rPr>
          <w:rFonts w:ascii="Times New Roman" w:hAnsi="Times New Roman" w:cs="Times New Roman"/>
          <w:sz w:val="52"/>
          <w:szCs w:val="52"/>
        </w:rPr>
        <w:t xml:space="preserve"> под Сталинградом</w:t>
      </w:r>
      <w:r w:rsidRPr="00896595">
        <w:rPr>
          <w:rFonts w:ascii="Times New Roman" w:hAnsi="Times New Roman" w:cs="Times New Roman"/>
          <w:sz w:val="52"/>
          <w:szCs w:val="52"/>
        </w:rPr>
        <w:t>»</w:t>
      </w: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52"/>
          <w:szCs w:val="52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52"/>
          <w:szCs w:val="52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52"/>
          <w:szCs w:val="52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52"/>
          <w:szCs w:val="52"/>
        </w:rPr>
      </w:pPr>
    </w:p>
    <w:p w:rsidR="004F0079" w:rsidRDefault="00D32CDF" w:rsidP="009E1D42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</w:t>
      </w:r>
    </w:p>
    <w:p w:rsidR="009E1D42" w:rsidRDefault="009E1D42" w:rsidP="009E1D42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</w:p>
    <w:p w:rsidR="00D32CDF" w:rsidRDefault="00D32CDF" w:rsidP="004F0079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</w:p>
    <w:p w:rsidR="00DE2841" w:rsidRPr="00896595" w:rsidRDefault="00DE2841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lastRenderedPageBreak/>
        <w:t>Война. Трудно себе представить более чудовищное вмешательство в череду естественных событий. Мы должны её помнить хотя бы потому, что живём сейчас.</w:t>
      </w:r>
    </w:p>
    <w:p w:rsidR="00DE2841" w:rsidRPr="00896595" w:rsidRDefault="00DE2841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Мы есть и мы победили. Это наше </w:t>
      </w:r>
      <w:r w:rsidR="00D960F0" w:rsidRPr="00896595">
        <w:rPr>
          <w:rFonts w:ascii="Times New Roman" w:hAnsi="Times New Roman" w:cs="Times New Roman"/>
          <w:sz w:val="28"/>
          <w:szCs w:val="28"/>
        </w:rPr>
        <w:t xml:space="preserve"> </w:t>
      </w:r>
      <w:r w:rsidRPr="00896595">
        <w:rPr>
          <w:rFonts w:ascii="Times New Roman" w:hAnsi="Times New Roman" w:cs="Times New Roman"/>
          <w:sz w:val="28"/>
          <w:szCs w:val="28"/>
        </w:rPr>
        <w:t>Красное знамя развевалось над Берлином. 1418 дней и ночей ознаменовались великими сражениями. Сегодня мы вспомним Сталинградскую битву, которая положила начало коренному перелому в войне 1941-1945 годов.</w:t>
      </w:r>
      <w:r w:rsidR="00D960F0" w:rsidRPr="008965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B6D" w:rsidRPr="00896595" w:rsidRDefault="00D960F0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</w:t>
      </w:r>
      <w:r w:rsidR="004003FE" w:rsidRPr="00896595">
        <w:rPr>
          <w:rFonts w:ascii="Times New Roman" w:hAnsi="Times New Roman" w:cs="Times New Roman"/>
          <w:sz w:val="28"/>
          <w:szCs w:val="28"/>
        </w:rPr>
        <w:t xml:space="preserve">  </w:t>
      </w:r>
      <w:r w:rsidRPr="00896595">
        <w:rPr>
          <w:rFonts w:ascii="Times New Roman" w:hAnsi="Times New Roman" w:cs="Times New Roman"/>
          <w:sz w:val="28"/>
          <w:szCs w:val="28"/>
        </w:rPr>
        <w:t>В соответствии с планом летней наступательной кампании 1942 года германское командование, сосредоточив крупные силы на юго-западном направлении, рассчитывало разгромить советские войска, выйти в большую излучину Дона, с ходу овладеть Сталинградом и захватить Кавказ, после чего возобновить наступление на Московском направлении.</w:t>
      </w:r>
    </w:p>
    <w:p w:rsidR="00D960F0" w:rsidRPr="00896595" w:rsidRDefault="00D960F0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Для наступления на Сталинград из состава группы армий «Б» была выделена 6-я армия (командующий- генерал-полковник Ф. фон Паулюс). К 17 июля в неё входило 13 дивизий, в которых насчитывалось около 270 тыс. человек, 3 тысячи орудий и миномётов и около 500 танков. Их поддерживала авиация 4-го воздушного флота –до 1200 боевых самолётов.</w:t>
      </w:r>
    </w:p>
    <w:p w:rsidR="00D960F0" w:rsidRPr="00896595" w:rsidRDefault="00D960F0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12 июля на базе полевого управления войск Юго-Западного фронта был создан Сталинградский фронт под командованием маршала Советского Союза С.К. Тимошенко. 23 июля командующим фронтом назначен генерал-лейтенант В.Н. </w:t>
      </w:r>
      <w:proofErr w:type="spellStart"/>
      <w:r w:rsidRPr="00896595">
        <w:rPr>
          <w:rFonts w:ascii="Times New Roman" w:hAnsi="Times New Roman" w:cs="Times New Roman"/>
          <w:sz w:val="28"/>
          <w:szCs w:val="28"/>
        </w:rPr>
        <w:t>Гордов</w:t>
      </w:r>
      <w:proofErr w:type="spellEnd"/>
      <w:r w:rsidRPr="00896595">
        <w:rPr>
          <w:rFonts w:ascii="Times New Roman" w:hAnsi="Times New Roman" w:cs="Times New Roman"/>
          <w:sz w:val="28"/>
          <w:szCs w:val="28"/>
        </w:rPr>
        <w:t>.</w:t>
      </w:r>
      <w:r w:rsidR="003A155D" w:rsidRPr="00896595">
        <w:rPr>
          <w:rFonts w:ascii="Times New Roman" w:hAnsi="Times New Roman" w:cs="Times New Roman"/>
          <w:sz w:val="28"/>
          <w:szCs w:val="28"/>
        </w:rPr>
        <w:t xml:space="preserve"> Командующему фронтом была подчинена Волжская военная флотилия.</w:t>
      </w:r>
    </w:p>
    <w:p w:rsidR="003A155D" w:rsidRPr="00896595" w:rsidRDefault="003A155D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Перед Сталинградским фронтом стояла задача, обороняясь в полосе шириной 520 </w:t>
      </w:r>
      <w:proofErr w:type="gramStart"/>
      <w:r w:rsidRPr="00896595">
        <w:rPr>
          <w:rFonts w:ascii="Times New Roman" w:hAnsi="Times New Roman" w:cs="Times New Roman"/>
          <w:sz w:val="28"/>
          <w:szCs w:val="28"/>
        </w:rPr>
        <w:t>км.,</w:t>
      </w:r>
      <w:proofErr w:type="gramEnd"/>
      <w:r w:rsidRPr="00896595">
        <w:rPr>
          <w:rFonts w:ascii="Times New Roman" w:hAnsi="Times New Roman" w:cs="Times New Roman"/>
          <w:sz w:val="28"/>
          <w:szCs w:val="28"/>
        </w:rPr>
        <w:t xml:space="preserve"> остановить дальнейшее продвижение противника. В начальный период оборонительных действий под Сталинградом противник превосходил советские войска по личному составу в 1,7 раза, по артиллерии и танкам в 1,3 раза, по количеству самолётов- более чем в 2 раза.</w:t>
      </w:r>
    </w:p>
    <w:p w:rsidR="003A155D" w:rsidRPr="00896595" w:rsidRDefault="003A155D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14 июля 1942 года Сталинград был объявлен на военном положении. Главные усилия Сталинградского фронта направлялись на борьбу против 6-ой немецкой армии, наступавшей на Сталинград с запада и северо-запада.</w:t>
      </w:r>
    </w:p>
    <w:p w:rsidR="003A155D" w:rsidRPr="00896595" w:rsidRDefault="003A155D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 21 августа пехота 6-ой немецкой армии форсировала Дон и навела мосты, после чего танковые дивизии двинулись на Сталинград.</w:t>
      </w:r>
      <w:r w:rsidR="003123D7" w:rsidRPr="00896595">
        <w:rPr>
          <w:rFonts w:ascii="Times New Roman" w:hAnsi="Times New Roman" w:cs="Times New Roman"/>
          <w:sz w:val="28"/>
          <w:szCs w:val="28"/>
        </w:rPr>
        <w:t xml:space="preserve"> Одновременно с юга и юго-запада начали наступление танки Гота. 23 августа 4-я воздушная армия фон </w:t>
      </w:r>
      <w:proofErr w:type="spellStart"/>
      <w:r w:rsidR="003123D7" w:rsidRPr="00896595">
        <w:rPr>
          <w:rFonts w:ascii="Times New Roman" w:hAnsi="Times New Roman" w:cs="Times New Roman"/>
          <w:sz w:val="28"/>
          <w:szCs w:val="28"/>
        </w:rPr>
        <w:t>Рихтгофена</w:t>
      </w:r>
      <w:proofErr w:type="spellEnd"/>
      <w:r w:rsidR="003123D7" w:rsidRPr="00896595">
        <w:rPr>
          <w:rFonts w:ascii="Times New Roman" w:hAnsi="Times New Roman" w:cs="Times New Roman"/>
          <w:sz w:val="28"/>
          <w:szCs w:val="28"/>
        </w:rPr>
        <w:t xml:space="preserve"> подвергла город массированной бомбардировке, сбросив на город более 1000 тонн бомб.</w:t>
      </w:r>
    </w:p>
    <w:p w:rsidR="003123D7" w:rsidRPr="00896595" w:rsidRDefault="003123D7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  Танковые соединения 6-ой армии двигались к городу почти не встречая сопротивления, однако в районе </w:t>
      </w:r>
      <w:proofErr w:type="spellStart"/>
      <w:r w:rsidRPr="00896595">
        <w:rPr>
          <w:rFonts w:ascii="Times New Roman" w:hAnsi="Times New Roman" w:cs="Times New Roman"/>
          <w:sz w:val="28"/>
          <w:szCs w:val="28"/>
        </w:rPr>
        <w:t>Гумрака</w:t>
      </w:r>
      <w:proofErr w:type="spellEnd"/>
      <w:r w:rsidRPr="00896595">
        <w:rPr>
          <w:rFonts w:ascii="Times New Roman" w:hAnsi="Times New Roman" w:cs="Times New Roman"/>
          <w:sz w:val="28"/>
          <w:szCs w:val="28"/>
        </w:rPr>
        <w:t xml:space="preserve"> им пришлось до вечера преодолевать позиции расчётов зенитных орудий, которые были выдвинуты для борьбы с танками. Тем не менее 23 августа 14-му </w:t>
      </w:r>
      <w:proofErr w:type="gramStart"/>
      <w:r w:rsidRPr="00896595">
        <w:rPr>
          <w:rFonts w:ascii="Times New Roman" w:hAnsi="Times New Roman" w:cs="Times New Roman"/>
          <w:sz w:val="28"/>
          <w:szCs w:val="28"/>
        </w:rPr>
        <w:t>танковому  корпусу</w:t>
      </w:r>
      <w:proofErr w:type="gramEnd"/>
      <w:r w:rsidRPr="00896595">
        <w:rPr>
          <w:rFonts w:ascii="Times New Roman" w:hAnsi="Times New Roman" w:cs="Times New Roman"/>
          <w:sz w:val="28"/>
          <w:szCs w:val="28"/>
        </w:rPr>
        <w:t xml:space="preserve"> 6-ой армии удалось прорваться к Волге севернее Сталинграда у посёлка </w:t>
      </w:r>
      <w:proofErr w:type="spellStart"/>
      <w:r w:rsidRPr="00896595">
        <w:rPr>
          <w:rFonts w:ascii="Times New Roman" w:hAnsi="Times New Roman" w:cs="Times New Roman"/>
          <w:sz w:val="28"/>
          <w:szCs w:val="28"/>
        </w:rPr>
        <w:t>Латошинка</w:t>
      </w:r>
      <w:proofErr w:type="spellEnd"/>
      <w:r w:rsidRPr="00896595">
        <w:rPr>
          <w:rFonts w:ascii="Times New Roman" w:hAnsi="Times New Roman" w:cs="Times New Roman"/>
          <w:sz w:val="28"/>
          <w:szCs w:val="28"/>
        </w:rPr>
        <w:t>. Противник хотел с ходу ворваться в город через его северную окраину, однако наряду с армейскими частями на защиту города встали отряды народного ополчения, сталинградская милиция, 10-я дивизия войск НКВД,</w:t>
      </w:r>
      <w:r w:rsidR="00F32530" w:rsidRPr="00896595">
        <w:rPr>
          <w:rFonts w:ascii="Times New Roman" w:hAnsi="Times New Roman" w:cs="Times New Roman"/>
          <w:sz w:val="28"/>
          <w:szCs w:val="28"/>
        </w:rPr>
        <w:t xml:space="preserve"> </w:t>
      </w:r>
      <w:r w:rsidRPr="00896595">
        <w:rPr>
          <w:rFonts w:ascii="Times New Roman" w:hAnsi="Times New Roman" w:cs="Times New Roman"/>
          <w:sz w:val="28"/>
          <w:szCs w:val="28"/>
        </w:rPr>
        <w:t>моряки Волжской военной флотилии, курсанты военных училищ.</w:t>
      </w:r>
    </w:p>
    <w:p w:rsidR="00F32530" w:rsidRPr="00896595" w:rsidRDefault="00F32530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lastRenderedPageBreak/>
        <w:t xml:space="preserve">  Прорыв противника к Волге ещё более осложнил и ухудшил положение частей, оборонявших город. Советское командование приняло меры к уничтожению прорвавшейся к Волге группировки противника. Отбросить противника от Волги не удалось, однако наступление противника на северо-западных  подступах было приостановлено. </w:t>
      </w:r>
    </w:p>
    <w:p w:rsidR="00F32530" w:rsidRPr="00896595" w:rsidRDefault="00F32530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12 сентября немецкие войска после очередной бомбардировки начали наступление на город со всех направлений. На севере главной целью был Мамаев курган, с высоты которого хорошо просматривалась переправа через Волгу.</w:t>
      </w:r>
    </w:p>
    <w:p w:rsidR="00F32530" w:rsidRPr="00896595" w:rsidRDefault="00F32530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16 сентября войска 62-ой армии </w:t>
      </w:r>
      <w:proofErr w:type="gramStart"/>
      <w:r w:rsidRPr="00896595">
        <w:rPr>
          <w:rFonts w:ascii="Times New Roman" w:hAnsi="Times New Roman" w:cs="Times New Roman"/>
          <w:sz w:val="28"/>
          <w:szCs w:val="28"/>
        </w:rPr>
        <w:t>( командующий</w:t>
      </w:r>
      <w:proofErr w:type="gramEnd"/>
      <w:r w:rsidRPr="00896595">
        <w:rPr>
          <w:rFonts w:ascii="Times New Roman" w:hAnsi="Times New Roman" w:cs="Times New Roman"/>
          <w:sz w:val="28"/>
          <w:szCs w:val="28"/>
        </w:rPr>
        <w:t>-генерал В.И. Чуйков) при поддержке авиации штурмом овладели Мамаевым курганом</w:t>
      </w:r>
      <w:r w:rsidR="00EE3CDC" w:rsidRPr="00896595">
        <w:rPr>
          <w:rFonts w:ascii="Times New Roman" w:hAnsi="Times New Roman" w:cs="Times New Roman"/>
          <w:sz w:val="28"/>
          <w:szCs w:val="28"/>
        </w:rPr>
        <w:t>.</w:t>
      </w:r>
    </w:p>
    <w:p w:rsidR="00EE3CDC" w:rsidRPr="00896595" w:rsidRDefault="00EE3CDC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21 сентября на фронте от Мамаева кургана до </w:t>
      </w:r>
      <w:proofErr w:type="spellStart"/>
      <w:r w:rsidRPr="00896595">
        <w:rPr>
          <w:rFonts w:ascii="Times New Roman" w:hAnsi="Times New Roman" w:cs="Times New Roman"/>
          <w:sz w:val="28"/>
          <w:szCs w:val="28"/>
        </w:rPr>
        <w:t>зацарицинской</w:t>
      </w:r>
      <w:proofErr w:type="spellEnd"/>
      <w:r w:rsidRPr="00896595">
        <w:rPr>
          <w:rFonts w:ascii="Times New Roman" w:hAnsi="Times New Roman" w:cs="Times New Roman"/>
          <w:sz w:val="28"/>
          <w:szCs w:val="28"/>
        </w:rPr>
        <w:t xml:space="preserve"> части города немцы  начали новое наступление силами пяти дивизий. Сутки спустя немцы вышли к центральной переправе севернее реки Царица. Отсюда они имели возможность просматривать почти весь тыл армии и вести наступление вдоль берега, отрезая советские части от реки.</w:t>
      </w:r>
    </w:p>
    <w:p w:rsidR="00EE3CDC" w:rsidRPr="00896595" w:rsidRDefault="00EE3CDC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К 26 сентября почти на всех участках им удалось вплотную подойти к Волге. Тем не менее советские войска продолжали удерживать узкую полоску берега, а кое-где и отдельные здания на некотором </w:t>
      </w:r>
      <w:proofErr w:type="gramStart"/>
      <w:r w:rsidRPr="00896595">
        <w:rPr>
          <w:rFonts w:ascii="Times New Roman" w:hAnsi="Times New Roman" w:cs="Times New Roman"/>
          <w:sz w:val="28"/>
          <w:szCs w:val="28"/>
        </w:rPr>
        <w:t>удалении  от</w:t>
      </w:r>
      <w:proofErr w:type="gramEnd"/>
      <w:r w:rsidRPr="00896595">
        <w:rPr>
          <w:rFonts w:ascii="Times New Roman" w:hAnsi="Times New Roman" w:cs="Times New Roman"/>
          <w:sz w:val="28"/>
          <w:szCs w:val="28"/>
        </w:rPr>
        <w:t xml:space="preserve"> набережной. Многие объекты многократно переходили из рук в руки.</w:t>
      </w:r>
    </w:p>
    <w:p w:rsidR="00EE3CDC" w:rsidRPr="00896595" w:rsidRDefault="00EE3CDC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Бои в городе приняли затяжной характер. Войскам Паулюса недоставало сил, чтобы окончательно сбросить защитников города в Волгу, а советским- чтобы выбить немцев с занимаемых позиций.</w:t>
      </w:r>
    </w:p>
    <w:p w:rsidR="00EE3CDC" w:rsidRPr="00896595" w:rsidRDefault="00EE3CDC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>Расстояние между противниками в черте города составляло иногда несколько десятков метров. Борьба велась за каждое здание</w:t>
      </w:r>
      <w:r w:rsidR="00F4205D" w:rsidRPr="00896595">
        <w:rPr>
          <w:rFonts w:ascii="Times New Roman" w:hAnsi="Times New Roman" w:cs="Times New Roman"/>
          <w:sz w:val="28"/>
          <w:szCs w:val="28"/>
        </w:rPr>
        <w:t>, а иногда за часть здания, этаж, подвал.</w:t>
      </w:r>
    </w:p>
    <w:p w:rsidR="00F4205D" w:rsidRPr="00896595" w:rsidRDefault="00900196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  </w:t>
      </w:r>
      <w:r w:rsidR="00F4205D" w:rsidRPr="00896595">
        <w:rPr>
          <w:rFonts w:ascii="Times New Roman" w:hAnsi="Times New Roman" w:cs="Times New Roman"/>
          <w:sz w:val="28"/>
          <w:szCs w:val="28"/>
        </w:rPr>
        <w:t>К исходу первой декады октября атаки противника стали ослабевать, однако в середине месяца Паулюс предпринял новый штурм. 14 октября немецкие войска после мощной артиллерийской  и авиационной подготовки вновь пошли в атаку. На участке около 5 км. Наступало несколько дивизий. Это наступление противника, продолжавшееся почти три недели</w:t>
      </w:r>
      <w:r w:rsidRPr="00896595">
        <w:rPr>
          <w:rFonts w:ascii="Times New Roman" w:hAnsi="Times New Roman" w:cs="Times New Roman"/>
          <w:sz w:val="28"/>
          <w:szCs w:val="28"/>
        </w:rPr>
        <w:t>,</w:t>
      </w:r>
      <w:r w:rsidR="00F4205D" w:rsidRPr="00896595">
        <w:rPr>
          <w:rFonts w:ascii="Times New Roman" w:hAnsi="Times New Roman" w:cs="Times New Roman"/>
          <w:sz w:val="28"/>
          <w:szCs w:val="28"/>
        </w:rPr>
        <w:t xml:space="preserve"> привело к наиболее ожесточённому сражению в городе.</w:t>
      </w:r>
    </w:p>
    <w:p w:rsidR="00F4205D" w:rsidRPr="00896595" w:rsidRDefault="00F4205D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>15 октября немцам удалось овладеть С</w:t>
      </w:r>
      <w:r w:rsidR="00900196" w:rsidRPr="00896595">
        <w:rPr>
          <w:rFonts w:ascii="Times New Roman" w:hAnsi="Times New Roman" w:cs="Times New Roman"/>
          <w:sz w:val="28"/>
          <w:szCs w:val="28"/>
        </w:rPr>
        <w:t>талинградским тракторным заводом</w:t>
      </w:r>
      <w:r w:rsidRPr="00896595">
        <w:rPr>
          <w:rFonts w:ascii="Times New Roman" w:hAnsi="Times New Roman" w:cs="Times New Roman"/>
          <w:sz w:val="28"/>
          <w:szCs w:val="28"/>
        </w:rPr>
        <w:t xml:space="preserve"> и прорваться к Волге, разрубив 62-ю армию пополам. Чтобы облегчить положение 62 армии, 19 октября из района севернее города перешли в наступление войска Донского фронта (командующий – генерал К.К. Рокоссовский). Успех контрударов был незначителен,</w:t>
      </w:r>
      <w:r w:rsidR="00292DE5" w:rsidRPr="00896595">
        <w:rPr>
          <w:rFonts w:ascii="Times New Roman" w:hAnsi="Times New Roman" w:cs="Times New Roman"/>
          <w:sz w:val="28"/>
          <w:szCs w:val="28"/>
        </w:rPr>
        <w:t xml:space="preserve"> </w:t>
      </w:r>
      <w:r w:rsidRPr="00896595">
        <w:rPr>
          <w:rFonts w:ascii="Times New Roman" w:hAnsi="Times New Roman" w:cs="Times New Roman"/>
          <w:sz w:val="28"/>
          <w:szCs w:val="28"/>
        </w:rPr>
        <w:t xml:space="preserve">но они задержали предпринятую </w:t>
      </w:r>
      <w:r w:rsidR="00292DE5" w:rsidRPr="00896595">
        <w:rPr>
          <w:rFonts w:ascii="Times New Roman" w:hAnsi="Times New Roman" w:cs="Times New Roman"/>
          <w:sz w:val="28"/>
          <w:szCs w:val="28"/>
        </w:rPr>
        <w:t xml:space="preserve">Паулюсом перегруппировку. </w:t>
      </w:r>
    </w:p>
    <w:p w:rsidR="00292DE5" w:rsidRPr="00896595" w:rsidRDefault="00292DE5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К концу октября наступательные действия 6-ой армии затормозились, хотя на участке между заводами «Баррикады» и «Красный Октябрь» до Волги оставалось пройти  не более 400 м.  Тем не менее напряжение боёв ослабело, и немцы, в основном, закрепляли захваченные позиции.</w:t>
      </w:r>
    </w:p>
    <w:p w:rsidR="00292DE5" w:rsidRPr="00896595" w:rsidRDefault="00292DE5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11 ноября была предпринята последняя попытка овладеть городом.</w:t>
      </w:r>
      <w:r w:rsidR="00F660D1" w:rsidRPr="00896595">
        <w:rPr>
          <w:rFonts w:ascii="Times New Roman" w:hAnsi="Times New Roman" w:cs="Times New Roman"/>
          <w:sz w:val="28"/>
          <w:szCs w:val="28"/>
        </w:rPr>
        <w:t xml:space="preserve"> На этот раз наступление велось силами пяти пехотных и двух танковых дивизий, усиленных свежими сапёрными батальонами. Немцам удалось овладеть</w:t>
      </w:r>
      <w:r w:rsidR="006F0DB5" w:rsidRPr="00896595">
        <w:rPr>
          <w:rFonts w:ascii="Times New Roman" w:hAnsi="Times New Roman" w:cs="Times New Roman"/>
          <w:sz w:val="28"/>
          <w:szCs w:val="28"/>
        </w:rPr>
        <w:t xml:space="preserve"> ещё </w:t>
      </w:r>
      <w:r w:rsidR="006F0DB5" w:rsidRPr="00896595">
        <w:rPr>
          <w:rFonts w:ascii="Times New Roman" w:hAnsi="Times New Roman" w:cs="Times New Roman"/>
          <w:sz w:val="28"/>
          <w:szCs w:val="28"/>
        </w:rPr>
        <w:lastRenderedPageBreak/>
        <w:t>одним участком берега длиной 500-600 м. в районе завода «Баррикады», однако это стало последним успехом 6-ой армии. На других участках  войска Чуйкова удержали свои позиции. Наступление немецких войск на Сталинградском направлении было окончательно остановлено. План немецкого командования, рассчитанный на быстрое овладение городом Сталинградом, а также планы всей летне-осенней  кампании 1942 года были сорваны.</w:t>
      </w:r>
    </w:p>
    <w:p w:rsidR="006F0DB5" w:rsidRPr="00896595" w:rsidRDefault="006F0DB5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</w:t>
      </w:r>
      <w:r w:rsidR="00900196" w:rsidRPr="00896595">
        <w:rPr>
          <w:rFonts w:ascii="Times New Roman" w:hAnsi="Times New Roman" w:cs="Times New Roman"/>
          <w:sz w:val="28"/>
          <w:szCs w:val="28"/>
        </w:rPr>
        <w:t xml:space="preserve">  </w:t>
      </w:r>
      <w:r w:rsidRPr="00896595">
        <w:rPr>
          <w:rFonts w:ascii="Times New Roman" w:hAnsi="Times New Roman" w:cs="Times New Roman"/>
          <w:sz w:val="28"/>
          <w:szCs w:val="28"/>
        </w:rPr>
        <w:t>Советские войска измотали и обескровили группировку противника, действующую под Сталинградом, что создавало благоприятные  условия для перехода в контрнаступление.</w:t>
      </w:r>
    </w:p>
    <w:p w:rsidR="006F0DB5" w:rsidRPr="00896595" w:rsidRDefault="006F0DB5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Для успешного выполнения контрнаступления </w:t>
      </w:r>
      <w:r w:rsidR="003071A6" w:rsidRPr="00896595">
        <w:rPr>
          <w:rFonts w:ascii="Times New Roman" w:hAnsi="Times New Roman" w:cs="Times New Roman"/>
          <w:sz w:val="28"/>
          <w:szCs w:val="28"/>
        </w:rPr>
        <w:t>было необходимо создать значительный перевес в силах на направлениях главных ударов, что и было достигнуто с большим искусством. Особое внимание было уделено оперативной маскировке. Войска передвигались на заданные позиции только ночью, при этом радиоточки частей оставались на прежних местах, чтобы у противника создалось мнение, что части остаются на прежних позициях. Запрещалась всяческая переписка, а распоряжения отдавались только в устной форме. Советское командование сосредоточило на направлении главного удара  более миллиона человек, которых поддерживали 900 только что сошедших с конвейера танков Т-34. Такой концентрации боевой техники на фронте ещё не бывало.</w:t>
      </w:r>
    </w:p>
    <w:p w:rsidR="003071A6" w:rsidRPr="00896595" w:rsidRDefault="003071A6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</w:t>
      </w:r>
      <w:r w:rsidR="00900196" w:rsidRPr="00896595">
        <w:rPr>
          <w:rFonts w:ascii="Times New Roman" w:hAnsi="Times New Roman" w:cs="Times New Roman"/>
          <w:sz w:val="28"/>
          <w:szCs w:val="28"/>
        </w:rPr>
        <w:t xml:space="preserve">  </w:t>
      </w:r>
      <w:r w:rsidRPr="00896595">
        <w:rPr>
          <w:rFonts w:ascii="Times New Roman" w:hAnsi="Times New Roman" w:cs="Times New Roman"/>
          <w:sz w:val="28"/>
          <w:szCs w:val="28"/>
        </w:rPr>
        <w:t xml:space="preserve"> 19 ноября в 8 часов 50 минут после мощной, почти полуторачасовой артиллерийской подготовки </w:t>
      </w:r>
      <w:r w:rsidR="00DF2497" w:rsidRPr="00896595">
        <w:rPr>
          <w:rFonts w:ascii="Times New Roman" w:hAnsi="Times New Roman" w:cs="Times New Roman"/>
          <w:sz w:val="28"/>
          <w:szCs w:val="28"/>
        </w:rPr>
        <w:t>советские войска, расположенные север-западнее Сталинграда, перешли в контрнаступление.</w:t>
      </w:r>
    </w:p>
    <w:p w:rsidR="00C87B88" w:rsidRPr="00896595" w:rsidRDefault="00DF2497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В ночь на 21 ноября в ставке Гитлера на оперативных картах со всей очевидностью вырисовывалась перспектива окружения 6-ой армии вермахта. В ходе почти непрерывных совещаний в ставке Гитлера шли лихорадочные поиски  выхода из создавшегося положения. Нужно было срочно принимать решение о судьбе 6-ой армии. Сам Гитлер, а также </w:t>
      </w:r>
      <w:proofErr w:type="spellStart"/>
      <w:r w:rsidRPr="00896595">
        <w:rPr>
          <w:rFonts w:ascii="Times New Roman" w:hAnsi="Times New Roman" w:cs="Times New Roman"/>
          <w:sz w:val="28"/>
          <w:szCs w:val="28"/>
        </w:rPr>
        <w:t>Кейтель</w:t>
      </w:r>
      <w:proofErr w:type="spellEnd"/>
      <w:r w:rsidRPr="00896595">
        <w:rPr>
          <w:rFonts w:ascii="Times New Roman" w:hAnsi="Times New Roman" w:cs="Times New Roman"/>
          <w:sz w:val="28"/>
          <w:szCs w:val="28"/>
        </w:rPr>
        <w:t xml:space="preserve"> и Йодль  считали необходимым удерживать позиции в районе Сталинграда. Командование группы армий «Б» находили единственную возможность избежать катастрофы в том, чтобы отвести войска 6-ой армии за Дон. Однако позиция Гитлера была категоричной. В итоге было решено перебросить под Сталинград  две танковые дивизии с Северного Кавказа. Командование вермахта всё ещё надеялось остановить наступление советских войск  контрударами танковых соединений.</w:t>
      </w:r>
    </w:p>
    <w:p w:rsidR="00DF2497" w:rsidRPr="00896595" w:rsidRDefault="00DF2497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</w:t>
      </w:r>
      <w:r w:rsidR="00C87B88" w:rsidRPr="00896595">
        <w:rPr>
          <w:rFonts w:ascii="Times New Roman" w:hAnsi="Times New Roman" w:cs="Times New Roman"/>
          <w:sz w:val="28"/>
          <w:szCs w:val="28"/>
        </w:rPr>
        <w:t xml:space="preserve">6-я армия получила приказ оставаться на месте. Гитлер заверил её командование, что не допустит окружения армии, а если это произойдёт- примет все меры </w:t>
      </w:r>
      <w:proofErr w:type="gramStart"/>
      <w:r w:rsidR="00C87B88" w:rsidRPr="00896595">
        <w:rPr>
          <w:rFonts w:ascii="Times New Roman" w:hAnsi="Times New Roman" w:cs="Times New Roman"/>
          <w:sz w:val="28"/>
          <w:szCs w:val="28"/>
        </w:rPr>
        <w:t>к  её</w:t>
      </w:r>
      <w:proofErr w:type="gramEnd"/>
      <w:r w:rsidR="00C87B88" w:rsidRPr="00896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B88" w:rsidRPr="00896595">
        <w:rPr>
          <w:rFonts w:ascii="Times New Roman" w:hAnsi="Times New Roman" w:cs="Times New Roman"/>
          <w:sz w:val="28"/>
          <w:szCs w:val="28"/>
        </w:rPr>
        <w:t>деблокаде</w:t>
      </w:r>
      <w:proofErr w:type="spellEnd"/>
      <w:r w:rsidR="00C87B88" w:rsidRPr="00896595">
        <w:rPr>
          <w:rFonts w:ascii="Times New Roman" w:hAnsi="Times New Roman" w:cs="Times New Roman"/>
          <w:sz w:val="28"/>
          <w:szCs w:val="28"/>
        </w:rPr>
        <w:t>.</w:t>
      </w:r>
    </w:p>
    <w:p w:rsidR="00C87B88" w:rsidRPr="00896595" w:rsidRDefault="00C87B88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Пока германское командование искало пути предотвр</w:t>
      </w:r>
      <w:r w:rsidR="00896595">
        <w:rPr>
          <w:rFonts w:ascii="Times New Roman" w:hAnsi="Times New Roman" w:cs="Times New Roman"/>
          <w:sz w:val="28"/>
          <w:szCs w:val="28"/>
        </w:rPr>
        <w:t>ащения надвигавшейся катастрофы</w:t>
      </w:r>
      <w:r w:rsidRPr="00896595">
        <w:rPr>
          <w:rFonts w:ascii="Times New Roman" w:hAnsi="Times New Roman" w:cs="Times New Roman"/>
          <w:sz w:val="28"/>
          <w:szCs w:val="28"/>
        </w:rPr>
        <w:t>, советские войска развивали достигнутый успех.</w:t>
      </w:r>
    </w:p>
    <w:p w:rsidR="00C87B88" w:rsidRPr="00896595" w:rsidRDefault="00C87B88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К исходу 22 ноября войска Юго-Западного и Сталинградского фронтов разделяли 20-25 км.  Вечером 22 ноября Сталин приказал командующему Сталинградским фронтом Ерёменко завтра же соединиться с передовыми </w:t>
      </w:r>
      <w:r w:rsidRPr="00896595">
        <w:rPr>
          <w:rFonts w:ascii="Times New Roman" w:hAnsi="Times New Roman" w:cs="Times New Roman"/>
          <w:sz w:val="28"/>
          <w:szCs w:val="28"/>
        </w:rPr>
        <w:lastRenderedPageBreak/>
        <w:t>войсками Юго-Западного фронта, которые вышли к Калачу, и замкнуть кольцо окружения.</w:t>
      </w:r>
    </w:p>
    <w:p w:rsidR="00C87B88" w:rsidRPr="00896595" w:rsidRDefault="00C87B88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 Предвидя такое развитие событий, и чтобы воспрепятствовать полному окружению 6-ой полевой армии, немецкое командование срочно перебросило в район восточнее Калача 14-ый танковый корпус. Но части советского 4-го механизированного корпуса не пропустили их. Командующий 6-ой армией уже в 18 часов 22 ноября радировал в штаб группы армий «Б», что армия окружена, положение с боеприпасами критическое,</w:t>
      </w:r>
      <w:r w:rsidR="009D7DAC" w:rsidRPr="00896595">
        <w:rPr>
          <w:rFonts w:ascii="Times New Roman" w:hAnsi="Times New Roman" w:cs="Times New Roman"/>
          <w:sz w:val="28"/>
          <w:szCs w:val="28"/>
        </w:rPr>
        <w:t xml:space="preserve"> запасы горючего на исходе, а продовольствия хватит всего на 12 дней. Поскольку никаких сил, которые могли бы деблокировать окружённую армию у командования вермахта на Дону не было, Паулюс обратился в Ставку с просьбой о самостоятельном прорыве из окружения. Однако его просьба осталась без ответа…Вместо этого он получил приказ немедленно направиться в котёл, где организовать круговую оборону, и ждать помощи извне.</w:t>
      </w:r>
    </w:p>
    <w:p w:rsidR="00DA27EE" w:rsidRPr="00896595" w:rsidRDefault="009D7DAC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В штабе 6-ой армии 23 ноября  разгорелись бурные страсти. Кольцо окружения вокруг 6-ой армии только что замкнулось, и нужно было срочно принимать решение. Командир 51-го армейского корпуса генерал Г. </w:t>
      </w:r>
      <w:proofErr w:type="spellStart"/>
      <w:r w:rsidRPr="00896595">
        <w:rPr>
          <w:rFonts w:ascii="Times New Roman" w:hAnsi="Times New Roman" w:cs="Times New Roman"/>
          <w:sz w:val="28"/>
          <w:szCs w:val="28"/>
        </w:rPr>
        <w:t>Зейдлиц-Курцбах</w:t>
      </w:r>
      <w:proofErr w:type="spellEnd"/>
      <w:r w:rsidRPr="00896595">
        <w:rPr>
          <w:rFonts w:ascii="Times New Roman" w:hAnsi="Times New Roman" w:cs="Times New Roman"/>
          <w:sz w:val="28"/>
          <w:szCs w:val="28"/>
        </w:rPr>
        <w:t xml:space="preserve">  высказался за немедленный прорыв. Его поддержал командир 14 танкового корпуса  генерал Г. </w:t>
      </w:r>
      <w:proofErr w:type="spellStart"/>
      <w:r w:rsidRPr="00896595">
        <w:rPr>
          <w:rFonts w:ascii="Times New Roman" w:hAnsi="Times New Roman" w:cs="Times New Roman"/>
          <w:sz w:val="28"/>
          <w:szCs w:val="28"/>
        </w:rPr>
        <w:t>Хубе</w:t>
      </w:r>
      <w:proofErr w:type="spellEnd"/>
      <w:r w:rsidRPr="00896595">
        <w:rPr>
          <w:rFonts w:ascii="Times New Roman" w:hAnsi="Times New Roman" w:cs="Times New Roman"/>
          <w:sz w:val="28"/>
          <w:szCs w:val="28"/>
        </w:rPr>
        <w:t xml:space="preserve">. Но большинство командиров </w:t>
      </w:r>
      <w:proofErr w:type="gramStart"/>
      <w:r w:rsidRPr="00896595">
        <w:rPr>
          <w:rFonts w:ascii="Times New Roman" w:hAnsi="Times New Roman" w:cs="Times New Roman"/>
          <w:sz w:val="28"/>
          <w:szCs w:val="28"/>
        </w:rPr>
        <w:t xml:space="preserve">корпусов </w:t>
      </w:r>
      <w:r w:rsidR="00DA27EE" w:rsidRPr="00896595">
        <w:rPr>
          <w:rFonts w:ascii="Times New Roman" w:hAnsi="Times New Roman" w:cs="Times New Roman"/>
          <w:sz w:val="28"/>
          <w:szCs w:val="28"/>
        </w:rPr>
        <w:t xml:space="preserve"> во</w:t>
      </w:r>
      <w:proofErr w:type="gramEnd"/>
      <w:r w:rsidR="00DA27EE" w:rsidRPr="00896595">
        <w:rPr>
          <w:rFonts w:ascii="Times New Roman" w:hAnsi="Times New Roman" w:cs="Times New Roman"/>
          <w:sz w:val="28"/>
          <w:szCs w:val="28"/>
        </w:rPr>
        <w:t xml:space="preserve"> главе с начальником штаба армии А. Шмидтом высказались против. Дело дошло до того, что в ходе разгоревшегося спора пришедший в бешенство командир 8-го армейского корпуса  генерал В. </w:t>
      </w:r>
      <w:proofErr w:type="spellStart"/>
      <w:r w:rsidR="00DA27EE" w:rsidRPr="00896595">
        <w:rPr>
          <w:rFonts w:ascii="Times New Roman" w:hAnsi="Times New Roman" w:cs="Times New Roman"/>
          <w:sz w:val="28"/>
          <w:szCs w:val="28"/>
        </w:rPr>
        <w:t>Гейтц</w:t>
      </w:r>
      <w:proofErr w:type="spellEnd"/>
      <w:r w:rsidR="00DA27EE" w:rsidRPr="00896595">
        <w:rPr>
          <w:rFonts w:ascii="Times New Roman" w:hAnsi="Times New Roman" w:cs="Times New Roman"/>
          <w:sz w:val="28"/>
          <w:szCs w:val="28"/>
        </w:rPr>
        <w:t xml:space="preserve">  пригрозил расстрелять </w:t>
      </w:r>
      <w:proofErr w:type="spellStart"/>
      <w:r w:rsidR="00DA27EE" w:rsidRPr="00896595">
        <w:rPr>
          <w:rFonts w:ascii="Times New Roman" w:hAnsi="Times New Roman" w:cs="Times New Roman"/>
          <w:sz w:val="28"/>
          <w:szCs w:val="28"/>
        </w:rPr>
        <w:t>Зейдлица</w:t>
      </w:r>
      <w:proofErr w:type="spellEnd"/>
      <w:r w:rsidR="00DA27EE" w:rsidRPr="00896595">
        <w:rPr>
          <w:rFonts w:ascii="Times New Roman" w:hAnsi="Times New Roman" w:cs="Times New Roman"/>
          <w:sz w:val="28"/>
          <w:szCs w:val="28"/>
        </w:rPr>
        <w:t xml:space="preserve">,  если тот будет настаивать на неповиновении фюреру. В конце концов все </w:t>
      </w:r>
      <w:proofErr w:type="gramStart"/>
      <w:r w:rsidR="00DA27EE" w:rsidRPr="00896595">
        <w:rPr>
          <w:rFonts w:ascii="Times New Roman" w:hAnsi="Times New Roman" w:cs="Times New Roman"/>
          <w:sz w:val="28"/>
          <w:szCs w:val="28"/>
        </w:rPr>
        <w:t>согласились  на</w:t>
      </w:r>
      <w:proofErr w:type="gramEnd"/>
      <w:r w:rsidR="00DA27EE" w:rsidRPr="00896595">
        <w:rPr>
          <w:rFonts w:ascii="Times New Roman" w:hAnsi="Times New Roman" w:cs="Times New Roman"/>
          <w:sz w:val="28"/>
          <w:szCs w:val="28"/>
        </w:rPr>
        <w:t xml:space="preserve"> том, что следует ещё раз обратиться к Гитлеру  за разрешением на прорыв. В 23 часа 45 минут такая радиограмма была отправлена. Ответ пришёл утром следующего дня. В нём войска 6-ой армии, окружённые в Сталинграде, были названы «войсками крепости Сталинград», а в прорыве было отказано. </w:t>
      </w:r>
    </w:p>
    <w:p w:rsidR="006F0DB5" w:rsidRPr="00896595" w:rsidRDefault="00DA27EE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>К январю 1943 года враг был отброшен от сталинградского «котла» на 170-250 км. Гибель окружённых войск оказалась неизбежной.</w:t>
      </w:r>
      <w:r w:rsidR="00604C22" w:rsidRPr="00896595">
        <w:rPr>
          <w:rFonts w:ascii="Times New Roman" w:hAnsi="Times New Roman" w:cs="Times New Roman"/>
          <w:sz w:val="28"/>
          <w:szCs w:val="28"/>
        </w:rPr>
        <w:t xml:space="preserve"> Почти вся занимаемая ими территория простреливалась огнём советской артиллерии. Но 10 января генерал- полковник Паулюс на предложение о капитуляции ответил отказом. В тот же день Красная армия начала  операцию по уничтожению 6-ой полевой армии вермахта. </w:t>
      </w:r>
    </w:p>
    <w:p w:rsidR="00604C22" w:rsidRPr="00896595" w:rsidRDefault="00604C22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24 января 1943 года генерал Паулюс отправил Гитлеру одну из последних радиограмм, в которой сообщал, что группировка находится на грани уничтожения, и предложил эвакуировать ценных специалистов.  Гитлер снова запретил </w:t>
      </w:r>
      <w:proofErr w:type="gramStart"/>
      <w:r w:rsidRPr="00896595">
        <w:rPr>
          <w:rFonts w:ascii="Times New Roman" w:hAnsi="Times New Roman" w:cs="Times New Roman"/>
          <w:sz w:val="28"/>
          <w:szCs w:val="28"/>
        </w:rPr>
        <w:t>остаткам  6</w:t>
      </w:r>
      <w:proofErr w:type="gramEnd"/>
      <w:r w:rsidRPr="00896595">
        <w:rPr>
          <w:rFonts w:ascii="Times New Roman" w:hAnsi="Times New Roman" w:cs="Times New Roman"/>
          <w:sz w:val="28"/>
          <w:szCs w:val="28"/>
        </w:rPr>
        <w:t>-ой армии пробиваться к своим и отказался вывезти из «котла» кого-либо, кроме раненых.</w:t>
      </w:r>
    </w:p>
    <w:p w:rsidR="00604C22" w:rsidRPr="00896595" w:rsidRDefault="00604C22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В ночь на 31 января 38-я мотострелковая бригада блокировала район универмага, где находился штаб Паулюса. Последней радиограммой, которую получил командующий 6-ой армией, был приказ о его производстве в фельдмаршалы, который штаб расценил как приглашение к самоубийству. Рано утром два советских парламентёра  пробрались в подвал полуразрушенного здания и передали фельдмаршалу ультиматум. После </w:t>
      </w:r>
      <w:r w:rsidRPr="00896595">
        <w:rPr>
          <w:rFonts w:ascii="Times New Roman" w:hAnsi="Times New Roman" w:cs="Times New Roman"/>
          <w:sz w:val="28"/>
          <w:szCs w:val="28"/>
        </w:rPr>
        <w:lastRenderedPageBreak/>
        <w:t>полудня Паулюс поднялся на поверхность и отправился в штаб Донского фронта, где его с</w:t>
      </w:r>
      <w:r w:rsidR="00896595">
        <w:rPr>
          <w:rFonts w:ascii="Times New Roman" w:hAnsi="Times New Roman" w:cs="Times New Roman"/>
          <w:sz w:val="28"/>
          <w:szCs w:val="28"/>
        </w:rPr>
        <w:t xml:space="preserve"> </w:t>
      </w:r>
      <w:r w:rsidRPr="00896595">
        <w:rPr>
          <w:rFonts w:ascii="Times New Roman" w:hAnsi="Times New Roman" w:cs="Times New Roman"/>
          <w:sz w:val="28"/>
          <w:szCs w:val="28"/>
        </w:rPr>
        <w:t>текстом капитуляции ожидал Рокоссовский</w:t>
      </w:r>
      <w:r w:rsidR="00DE2841" w:rsidRPr="008965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2841" w:rsidRPr="00896595" w:rsidRDefault="00DE2841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В 16.00 2 февраля 1943 года условия капитуляции 6-ой полевой армии вермахта вступили в силу. </w:t>
      </w:r>
    </w:p>
    <w:p w:rsidR="00DE2841" w:rsidRPr="00896595" w:rsidRDefault="00DE2841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 xml:space="preserve">   Весть о разгроме армии Паулюса потрясла Германию. Гитлеровское правительство объявило в стране траур. Три дня над немецкими городами и сёлами  звучал погребальный звон церковных колоколов.</w:t>
      </w:r>
    </w:p>
    <w:p w:rsidR="00DE2841" w:rsidRPr="00896595" w:rsidRDefault="00DE2841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>Общие потери  немецких войск  убитыми, ранеными и пленными во время проведения Сталинградской операции составили 16 тысяч солдат и офицеров.</w:t>
      </w:r>
    </w:p>
    <w:p w:rsidR="00900196" w:rsidRPr="00896595" w:rsidRDefault="00900196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0196" w:rsidRPr="00896595" w:rsidRDefault="00900196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0196" w:rsidRPr="00896595" w:rsidRDefault="00900196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0196" w:rsidRPr="00896595" w:rsidRDefault="00900196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0196" w:rsidRPr="00896595" w:rsidRDefault="00900196" w:rsidP="008965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>Использованная литература:</w:t>
      </w:r>
    </w:p>
    <w:p w:rsidR="00900196" w:rsidRPr="00896595" w:rsidRDefault="00900196" w:rsidP="008965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>Книга «Семь великих побед и ещё 42 подвига в Великой Отечественной войне»</w:t>
      </w:r>
    </w:p>
    <w:p w:rsidR="00900196" w:rsidRPr="00896595" w:rsidRDefault="00896595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96595">
        <w:rPr>
          <w:rFonts w:ascii="Times New Roman" w:hAnsi="Times New Roman" w:cs="Times New Roman"/>
          <w:sz w:val="28"/>
          <w:szCs w:val="28"/>
        </w:rPr>
        <w:t>ЭКСМО</w:t>
      </w:r>
      <w:r w:rsidR="00900196" w:rsidRPr="00896595">
        <w:rPr>
          <w:rFonts w:ascii="Times New Roman" w:hAnsi="Times New Roman" w:cs="Times New Roman"/>
          <w:sz w:val="28"/>
          <w:szCs w:val="28"/>
        </w:rPr>
        <w:t xml:space="preserve"> Москва 2010 г.</w:t>
      </w:r>
    </w:p>
    <w:p w:rsidR="00C940CE" w:rsidRPr="00896595" w:rsidRDefault="00C940CE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40CE" w:rsidRPr="00896595" w:rsidRDefault="00C940CE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40CE" w:rsidRPr="00896595" w:rsidRDefault="00C940CE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40CE" w:rsidRPr="00896595" w:rsidRDefault="00C940CE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40CE" w:rsidRPr="00896595" w:rsidRDefault="00C940CE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40CE" w:rsidRDefault="00C940CE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0079" w:rsidRPr="00896595" w:rsidRDefault="004F0079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40CE" w:rsidRPr="00896595" w:rsidRDefault="00C940CE" w:rsidP="008965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Pr="004F0079" w:rsidRDefault="004F0079" w:rsidP="004F0079">
      <w:pPr>
        <w:pStyle w:val="a3"/>
        <w:ind w:left="720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4F0079">
        <w:rPr>
          <w:rFonts w:ascii="Times New Roman" w:hAnsi="Times New Roman" w:cs="Times New Roman"/>
          <w:b/>
          <w:sz w:val="96"/>
          <w:szCs w:val="96"/>
        </w:rPr>
        <w:t>ПРИЛОЖЕНИЕ</w:t>
      </w: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8965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40CE" w:rsidRDefault="00C940CE" w:rsidP="0090019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4F0079" w:rsidRDefault="004F0079" w:rsidP="004F0079"/>
    <w:p w:rsidR="004F0079" w:rsidRDefault="004F0079" w:rsidP="004F007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C5B4F68" wp14:editId="76020DCA">
            <wp:simplePos x="0" y="0"/>
            <wp:positionH relativeFrom="column">
              <wp:posOffset>501015</wp:posOffset>
            </wp:positionH>
            <wp:positionV relativeFrom="paragraph">
              <wp:posOffset>59690</wp:posOffset>
            </wp:positionV>
            <wp:extent cx="4829175" cy="3479165"/>
            <wp:effectExtent l="0" t="0" r="9525" b="6985"/>
            <wp:wrapTight wrapText="bothSides">
              <wp:wrapPolygon edited="0">
                <wp:start x="21600" y="21600"/>
                <wp:lineTo x="21600" y="75"/>
                <wp:lineTo x="43" y="75"/>
                <wp:lineTo x="43" y="21600"/>
                <wp:lineTo x="21600" y="21600"/>
              </wp:wrapPolygon>
            </wp:wrapTight>
            <wp:docPr id="1" name="Рисунок 1" descr="C:\Documents and Settings\Ученик\Мои документы\сталингр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еник\Мои документы\сталингр 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1" t="6977" b="42645"/>
                    <a:stretch/>
                  </pic:blipFill>
                  <pic:spPr bwMode="auto">
                    <a:xfrm rot="10800000">
                      <a:off x="0" y="0"/>
                      <a:ext cx="4829175" cy="347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079" w:rsidRPr="007A7AE4" w:rsidRDefault="004F0079" w:rsidP="004F0079"/>
    <w:p w:rsidR="004F0079" w:rsidRPr="007A7AE4" w:rsidRDefault="004F0079" w:rsidP="004F0079"/>
    <w:p w:rsidR="004F0079" w:rsidRPr="004C5E0D" w:rsidRDefault="004F0079" w:rsidP="004F0079">
      <w:pPr>
        <w:rPr>
          <w:sz w:val="32"/>
          <w:szCs w:val="32"/>
        </w:rPr>
      </w:pPr>
    </w:p>
    <w:p w:rsidR="004F0079" w:rsidRPr="007A7AE4" w:rsidRDefault="004F0079" w:rsidP="004F0079"/>
    <w:p w:rsidR="004F0079" w:rsidRPr="007A7AE4" w:rsidRDefault="004F0079" w:rsidP="004F0079"/>
    <w:p w:rsidR="004F0079" w:rsidRPr="007A7AE4" w:rsidRDefault="004F0079" w:rsidP="004F0079"/>
    <w:p w:rsidR="004F0079" w:rsidRPr="007A7AE4" w:rsidRDefault="004F0079" w:rsidP="004F0079"/>
    <w:p w:rsidR="004F0079" w:rsidRPr="007A7AE4" w:rsidRDefault="004F0079" w:rsidP="004F0079"/>
    <w:p w:rsidR="004F0079" w:rsidRPr="007A7AE4" w:rsidRDefault="004F0079" w:rsidP="004F0079"/>
    <w:p w:rsidR="004F0079" w:rsidRPr="007A7AE4" w:rsidRDefault="004F0079" w:rsidP="004F0079"/>
    <w:p w:rsidR="004F0079" w:rsidRPr="004C5E0D" w:rsidRDefault="004F0079" w:rsidP="004F0079">
      <w:pPr>
        <w:rPr>
          <w:rFonts w:ascii="Times New Roman" w:hAnsi="Times New Roman" w:cs="Times New Roman"/>
          <w:b/>
          <w:sz w:val="32"/>
          <w:szCs w:val="32"/>
        </w:rPr>
      </w:pPr>
      <w:r w:rsidRPr="004C5E0D">
        <w:rPr>
          <w:b/>
        </w:rPr>
        <w:t xml:space="preserve">                                              </w:t>
      </w:r>
      <w:r w:rsidRPr="004C5E0D">
        <w:rPr>
          <w:rFonts w:ascii="Times New Roman" w:hAnsi="Times New Roman" w:cs="Times New Roman"/>
          <w:b/>
          <w:sz w:val="32"/>
          <w:szCs w:val="32"/>
        </w:rPr>
        <w:t>Схема Сталинградской битвы</w:t>
      </w: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1" locked="0" layoutInCell="1" allowOverlap="1" wp14:anchorId="47D7E363" wp14:editId="403B211C">
            <wp:simplePos x="0" y="0"/>
            <wp:positionH relativeFrom="column">
              <wp:posOffset>634365</wp:posOffset>
            </wp:positionH>
            <wp:positionV relativeFrom="paragraph">
              <wp:posOffset>239395</wp:posOffset>
            </wp:positionV>
            <wp:extent cx="4791075" cy="3019425"/>
            <wp:effectExtent l="0" t="0" r="9525" b="9525"/>
            <wp:wrapTight wrapText="bothSides">
              <wp:wrapPolygon edited="0">
                <wp:start x="21600" y="21600"/>
                <wp:lineTo x="21600" y="68"/>
                <wp:lineTo x="43" y="68"/>
                <wp:lineTo x="43" y="21600"/>
                <wp:lineTo x="21600" y="21600"/>
              </wp:wrapPolygon>
            </wp:wrapTight>
            <wp:docPr id="2" name="Рисунок 2" descr="C:\Documents and Settings\Ученик\Мои документы\сталинг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еник\Мои документы\сталингр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8" t="43688" r="5603" b="17301"/>
                    <a:stretch/>
                  </pic:blipFill>
                  <pic:spPr bwMode="auto">
                    <a:xfrm rot="10800000">
                      <a:off x="0" y="0"/>
                      <a:ext cx="47910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079" w:rsidRPr="007A7AE4" w:rsidRDefault="004F0079" w:rsidP="004F007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4C5E0D" w:rsidRDefault="004F0079" w:rsidP="004F0079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E0D">
        <w:rPr>
          <w:rFonts w:ascii="Times New Roman" w:hAnsi="Times New Roman" w:cs="Times New Roman"/>
          <w:b/>
          <w:sz w:val="32"/>
          <w:szCs w:val="32"/>
        </w:rPr>
        <w:t>Переправа советских войск через Волгу в районе Сталинграда</w:t>
      </w:r>
    </w:p>
    <w:p w:rsidR="004F0079" w:rsidRDefault="004F0079" w:rsidP="004F0079">
      <w:pPr>
        <w:tabs>
          <w:tab w:val="left" w:pos="418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CCD1A1D" wp14:editId="536F95B0">
            <wp:simplePos x="0" y="0"/>
            <wp:positionH relativeFrom="column">
              <wp:posOffset>1272540</wp:posOffset>
            </wp:positionH>
            <wp:positionV relativeFrom="paragraph">
              <wp:posOffset>325120</wp:posOffset>
            </wp:positionV>
            <wp:extent cx="2476500" cy="4333875"/>
            <wp:effectExtent l="0" t="0" r="0" b="9525"/>
            <wp:wrapTight wrapText="bothSides">
              <wp:wrapPolygon edited="0">
                <wp:start x="21600" y="21600"/>
                <wp:lineTo x="21600" y="47"/>
                <wp:lineTo x="166" y="47"/>
                <wp:lineTo x="166" y="21600"/>
                <wp:lineTo x="21600" y="21600"/>
              </wp:wrapPolygon>
            </wp:wrapTight>
            <wp:docPr id="3" name="Рисунок 3" descr="C:\Documents and Settings\Ученик\Мои документы\сталингр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еник\Мои документы\сталингр 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17" t="17812" r="6424" b="12686"/>
                    <a:stretch/>
                  </pic:blipFill>
                  <pic:spPr bwMode="auto">
                    <a:xfrm rot="10800000">
                      <a:off x="0" y="0"/>
                      <a:ext cx="24765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Pr="007A7AE4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tabs>
          <w:tab w:val="left" w:pos="4185"/>
        </w:tabs>
        <w:rPr>
          <w:rFonts w:ascii="Times New Roman" w:hAnsi="Times New Roman" w:cs="Times New Roman"/>
          <w:b/>
          <w:sz w:val="32"/>
          <w:szCs w:val="32"/>
        </w:rPr>
      </w:pPr>
    </w:p>
    <w:p w:rsidR="00D32CDF" w:rsidRDefault="00D32CDF" w:rsidP="004F0079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E0D">
        <w:rPr>
          <w:rFonts w:ascii="Times New Roman" w:hAnsi="Times New Roman" w:cs="Times New Roman"/>
          <w:b/>
          <w:sz w:val="32"/>
          <w:szCs w:val="32"/>
        </w:rPr>
        <w:t>Советские бойцы сражались за каждый дом</w:t>
      </w:r>
    </w:p>
    <w:p w:rsidR="00D32CDF" w:rsidRPr="004C5E0D" w:rsidRDefault="00D32CDF" w:rsidP="004F0079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jc w:val="right"/>
        <w:rPr>
          <w:rFonts w:ascii="Times New Roman" w:hAnsi="Times New Roman" w:cs="Times New Roman"/>
          <w:sz w:val="36"/>
          <w:szCs w:val="36"/>
        </w:rPr>
      </w:pPr>
      <w:r w:rsidRPr="004C5E0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76C81E36" wp14:editId="763BEED5">
            <wp:simplePos x="0" y="0"/>
            <wp:positionH relativeFrom="column">
              <wp:posOffset>367665</wp:posOffset>
            </wp:positionH>
            <wp:positionV relativeFrom="paragraph">
              <wp:posOffset>264160</wp:posOffset>
            </wp:positionV>
            <wp:extent cx="5057775" cy="1990725"/>
            <wp:effectExtent l="0" t="0" r="9525" b="9525"/>
            <wp:wrapTight wrapText="bothSides">
              <wp:wrapPolygon edited="0">
                <wp:start x="21600" y="21600"/>
                <wp:lineTo x="21600" y="103"/>
                <wp:lineTo x="41" y="103"/>
                <wp:lineTo x="41" y="21600"/>
                <wp:lineTo x="21600" y="21600"/>
              </wp:wrapPolygon>
            </wp:wrapTight>
            <wp:docPr id="4" name="Рисунок 4" descr="C:\Documents and Settings\Ученик\Мои документы\сталингр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еник\Мои документы\сталингр 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2" t="57101" r="8026" b="18583"/>
                    <a:stretch/>
                  </pic:blipFill>
                  <pic:spPr bwMode="auto">
                    <a:xfrm rot="10800000">
                      <a:off x="0" y="0"/>
                      <a:ext cx="50577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079" w:rsidRDefault="004F0079" w:rsidP="004F007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4F0079" w:rsidRPr="004C5E0D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E0D">
        <w:rPr>
          <w:rFonts w:ascii="Times New Roman" w:hAnsi="Times New Roman" w:cs="Times New Roman"/>
          <w:b/>
          <w:sz w:val="32"/>
          <w:szCs w:val="32"/>
        </w:rPr>
        <w:t>Герой Советского Союза Я. Ф. Павлов.</w:t>
      </w:r>
    </w:p>
    <w:p w:rsidR="004F0079" w:rsidRPr="004C5E0D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E0D">
        <w:rPr>
          <w:rFonts w:ascii="Times New Roman" w:hAnsi="Times New Roman" w:cs="Times New Roman"/>
          <w:b/>
          <w:sz w:val="32"/>
          <w:szCs w:val="32"/>
        </w:rPr>
        <w:t>Его именем назван дом в Сталинграде.</w:t>
      </w:r>
    </w:p>
    <w:p w:rsidR="004F0079" w:rsidRDefault="004F0079" w:rsidP="004F0079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pStyle w:val="a3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74464CE6" wp14:editId="48010692">
            <wp:extent cx="5066030" cy="2542540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06603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4F0079" w:rsidRPr="00170E9B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0E9B">
        <w:rPr>
          <w:rFonts w:ascii="Times New Roman" w:hAnsi="Times New Roman" w:cs="Times New Roman"/>
          <w:b/>
          <w:sz w:val="32"/>
          <w:szCs w:val="32"/>
        </w:rPr>
        <w:t>Десант морской пехоты</w:t>
      </w:r>
    </w:p>
    <w:p w:rsidR="004F0079" w:rsidRPr="00170E9B" w:rsidRDefault="004F0079" w:rsidP="004F007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6A65E1FB" wp14:editId="619B5D4E">
            <wp:simplePos x="0" y="0"/>
            <wp:positionH relativeFrom="column">
              <wp:posOffset>1050925</wp:posOffset>
            </wp:positionH>
            <wp:positionV relativeFrom="paragraph">
              <wp:posOffset>220345</wp:posOffset>
            </wp:positionV>
            <wp:extent cx="3267710" cy="2700655"/>
            <wp:effectExtent l="0" t="0" r="8890" b="4445"/>
            <wp:wrapTight wrapText="bothSides">
              <wp:wrapPolygon edited="0">
                <wp:start x="0" y="0"/>
                <wp:lineTo x="0" y="21483"/>
                <wp:lineTo x="21533" y="21483"/>
                <wp:lineTo x="2153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270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Pr="004C5E0D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E0D">
        <w:rPr>
          <w:rFonts w:ascii="Times New Roman" w:hAnsi="Times New Roman" w:cs="Times New Roman"/>
          <w:b/>
          <w:sz w:val="32"/>
          <w:szCs w:val="32"/>
        </w:rPr>
        <w:t>Командующий 62 – й армией генерал – лейтенант</w:t>
      </w:r>
    </w:p>
    <w:p w:rsidR="004F0079" w:rsidRPr="004C5E0D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E0D">
        <w:rPr>
          <w:rFonts w:ascii="Times New Roman" w:hAnsi="Times New Roman" w:cs="Times New Roman"/>
          <w:b/>
          <w:sz w:val="32"/>
          <w:szCs w:val="32"/>
        </w:rPr>
        <w:t>В. И. Чуйков. Сталинград 1942 год.</w:t>
      </w: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4384" behindDoc="1" locked="0" layoutInCell="1" allowOverlap="1" wp14:anchorId="20577498" wp14:editId="5620BD57">
            <wp:simplePos x="0" y="0"/>
            <wp:positionH relativeFrom="column">
              <wp:posOffset>1700530</wp:posOffset>
            </wp:positionH>
            <wp:positionV relativeFrom="paragraph">
              <wp:posOffset>146685</wp:posOffset>
            </wp:positionV>
            <wp:extent cx="2657475" cy="3778885"/>
            <wp:effectExtent l="0" t="0" r="9525" b="0"/>
            <wp:wrapTight wrapText="bothSides">
              <wp:wrapPolygon edited="0">
                <wp:start x="21600" y="21600"/>
                <wp:lineTo x="21600" y="149"/>
                <wp:lineTo x="77" y="149"/>
                <wp:lineTo x="77" y="21600"/>
                <wp:lineTo x="21600" y="21600"/>
              </wp:wrapPolygon>
            </wp:wrapTight>
            <wp:docPr id="7" name="Рисунок 7" descr="C:\Documents and Settings\Ученик\Мои документы\сталингр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Ученик\Мои документы\сталингр 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57" t="43310" b="7676"/>
                    <a:stretch/>
                  </pic:blipFill>
                  <pic:spPr bwMode="auto">
                    <a:xfrm rot="10800000">
                      <a:off x="0" y="0"/>
                      <a:ext cx="2657475" cy="377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E0D">
        <w:rPr>
          <w:rFonts w:ascii="Times New Roman" w:hAnsi="Times New Roman" w:cs="Times New Roman"/>
          <w:b/>
          <w:sz w:val="32"/>
          <w:szCs w:val="32"/>
        </w:rPr>
        <w:t>Вручение ордена Отечественной войны 1 –й степени лейтенанту В. Богатыреву, отличившемуся в боях с фашист</w:t>
      </w:r>
      <w:r>
        <w:rPr>
          <w:rFonts w:ascii="Times New Roman" w:hAnsi="Times New Roman" w:cs="Times New Roman"/>
          <w:b/>
          <w:sz w:val="32"/>
          <w:szCs w:val="32"/>
        </w:rPr>
        <w:t>ами. Сталинград. Декабрь 1942 г</w:t>
      </w: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F0079" w:rsidRDefault="004F0079" w:rsidP="004F007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 wp14:anchorId="410C8F71" wp14:editId="19E7BDEA">
            <wp:extent cx="2886075" cy="3752850"/>
            <wp:effectExtent l="0" t="0" r="9525" b="0"/>
            <wp:docPr id="8" name="Рисунок 8" descr="C:\Documents and Settings\Ученик\Мои документы\сталингр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Ученик\Мои документы\сталингр 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18" t="36977" r="14447" b="17182"/>
                    <a:stretch/>
                  </pic:blipFill>
                  <pic:spPr bwMode="auto">
                    <a:xfrm rot="10800000">
                      <a:off x="0" y="0"/>
                      <a:ext cx="2889164" cy="375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0079" w:rsidRDefault="004F0079" w:rsidP="004F0079">
      <w:pPr>
        <w:tabs>
          <w:tab w:val="left" w:pos="54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0E9B">
        <w:rPr>
          <w:rFonts w:ascii="Times New Roman" w:hAnsi="Times New Roman" w:cs="Times New Roman"/>
          <w:b/>
          <w:sz w:val="32"/>
          <w:szCs w:val="32"/>
        </w:rPr>
        <w:t>Взятый в плен фельдмаршал Паулюс с группой генералов доставлен на командный пункт 64 –й армии</w:t>
      </w:r>
    </w:p>
    <w:p w:rsidR="00D32CDF" w:rsidRPr="00170E9B" w:rsidRDefault="00D32CDF" w:rsidP="004F0079">
      <w:pPr>
        <w:tabs>
          <w:tab w:val="left" w:pos="54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079" w:rsidRDefault="004F0079" w:rsidP="004F0079">
      <w:pPr>
        <w:tabs>
          <w:tab w:val="left" w:pos="5400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6A6D8802" wp14:editId="070791F1">
            <wp:extent cx="3057525" cy="3898213"/>
            <wp:effectExtent l="0" t="0" r="0" b="7620"/>
            <wp:docPr id="9" name="Рисунок 9" descr="C:\Documents and Settings\Ученик\Мои документы\сталин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Ученик\Мои документы\сталинг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6" t="8256" r="2145" b="7093"/>
                    <a:stretch/>
                  </pic:blipFill>
                  <pic:spPr bwMode="auto">
                    <a:xfrm rot="10800000">
                      <a:off x="0" y="0"/>
                      <a:ext cx="3061270" cy="390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0079" w:rsidRPr="00170E9B" w:rsidRDefault="004F0079" w:rsidP="004F00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0E9B">
        <w:rPr>
          <w:rFonts w:ascii="Times New Roman" w:hAnsi="Times New Roman" w:cs="Times New Roman"/>
          <w:b/>
          <w:sz w:val="32"/>
          <w:szCs w:val="32"/>
        </w:rPr>
        <w:t>Главный монумент «Родина – мать зовет!». Мамаев курган.</w:t>
      </w:r>
    </w:p>
    <w:p w:rsidR="004F0079" w:rsidRDefault="004F0079" w:rsidP="004F007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 wp14:anchorId="48767C87" wp14:editId="049426CE">
            <wp:extent cx="4209608" cy="3510984"/>
            <wp:effectExtent l="0" t="0" r="635" b="0"/>
            <wp:docPr id="10" name="Рисунок 10" descr="C:\Documents and Settings\Ученик\Мои документы\сталингр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Ученик\Мои документы\сталингр 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35" b="22209"/>
                    <a:stretch/>
                  </pic:blipFill>
                  <pic:spPr bwMode="auto">
                    <a:xfrm rot="10800000">
                      <a:off x="0" y="0"/>
                      <a:ext cx="4214113" cy="351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0079" w:rsidRPr="00170E9B" w:rsidRDefault="004F0079" w:rsidP="004F00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0E9B">
        <w:rPr>
          <w:rFonts w:ascii="Times New Roman" w:hAnsi="Times New Roman" w:cs="Times New Roman"/>
          <w:b/>
          <w:sz w:val="32"/>
          <w:szCs w:val="32"/>
        </w:rPr>
        <w:t xml:space="preserve">Государственный </w:t>
      </w:r>
      <w:proofErr w:type="spellStart"/>
      <w:r w:rsidRPr="00170E9B">
        <w:rPr>
          <w:rFonts w:ascii="Times New Roman" w:hAnsi="Times New Roman" w:cs="Times New Roman"/>
          <w:b/>
          <w:sz w:val="32"/>
          <w:szCs w:val="32"/>
        </w:rPr>
        <w:t>историко</w:t>
      </w:r>
      <w:proofErr w:type="spellEnd"/>
      <w:r w:rsidRPr="00170E9B">
        <w:rPr>
          <w:rFonts w:ascii="Times New Roman" w:hAnsi="Times New Roman" w:cs="Times New Roman"/>
          <w:b/>
          <w:sz w:val="32"/>
          <w:szCs w:val="32"/>
        </w:rPr>
        <w:t xml:space="preserve"> – мемориальный музей – заповедник «Сталинградская битва».</w:t>
      </w:r>
    </w:p>
    <w:p w:rsidR="00896595" w:rsidRPr="00896595" w:rsidRDefault="00896595" w:rsidP="00896595">
      <w:pPr>
        <w:pStyle w:val="a3"/>
        <w:ind w:left="720"/>
        <w:jc w:val="center"/>
        <w:rPr>
          <w:rFonts w:ascii="Times New Roman" w:hAnsi="Times New Roman" w:cs="Times New Roman"/>
          <w:sz w:val="36"/>
          <w:szCs w:val="36"/>
        </w:rPr>
      </w:pPr>
    </w:p>
    <w:sectPr w:rsidR="00896595" w:rsidRPr="00896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7B0C7A"/>
    <w:multiLevelType w:val="hybridMultilevel"/>
    <w:tmpl w:val="23D28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0F0"/>
    <w:rsid w:val="00292DE5"/>
    <w:rsid w:val="003071A6"/>
    <w:rsid w:val="003123D7"/>
    <w:rsid w:val="003A155D"/>
    <w:rsid w:val="004003FE"/>
    <w:rsid w:val="004F0079"/>
    <w:rsid w:val="00547E14"/>
    <w:rsid w:val="00604C22"/>
    <w:rsid w:val="006F0DB5"/>
    <w:rsid w:val="00896595"/>
    <w:rsid w:val="00900196"/>
    <w:rsid w:val="009D7DAC"/>
    <w:rsid w:val="009E1D42"/>
    <w:rsid w:val="00C87B88"/>
    <w:rsid w:val="00C940CE"/>
    <w:rsid w:val="00D32CDF"/>
    <w:rsid w:val="00D960F0"/>
    <w:rsid w:val="00DA27EE"/>
    <w:rsid w:val="00DE2841"/>
    <w:rsid w:val="00DF2497"/>
    <w:rsid w:val="00EB5B6D"/>
    <w:rsid w:val="00EE3CDC"/>
    <w:rsid w:val="00F32530"/>
    <w:rsid w:val="00F4205D"/>
    <w:rsid w:val="00F6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6E5EA4-7893-455C-B2FD-4F0AF4E6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60F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F0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00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13</Pages>
  <Words>1957</Words>
  <Characters>11158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nout1</dc:creator>
  <cp:keywords/>
  <dc:description/>
  <cp:lastModifiedBy>Alina</cp:lastModifiedBy>
  <cp:revision>13</cp:revision>
  <cp:lastPrinted>2013-01-21T10:06:00Z</cp:lastPrinted>
  <dcterms:created xsi:type="dcterms:W3CDTF">2013-01-20T11:27:00Z</dcterms:created>
  <dcterms:modified xsi:type="dcterms:W3CDTF">2025-11-22T05:46:00Z</dcterms:modified>
</cp:coreProperties>
</file>