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22A892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7BF908F7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</w:p>
    <w:p w14:paraId="2DC97A1D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E0E3F92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6107182E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485A5AAD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</w:p>
    <w:p w14:paraId="400186AD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2DA0DB0B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ПРИНЦИПЫ, МЕТОДЫ И СТРУКТУРА ПОСТРОЕНИЯ </w:t>
      </w:r>
    </w:p>
    <w:p w14:paraId="52D8A4FB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ОБРАЗОВАТЕЛЬНОЙ ПРОГРАММЫ И ПРОБЛЕМНО-МОДУЛЬНОГО КУРСА </w:t>
      </w:r>
    </w:p>
    <w:p w14:paraId="5CE837B9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УЧАЩИХСЯ </w:t>
      </w:r>
    </w:p>
    <w:p w14:paraId="2CDD89F0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428DEE4A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17CA8AED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7D66E025">
      <w:pPr>
        <w:pStyle w:val="6"/>
        <w:ind w:left="0" w:right="-79"/>
        <w:jc w:val="right"/>
        <w:rPr>
          <w:i/>
          <w:w w:val="90"/>
          <w:sz w:val="28"/>
          <w:szCs w:val="28"/>
        </w:rPr>
      </w:pPr>
    </w:p>
    <w:p w14:paraId="452D1569">
      <w:pPr>
        <w:pStyle w:val="5"/>
        <w:spacing w:line="360" w:lineRule="auto"/>
        <w:ind w:left="0" w:leftChars="0" w:right="-1" w:firstLine="0" w:firstLineChars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  <w:lang w:val="ru-RU"/>
        </w:rPr>
        <w:t>В</w:t>
      </w:r>
      <w:r>
        <w:rPr>
          <w:w w:val="90"/>
          <w:sz w:val="28"/>
          <w:szCs w:val="28"/>
        </w:rPr>
        <w:t xml:space="preserve"> первую очередь, необходимо определить адаптивно-развивающую педагогическую технологию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как один из вариантов личностно </w:t>
      </w:r>
      <w:r>
        <w:rPr>
          <w:spacing w:val="-2"/>
          <w:w w:val="90"/>
          <w:sz w:val="28"/>
          <w:szCs w:val="28"/>
        </w:rPr>
        <w:t>ориентированных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  <w:lang w:val="ru-RU"/>
        </w:rPr>
        <w:t>психолого</w:t>
      </w:r>
      <w:r>
        <w:rPr>
          <w:rFonts w:hint="default"/>
          <w:spacing w:val="-10"/>
          <w:w w:val="90"/>
          <w:sz w:val="28"/>
          <w:szCs w:val="28"/>
          <w:lang w:val="ru-RU"/>
        </w:rPr>
        <w:t>-</w:t>
      </w:r>
      <w:bookmarkStart w:id="0" w:name="_GoBack"/>
      <w:bookmarkEnd w:id="0"/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успехом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тече</w:t>
      </w:r>
      <w:r>
        <w:rPr>
          <w:spacing w:val="-4"/>
          <w:w w:val="95"/>
          <w:sz w:val="28"/>
          <w:szCs w:val="28"/>
        </w:rPr>
        <w:t>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последних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отечественных</w:t>
      </w:r>
      <w:r>
        <w:rPr>
          <w:spacing w:val="-10"/>
          <w:w w:val="95"/>
          <w:sz w:val="28"/>
          <w:szCs w:val="28"/>
        </w:rPr>
        <w:t xml:space="preserve"> школ</w:t>
      </w:r>
      <w:r>
        <w:rPr>
          <w:spacing w:val="-4"/>
          <w:w w:val="95"/>
          <w:sz w:val="28"/>
          <w:szCs w:val="28"/>
        </w:rPr>
        <w:t>.</w:t>
      </w:r>
    </w:p>
    <w:p w14:paraId="7CA7467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Основным средством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являются особым образом составленная</w:t>
      </w:r>
      <w:r>
        <w:rPr>
          <w:rFonts w:hint="default"/>
          <w:w w:val="90"/>
          <w:sz w:val="28"/>
          <w:szCs w:val="28"/>
          <w:lang w:val="ru-RU"/>
        </w:rPr>
        <w:t xml:space="preserve"> учебная</w:t>
      </w:r>
      <w:r>
        <w:rPr>
          <w:w w:val="90"/>
          <w:sz w:val="28"/>
          <w:szCs w:val="28"/>
        </w:rPr>
        <w:t xml:space="preserve">  рабочая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программа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 </w:t>
      </w:r>
      <w:r>
        <w:rPr>
          <w:w w:val="90"/>
          <w:sz w:val="28"/>
          <w:szCs w:val="28"/>
        </w:rPr>
        <w:t>курс, разбитый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(позиции),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</w:t>
      </w:r>
      <w:r>
        <w:rPr>
          <w:spacing w:val="-4"/>
          <w:w w:val="95"/>
          <w:sz w:val="28"/>
          <w:szCs w:val="28"/>
        </w:rPr>
        <w:t>ские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схемы,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диаграммы,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источники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получения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мировоз</w:t>
      </w:r>
      <w:r>
        <w:rPr>
          <w:spacing w:val="-2"/>
          <w:w w:val="95"/>
          <w:sz w:val="28"/>
          <w:szCs w:val="28"/>
        </w:rPr>
        <w:t>зренческих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знаний.</w:t>
      </w:r>
    </w:p>
    <w:p w14:paraId="51CB4DE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Следовательно,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начальным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</w:t>
      </w:r>
      <w:r>
        <w:rPr>
          <w:spacing w:val="-2"/>
          <w:w w:val="90"/>
          <w:sz w:val="28"/>
          <w:szCs w:val="28"/>
        </w:rPr>
        <w:t>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продуманная разработка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рабочей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согласно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государственным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</w:t>
      </w:r>
      <w:r>
        <w:rPr>
          <w:w w:val="90"/>
          <w:sz w:val="28"/>
          <w:szCs w:val="28"/>
        </w:rPr>
        <w:t>овательным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стандартам.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</w:t>
      </w:r>
      <w:r>
        <w:rPr>
          <w:spacing w:val="-4"/>
          <w:w w:val="95"/>
          <w:sz w:val="28"/>
          <w:szCs w:val="28"/>
        </w:rPr>
        <w:t>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сложной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трудоёмкой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работой,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требующей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глубокого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психолого-педагогической компетентности педагога.</w:t>
      </w:r>
    </w:p>
    <w:p w14:paraId="409A471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Имеющийся педагогический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 позволил установить некоторые закономерности разработки отдельных проблемно-модульных программ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курсов и выделить сформулированные нами универсальные принципы их построения:</w:t>
      </w:r>
    </w:p>
    <w:p w14:paraId="6DC10236">
      <w:pPr>
        <w:pStyle w:val="7"/>
        <w:numPr>
          <w:ilvl w:val="0"/>
          <w:numId w:val="1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Целевое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дисциплине.</w:t>
      </w:r>
    </w:p>
    <w:p w14:paraId="1E941DF1">
      <w:pPr>
        <w:pStyle w:val="7"/>
        <w:numPr>
          <w:ilvl w:val="0"/>
          <w:numId w:val="1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Сочетание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целей.</w:t>
      </w:r>
    </w:p>
    <w:p w14:paraId="2C2EF1B9">
      <w:pPr>
        <w:pStyle w:val="7"/>
        <w:numPr>
          <w:ilvl w:val="0"/>
          <w:numId w:val="1"/>
        </w:numPr>
        <w:tabs>
          <w:tab w:val="left" w:pos="81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Полнота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глубина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его </w:t>
      </w:r>
      <w:r>
        <w:rPr>
          <w:spacing w:val="-2"/>
          <w:w w:val="95"/>
          <w:sz w:val="28"/>
          <w:szCs w:val="28"/>
        </w:rPr>
        <w:t>методическое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обеспечение.</w:t>
      </w:r>
    </w:p>
    <w:p w14:paraId="1955C26C">
      <w:pPr>
        <w:pStyle w:val="7"/>
        <w:numPr>
          <w:ilvl w:val="0"/>
          <w:numId w:val="1"/>
        </w:numPr>
        <w:tabs>
          <w:tab w:val="left" w:pos="85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Выделение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образовательном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относительной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</w:t>
      </w:r>
      <w:r>
        <w:rPr>
          <w:spacing w:val="-2"/>
          <w:sz w:val="28"/>
          <w:szCs w:val="28"/>
        </w:rPr>
        <w:t>тельности.</w:t>
      </w:r>
    </w:p>
    <w:p w14:paraId="56C787E2">
      <w:pPr>
        <w:pStyle w:val="7"/>
        <w:numPr>
          <w:ilvl w:val="0"/>
          <w:numId w:val="1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Предусмотрение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обучающимися.</w:t>
      </w:r>
    </w:p>
    <w:p w14:paraId="7EFF53EC">
      <w:pPr>
        <w:pStyle w:val="7"/>
        <w:numPr>
          <w:ilvl w:val="0"/>
          <w:numId w:val="1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Оптимальность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учебного,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</w:p>
    <w:p w14:paraId="33EC34C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всём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этом,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проблемно-модульная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программа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образовательные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курсы, </w:t>
      </w:r>
      <w:r>
        <w:rPr>
          <w:w w:val="95"/>
          <w:sz w:val="28"/>
          <w:szCs w:val="28"/>
        </w:rPr>
        <w:t>прежде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всего,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носителями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(комплексной) </w:t>
      </w:r>
      <w:r>
        <w:rPr>
          <w:w w:val="90"/>
          <w:sz w:val="28"/>
          <w:szCs w:val="28"/>
        </w:rPr>
        <w:t>учебной информации. Рассмотрим их более подробно.</w:t>
      </w:r>
    </w:p>
    <w:p w14:paraId="51376BF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Первый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целевое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назначение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материала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указывает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то,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исходя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(гносе</w:t>
      </w:r>
      <w:r>
        <w:rPr>
          <w:w w:val="90"/>
          <w:sz w:val="28"/>
          <w:szCs w:val="28"/>
        </w:rPr>
        <w:t xml:space="preserve">ологических) целей, то учебный материал формируется по гносеологическому </w:t>
      </w:r>
      <w:r>
        <w:rPr>
          <w:spacing w:val="-4"/>
          <w:w w:val="95"/>
          <w:sz w:val="28"/>
          <w:szCs w:val="28"/>
        </w:rPr>
        <w:t>признаку.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Разработанные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программы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образовательные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курсы </w:t>
      </w:r>
      <w:r>
        <w:rPr>
          <w:w w:val="90"/>
          <w:sz w:val="28"/>
          <w:szCs w:val="28"/>
        </w:rPr>
        <w:t>целесообразно называть проблемно-модульными познавательного (гносеологи</w:t>
      </w:r>
      <w:r>
        <w:rPr>
          <w:spacing w:val="-4"/>
          <w:w w:val="95"/>
          <w:sz w:val="28"/>
          <w:szCs w:val="28"/>
        </w:rPr>
        <w:t>ческого)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типа.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чаще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разрабатываются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фундаментального, </w:t>
      </w:r>
      <w:r>
        <w:rPr>
          <w:spacing w:val="-2"/>
          <w:w w:val="90"/>
          <w:sz w:val="28"/>
          <w:szCs w:val="28"/>
        </w:rPr>
        <w:t>базового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реализующего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государственные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стандар</w:t>
      </w:r>
      <w:r>
        <w:rPr>
          <w:spacing w:val="-4"/>
          <w:w w:val="95"/>
          <w:sz w:val="28"/>
          <w:szCs w:val="28"/>
        </w:rPr>
        <w:t>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обучении учащихся средней школы</w:t>
      </w:r>
      <w:r>
        <w:rPr>
          <w:spacing w:val="-4"/>
          <w:w w:val="95"/>
          <w:sz w:val="28"/>
          <w:szCs w:val="28"/>
        </w:rPr>
        <w:t>.</w:t>
      </w:r>
    </w:p>
    <w:p w14:paraId="4E44BC0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достижение</w:t>
      </w:r>
      <w:r>
        <w:rPr>
          <w:spacing w:val="-4"/>
          <w:w w:val="90"/>
          <w:sz w:val="28"/>
          <w:szCs w:val="28"/>
        </w:rPr>
        <w:t xml:space="preserve"> системно-</w:t>
      </w:r>
      <w:r>
        <w:rPr>
          <w:spacing w:val="-2"/>
          <w:w w:val="90"/>
          <w:sz w:val="28"/>
          <w:szCs w:val="28"/>
        </w:rPr>
        <w:t>деятельностных,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операционный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</w:t>
      </w:r>
      <w:r>
        <w:rPr>
          <w:w w:val="90"/>
          <w:sz w:val="28"/>
          <w:szCs w:val="28"/>
        </w:rPr>
        <w:t>го формируется проблемно-модульная программа и курсы. Проблемно-модульная программа представляет собой дидактическую парадигму, состоящую из проблемных модулей, каждый из которых имеет вполне определённые системно-деятельностные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дидактические цели, а достижение целей обеспечивается кон</w:t>
      </w:r>
      <w:r>
        <w:rPr>
          <w:spacing w:val="-2"/>
          <w:w w:val="90"/>
          <w:sz w:val="28"/>
          <w:szCs w:val="28"/>
        </w:rPr>
        <w:t>кретной дозой содержания учебного материала, усвоение которого диагностиру</w:t>
      </w:r>
      <w:r>
        <w:rPr>
          <w:spacing w:val="-2"/>
          <w:w w:val="95"/>
          <w:sz w:val="28"/>
          <w:szCs w:val="28"/>
        </w:rPr>
        <w:t>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заданиями.</w:t>
      </w:r>
    </w:p>
    <w:p w14:paraId="7256963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Содержание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проектирование которой ведётся на основе общепринятых принципов:</w:t>
      </w:r>
    </w:p>
    <w:p w14:paraId="35CBD0F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компоновки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вокруг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spacing w:val="-2"/>
          <w:sz w:val="28"/>
          <w:szCs w:val="28"/>
        </w:rPr>
        <w:t>тодов;</w:t>
      </w:r>
    </w:p>
    <w:p w14:paraId="1F7CD6D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б) систематичности и логической последовательности изложения учебного </w:t>
      </w:r>
      <w:r>
        <w:rPr>
          <w:spacing w:val="-2"/>
          <w:sz w:val="28"/>
          <w:szCs w:val="28"/>
        </w:rPr>
        <w:t>материала;</w:t>
      </w:r>
    </w:p>
    <w:p w14:paraId="4041C62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значимости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материала; </w:t>
      </w:r>
    </w:p>
    <w:p w14:paraId="4DE737D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г)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наглядности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представления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материала.</w:t>
      </w:r>
    </w:p>
    <w:p w14:paraId="0379944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проектировать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специфики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5723BA9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</w:t>
      </w:r>
      <w:r>
        <w:rPr>
          <w:spacing w:val="-4"/>
          <w:w w:val="95"/>
          <w:sz w:val="28"/>
          <w:szCs w:val="28"/>
        </w:rPr>
        <w:t>необходим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качественно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более сложный подход к созданию блока учебного материала, ориентированного на </w:t>
      </w:r>
      <w:r>
        <w:rPr>
          <w:w w:val="90"/>
          <w:sz w:val="28"/>
          <w:szCs w:val="28"/>
        </w:rPr>
        <w:t>проблемно-модульную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программу.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Наряду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должен </w:t>
      </w:r>
      <w:r>
        <w:rPr>
          <w:spacing w:val="-2"/>
          <w:w w:val="90"/>
          <w:sz w:val="28"/>
          <w:szCs w:val="28"/>
        </w:rPr>
        <w:t>приобрести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научно-методологических знаний, определяющих его перспективное, прогностическое и разностороннее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адаптацию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меняющимся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 общедидактический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 системно-деятельностного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подхода, функционирующий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 В связи с этим, нам представляется целесообразным расширить системно-деятельно</w:t>
      </w:r>
      <w:r>
        <w:rPr>
          <w:spacing w:val="-4"/>
          <w:w w:val="95"/>
          <w:sz w:val="28"/>
          <w:szCs w:val="28"/>
        </w:rPr>
        <w:t>стный подход к созданию научно-методологического образовательного блока проблемно-модульной программы</w:t>
      </w:r>
      <w:r>
        <w:rPr>
          <w:w w:val="90"/>
          <w:sz w:val="28"/>
          <w:szCs w:val="28"/>
        </w:rPr>
        <w:t>. Построенные в соответствии с ним проблемно-модульная программа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относиться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системно-операционному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типу.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</w:t>
      </w:r>
      <w:r>
        <w:rPr>
          <w:w w:val="90"/>
          <w:sz w:val="28"/>
          <w:szCs w:val="28"/>
        </w:rPr>
        <w:t>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целевого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назначения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8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не</w:t>
      </w:r>
      <w:r>
        <w:rPr>
          <w:w w:val="90"/>
          <w:sz w:val="28"/>
          <w:szCs w:val="28"/>
        </w:rPr>
        <w:t>сколько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 типов проблемно-модульных программ и образовательных курсов.</w:t>
      </w:r>
    </w:p>
    <w:p w14:paraId="10BEFE3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Второй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сочетание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комплексных,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интегрирующих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частных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ди</w:t>
      </w:r>
      <w:r>
        <w:rPr>
          <w:i/>
          <w:spacing w:val="-2"/>
          <w:w w:val="90"/>
          <w:sz w:val="28"/>
          <w:szCs w:val="28"/>
        </w:rPr>
        <w:t>дактических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целей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реализуется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программы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отдельных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курсов.</w:t>
      </w:r>
    </w:p>
    <w:p w14:paraId="66FE96B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Комплексная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вершину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пирамиды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6"/>
          <w:w w:val="95"/>
          <w:sz w:val="28"/>
          <w:szCs w:val="28"/>
        </w:rPr>
        <w:t>лей и реализуется объединяющей образовательной проблемно-модульной про</w:t>
      </w:r>
      <w:r>
        <w:rPr>
          <w:w w:val="90"/>
          <w:sz w:val="28"/>
          <w:szCs w:val="28"/>
        </w:rPr>
        <w:t>граммой.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</w:t>
      </w:r>
      <w:r>
        <w:rPr>
          <w:spacing w:val="-6"/>
          <w:w w:val="90"/>
          <w:sz w:val="28"/>
          <w:szCs w:val="28"/>
        </w:rPr>
        <w:t>рых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обеспечивает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конкретный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курс,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состоит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>дельных проблемных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дидактическим </w:t>
      </w:r>
      <w:r>
        <w:rPr>
          <w:spacing w:val="-4"/>
          <w:w w:val="90"/>
          <w:sz w:val="28"/>
          <w:szCs w:val="28"/>
        </w:rPr>
        <w:t>целям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комплексную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цель.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каждая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интегрирующая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дидак</w:t>
      </w:r>
      <w:r>
        <w:rPr>
          <w:spacing w:val="-4"/>
          <w:w w:val="95"/>
          <w:sz w:val="28"/>
          <w:szCs w:val="28"/>
        </w:rPr>
        <w:t>тическая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состоит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частных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соответствует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какой-то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один проблемный </w:t>
      </w:r>
      <w:r>
        <w:rPr>
          <w:spacing w:val="-2"/>
          <w:w w:val="90"/>
          <w:sz w:val="28"/>
          <w:szCs w:val="28"/>
        </w:rPr>
        <w:t>модуль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(обучающий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элемент)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курсе.</w:t>
      </w:r>
    </w:p>
    <w:p w14:paraId="1005A81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Частные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входящие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интегрирующую,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полностью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автоном</w:t>
      </w:r>
      <w:r>
        <w:rPr>
          <w:spacing w:val="-2"/>
          <w:w w:val="95"/>
          <w:sz w:val="28"/>
          <w:szCs w:val="28"/>
        </w:rPr>
        <w:t>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взаимосвязанными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между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собой.</w:t>
      </w:r>
    </w:p>
    <w:p w14:paraId="6A0EF6E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 xml:space="preserve">     Третий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—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полнота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глубина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учебного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материала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проблемно-модульном</w:t>
      </w:r>
      <w:r>
        <w:rPr>
          <w:rFonts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курсе</w:t>
      </w:r>
      <w:r>
        <w:rPr>
          <w:rFonts w:ascii="Times New Roman" w:hAnsi="Times New Roman" w:cs="Times New Roman"/>
          <w:w w:val="90"/>
          <w:sz w:val="28"/>
          <w:szCs w:val="28"/>
        </w:rPr>
        <w:t xml:space="preserve"> — конкретизируется принципом рассматриваемой адаптивно-развивающей технологии проблемно-модульного обучения учащихся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ascii="Times New Roman" w:hAnsi="Times New Roman" w:cs="Times New Roman"/>
          <w:w w:val="90"/>
          <w:sz w:val="28"/>
          <w:szCs w:val="28"/>
        </w:rPr>
        <w:t xml:space="preserve"> средней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ascii="Times New Roman" w:hAnsi="Times New Roman" w:cs="Times New Roman"/>
          <w:w w:val="90"/>
          <w:sz w:val="28"/>
          <w:szCs w:val="28"/>
        </w:rPr>
        <w:t xml:space="preserve"> школе, а педагогические</w:t>
      </w:r>
      <w:r>
        <w:rPr>
          <w:rFonts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правила,</w:t>
      </w:r>
      <w:r>
        <w:rPr>
          <w:rFonts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обеспечивающие</w:t>
      </w:r>
      <w:r>
        <w:rPr>
          <w:rFonts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реализацию</w:t>
      </w:r>
      <w:r>
        <w:rPr>
          <w:rFonts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проблемно-модульности, раскрываются правилами, описывающими принцип полноты и глубины учебного содержания. Для этого необходимо:</w:t>
      </w:r>
    </w:p>
    <w:p w14:paraId="01ABC85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>а)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излагать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основные,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фундаментальные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моменты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 </w:t>
      </w:r>
      <w:r>
        <w:rPr>
          <w:spacing w:val="-2"/>
          <w:sz w:val="28"/>
          <w:szCs w:val="28"/>
        </w:rPr>
        <w:t>дисциплине;</w:t>
      </w:r>
    </w:p>
    <w:p w14:paraId="19CC43A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пояснения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</w:t>
      </w:r>
      <w:r>
        <w:rPr>
          <w:sz w:val="28"/>
          <w:szCs w:val="28"/>
        </w:rPr>
        <w:t>му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материалу;</w:t>
      </w:r>
    </w:p>
    <w:p w14:paraId="206FEB2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 указывать возможности дополнительного научного углубления в учеб</w:t>
      </w:r>
      <w:r>
        <w:rPr>
          <w:w w:val="95"/>
          <w:sz w:val="28"/>
          <w:szCs w:val="28"/>
        </w:rPr>
        <w:t>ный материал или его расширенного изучения посредством использования технических средств обучения, дидактических схем, диаграмм, рекомендовать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учебные,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источники,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</w:t>
      </w:r>
      <w:r>
        <w:rPr>
          <w:w w:val="90"/>
          <w:sz w:val="28"/>
          <w:szCs w:val="28"/>
        </w:rPr>
        <w:t>щие обучающимся приобретать научно-методологические навыки учебно-познавательной и воспитательной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деятельности;</w:t>
      </w:r>
    </w:p>
    <w:p w14:paraId="7CB709C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г)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пояснения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ключи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решению; </w:t>
      </w:r>
    </w:p>
    <w:p w14:paraId="30EDF07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д)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предлагать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практические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</w:t>
      </w:r>
      <w:r>
        <w:rPr>
          <w:w w:val="90"/>
          <w:sz w:val="28"/>
          <w:szCs w:val="28"/>
        </w:rPr>
        <w:t xml:space="preserve">дению деловых и ролевых игр, практических занятий, «круглых столов» и т. д. </w:t>
      </w:r>
    </w:p>
    <w:p w14:paraId="2E459BDF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</w:t>
      </w:r>
      <w:r>
        <w:rPr>
          <w:w w:val="90"/>
          <w:sz w:val="28"/>
          <w:szCs w:val="28"/>
        </w:rPr>
        <w:t>тельно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пяти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пунктам.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Там,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требует </w:t>
      </w:r>
      <w:r>
        <w:rPr>
          <w:w w:val="90"/>
          <w:sz w:val="28"/>
          <w:szCs w:val="28"/>
        </w:rPr>
        <w:t>повышенного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ссылки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 и учебные источники, дидактические схемы и диаграммы.</w:t>
      </w:r>
    </w:p>
    <w:p w14:paraId="75ADE75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соответственно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указываются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группе.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</w:t>
      </w:r>
      <w:r>
        <w:rPr>
          <w:spacing w:val="-4"/>
          <w:w w:val="95"/>
          <w:sz w:val="28"/>
          <w:szCs w:val="28"/>
        </w:rPr>
        <w:t>дагога,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разработан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другим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приложении указываются эффективные формы и методы обучения, рекоменда</w:t>
      </w:r>
      <w:r>
        <w:rPr>
          <w:spacing w:val="-2"/>
          <w:w w:val="95"/>
          <w:sz w:val="28"/>
          <w:szCs w:val="28"/>
        </w:rPr>
        <w:t>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учителя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учеников.</w:t>
      </w:r>
    </w:p>
    <w:p w14:paraId="20407C3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Четвёртый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принцип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выделение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относительной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самостоятельности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эле</w:t>
      </w:r>
      <w:r>
        <w:rPr>
          <w:i/>
          <w:spacing w:val="-4"/>
          <w:w w:val="90"/>
          <w:sz w:val="28"/>
          <w:szCs w:val="28"/>
        </w:rPr>
        <w:t>ментов</w:t>
      </w:r>
      <w:r>
        <w:rPr>
          <w:spacing w:val="-4"/>
          <w:w w:val="90"/>
          <w:sz w:val="28"/>
          <w:szCs w:val="28"/>
        </w:rPr>
        <w:t xml:space="preserve"> — дополняет принцип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школе, ука</w:t>
      </w:r>
      <w:r>
        <w:rPr>
          <w:spacing w:val="-2"/>
          <w:w w:val="90"/>
          <w:sz w:val="28"/>
          <w:szCs w:val="28"/>
        </w:rPr>
        <w:t>зывающий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структуризацию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обособленные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элементы </w:t>
      </w:r>
      <w:r>
        <w:rPr>
          <w:w w:val="90"/>
          <w:sz w:val="28"/>
          <w:szCs w:val="28"/>
        </w:rPr>
        <w:t>(позиции), и тесно взаимосвязан с сочетанием комплексных, интегрирующих и частных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</w:t>
      </w:r>
      <w:r>
        <w:rPr>
          <w:spacing w:val="-2"/>
          <w:w w:val="90"/>
          <w:sz w:val="28"/>
          <w:szCs w:val="28"/>
        </w:rPr>
        <w:t>ментов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указывает,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степени частных дидактических целей, составляющих одну интегрирующую дидак</w:t>
      </w:r>
      <w:r>
        <w:rPr>
          <w:w w:val="90"/>
          <w:sz w:val="28"/>
          <w:szCs w:val="28"/>
        </w:rPr>
        <w:t>тическую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курса могут быть самостоятельными или взаимосвязанными, а логическая структура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изобра</w:t>
      </w:r>
      <w:r>
        <w:rPr>
          <w:spacing w:val="-2"/>
          <w:sz w:val="28"/>
          <w:szCs w:val="28"/>
        </w:rPr>
        <w:t>жена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графически.</w:t>
      </w:r>
    </w:p>
    <w:p w14:paraId="59E7AF6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Пятый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принцип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предусмотрение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реализации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обратной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требует, 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управляемым,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</w:t>
      </w:r>
      <w:r>
        <w:rPr>
          <w:spacing w:val="-2"/>
          <w:w w:val="90"/>
          <w:sz w:val="28"/>
          <w:szCs w:val="28"/>
        </w:rPr>
        <w:t>вовала бы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возможность контроля качества усвоения учебного материала. Для ре</w:t>
      </w:r>
      <w:r>
        <w:rPr>
          <w:w w:val="90"/>
          <w:sz w:val="28"/>
          <w:szCs w:val="28"/>
        </w:rPr>
        <w:t>ализации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 соблюдать следующие педагогические правила:</w:t>
      </w:r>
    </w:p>
    <w:p w14:paraId="27459405">
      <w:pPr>
        <w:pStyle w:val="7"/>
        <w:numPr>
          <w:ilvl w:val="0"/>
          <w:numId w:val="2"/>
        </w:numPr>
        <w:tabs>
          <w:tab w:val="left" w:pos="70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должна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обучающимися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преемственность,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обеспечить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проблемно-модульный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курс </w:t>
      </w:r>
      <w:r>
        <w:rPr>
          <w:w w:val="90"/>
          <w:sz w:val="28"/>
          <w:szCs w:val="28"/>
        </w:rPr>
        <w:t>средствами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показывающего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w w:val="95"/>
          <w:sz w:val="28"/>
          <w:szCs w:val="28"/>
        </w:rPr>
        <w:t>чающихся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усвоению;</w:t>
      </w:r>
    </w:p>
    <w:p w14:paraId="0E72BDAC">
      <w:pPr>
        <w:pStyle w:val="7"/>
        <w:numPr>
          <w:ilvl w:val="0"/>
          <w:numId w:val="2"/>
        </w:numPr>
        <w:tabs>
          <w:tab w:val="left" w:pos="69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промежуточный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обобщающий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межуточный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обобщающий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(выходной)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 в конце изучения учебного материала проблемно-модульного курса;</w:t>
      </w:r>
    </w:p>
    <w:p w14:paraId="116F61B5">
      <w:pPr>
        <w:pStyle w:val="7"/>
        <w:numPr>
          <w:ilvl w:val="0"/>
          <w:numId w:val="2"/>
        </w:numPr>
        <w:tabs>
          <w:tab w:val="left" w:pos="71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текущий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виде </w:t>
      </w:r>
      <w:r>
        <w:rPr>
          <w:spacing w:val="-2"/>
          <w:sz w:val="28"/>
          <w:szCs w:val="28"/>
        </w:rPr>
        <w:t>самоконтроля;</w:t>
      </w:r>
    </w:p>
    <w:p w14:paraId="64B62E31">
      <w:pPr>
        <w:pStyle w:val="7"/>
        <w:numPr>
          <w:ilvl w:val="0"/>
          <w:numId w:val="2"/>
        </w:numPr>
        <w:tabs>
          <w:tab w:val="left" w:pos="69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текущий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промежуточный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контроль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должны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способствовать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своевременно</w:t>
      </w:r>
      <w:r>
        <w:rPr>
          <w:w w:val="90"/>
          <w:sz w:val="28"/>
          <w:szCs w:val="28"/>
        </w:rPr>
        <w:t>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пробелов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недостаточного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</w:t>
      </w:r>
      <w:r>
        <w:rPr>
          <w:w w:val="90"/>
          <w:sz w:val="28"/>
          <w:szCs w:val="28"/>
        </w:rPr>
        <w:t>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5"/>
          <w:sz w:val="28"/>
          <w:szCs w:val="28"/>
        </w:rPr>
        <w:t>вторить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усвоить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глубже;</w:t>
      </w:r>
    </w:p>
    <w:p w14:paraId="37E60D72">
      <w:pPr>
        <w:pStyle w:val="7"/>
        <w:numPr>
          <w:ilvl w:val="0"/>
          <w:numId w:val="2"/>
        </w:numPr>
        <w:tabs>
          <w:tab w:val="left" w:pos="74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обобщающий (выходной) контроль должен показывать уровень усвоения всего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 выявления недостаточности усвоения обучающимися учебного материала они отсылаются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 получены неудовлетворительные ответы.</w:t>
      </w:r>
    </w:p>
    <w:p w14:paraId="1788157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Шестой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принцип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оптимальность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передачи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учебного,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научного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методи</w:t>
      </w:r>
      <w:r>
        <w:rPr>
          <w:i/>
          <w:w w:val="90"/>
          <w:sz w:val="28"/>
          <w:szCs w:val="28"/>
        </w:rPr>
        <w:t>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курса было изложено в такой форме, когда обеспечивалось бы наиболее эффективное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Архан</w:t>
      </w:r>
      <w:r>
        <w:rPr>
          <w:w w:val="90"/>
          <w:sz w:val="28"/>
          <w:szCs w:val="28"/>
        </w:rPr>
        <w:t>гельский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подчёркивает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4"/>
          <w:w w:val="90"/>
          <w:sz w:val="28"/>
          <w:szCs w:val="28"/>
        </w:rPr>
        <w:t xml:space="preserve">общения </w:t>
      </w:r>
      <w:r>
        <w:rPr>
          <w:b/>
          <w:spacing w:val="-4"/>
          <w:w w:val="90"/>
          <w:sz w:val="28"/>
          <w:szCs w:val="28"/>
        </w:rPr>
        <w:t>[5, с. 187]</w:t>
      </w:r>
      <w:r>
        <w:rPr>
          <w:spacing w:val="-4"/>
          <w:w w:val="90"/>
          <w:sz w:val="28"/>
          <w:szCs w:val="28"/>
        </w:rPr>
        <w:t xml:space="preserve">. Для обеспечения оптимальной передачи учебной информации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правилам:</w:t>
      </w:r>
    </w:p>
    <w:p w14:paraId="5E8EDE9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а) за основу структуры проблемно-модульного курса необходимо брать логи</w:t>
      </w:r>
      <w:r>
        <w:rPr>
          <w:spacing w:val="-4"/>
          <w:w w:val="95"/>
          <w:sz w:val="28"/>
          <w:szCs w:val="28"/>
        </w:rPr>
        <w:t>ческую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элементов;</w:t>
      </w:r>
    </w:p>
    <w:p w14:paraId="1F465E1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графическом,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схематизированном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последующей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нумерацией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2"/>
          <w:sz w:val="28"/>
          <w:szCs w:val="28"/>
        </w:rPr>
        <w:t>ных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элементов;</w:t>
      </w:r>
    </w:p>
    <w:p w14:paraId="0AD9D51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выразитель</w:t>
      </w:r>
      <w:r>
        <w:rPr>
          <w:spacing w:val="-2"/>
          <w:w w:val="90"/>
          <w:sz w:val="28"/>
          <w:szCs w:val="28"/>
        </w:rPr>
        <w:t>ным,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адресованным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избегать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сухого,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канце</w:t>
      </w:r>
      <w:r>
        <w:rPr>
          <w:w w:val="90"/>
          <w:sz w:val="28"/>
          <w:szCs w:val="28"/>
        </w:rPr>
        <w:t>лярского стиля, адресованного третьему лицу или даже без адресных указаний;</w:t>
      </w:r>
    </w:p>
    <w:p w14:paraId="6B3F15C4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г) форма представления учебного материала в проблемно-модульном курсе должна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отражена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брошюры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введение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</w:t>
      </w:r>
      <w:r>
        <w:rPr>
          <w:spacing w:val="-2"/>
          <w:w w:val="95"/>
          <w:sz w:val="28"/>
          <w:szCs w:val="28"/>
        </w:rPr>
        <w:t>ного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стандарта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помещается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рабочая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программа.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Далее </w:t>
      </w:r>
      <w:r>
        <w:rPr>
          <w:w w:val="95"/>
          <w:sz w:val="28"/>
          <w:szCs w:val="28"/>
        </w:rPr>
        <w:t>даются название</w:t>
      </w:r>
      <w:r>
        <w:rPr>
          <w:rFonts w:hint="default"/>
          <w:w w:val="95"/>
          <w:sz w:val="28"/>
          <w:szCs w:val="28"/>
          <w:lang w:val="ru-RU"/>
        </w:rPr>
        <w:t xml:space="preserve"> проблемного</w:t>
      </w:r>
      <w:r>
        <w:rPr>
          <w:w w:val="95"/>
          <w:sz w:val="28"/>
          <w:szCs w:val="28"/>
        </w:rPr>
        <w:t xml:space="preserve"> модуля, дидактическая структура, приводится основная и </w:t>
      </w:r>
      <w:r>
        <w:rPr>
          <w:spacing w:val="-2"/>
          <w:w w:val="90"/>
          <w:sz w:val="28"/>
          <w:szCs w:val="28"/>
        </w:rPr>
        <w:t>дополнительная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разворота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брошюры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</w:t>
      </w:r>
      <w:r>
        <w:rPr>
          <w:spacing w:val="-2"/>
          <w:w w:val="95"/>
          <w:sz w:val="28"/>
          <w:szCs w:val="28"/>
        </w:rPr>
        <w:t>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(идеограмма)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изучаемого проблемного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правой — 2–3 контрольные позиции со свободно составленным тестом для заполнения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обороте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разворота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страниц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 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поместить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самоанализа,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расши</w:t>
      </w:r>
      <w:r>
        <w:rPr>
          <w:spacing w:val="-2"/>
          <w:w w:val="95"/>
          <w:sz w:val="28"/>
          <w:szCs w:val="28"/>
        </w:rPr>
        <w:t>рение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самостоятельности учащихся средней школы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адаптивно-развивающей педагогической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проблемно-модульного </w:t>
      </w:r>
      <w:r>
        <w:rPr>
          <w:spacing w:val="-2"/>
          <w:w w:val="90"/>
          <w:sz w:val="28"/>
          <w:szCs w:val="28"/>
        </w:rPr>
        <w:t>обучения, направлена также рейтинговая система контроля и оценки учебных до</w:t>
      </w:r>
      <w:r>
        <w:rPr>
          <w:w w:val="90"/>
          <w:sz w:val="28"/>
          <w:szCs w:val="28"/>
        </w:rPr>
        <w:t>стижений,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педагога </w:t>
      </w:r>
      <w:r>
        <w:rPr>
          <w:w w:val="90"/>
          <w:sz w:val="28"/>
          <w:szCs w:val="28"/>
        </w:rPr>
        <w:t xml:space="preserve">в руки обучающегося. Это достигается введением правил начисления баллов за весь </w:t>
      </w:r>
      <w:r>
        <w:rPr>
          <w:w w:val="90"/>
          <w:sz w:val="28"/>
          <w:szCs w:val="28"/>
          <w:lang w:val="ru-RU"/>
        </w:rPr>
        <w:t>период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учебно-познавательной деятельности обучающегося;</w:t>
      </w:r>
    </w:p>
    <w:p w14:paraId="744B05D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д) проблемно-модульный курс представляет собой «рабочую тетрадь» ученика</w:t>
      </w:r>
      <w:r>
        <w:rPr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заполняет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сторону,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отвечая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</w:t>
      </w:r>
      <w:r>
        <w:rPr>
          <w:spacing w:val="-4"/>
          <w:w w:val="95"/>
          <w:sz w:val="28"/>
          <w:szCs w:val="28"/>
        </w:rPr>
        <w:t>лемные вопросы. После отработки (заполнения) рабочего курса учащийся пред</w:t>
      </w:r>
      <w:r>
        <w:rPr>
          <w:w w:val="90"/>
          <w:sz w:val="28"/>
          <w:szCs w:val="28"/>
        </w:rPr>
        <w:t>ставляет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учителю.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>работки курса по состоянию его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 xml:space="preserve">заполнения, оказывая научно-консультационную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одновременно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контролирующую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функцию </w:t>
      </w:r>
      <w:r>
        <w:rPr>
          <w:spacing w:val="-4"/>
          <w:w w:val="95"/>
          <w:sz w:val="28"/>
          <w:szCs w:val="28"/>
        </w:rPr>
        <w:t>качества усвоения учебного материала;</w:t>
      </w:r>
    </w:p>
    <w:p w14:paraId="21323F7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е)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</w:t>
      </w:r>
      <w:r>
        <w:rPr>
          <w:spacing w:val="-4"/>
          <w:w w:val="95"/>
          <w:sz w:val="28"/>
          <w:szCs w:val="28"/>
        </w:rPr>
        <w:t xml:space="preserve">лемно-модульного курса, целесообразно использовать условные обозначения </w:t>
      </w:r>
      <w:r>
        <w:rPr>
          <w:w w:val="90"/>
          <w:sz w:val="28"/>
          <w:szCs w:val="28"/>
        </w:rPr>
        <w:t>конкретной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определённые знаки для постоянного обозначения некоторых понятий.</w:t>
      </w:r>
    </w:p>
    <w:p w14:paraId="7EA327D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 специфическим принципам подхода к построению содержания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можно отнести следующие принципы.</w:t>
      </w:r>
    </w:p>
    <w:p w14:paraId="5526D26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2"/>
          <w:w w:val="95"/>
          <w:sz w:val="28"/>
          <w:szCs w:val="28"/>
        </w:rPr>
        <w:t xml:space="preserve">     Принцип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предметно-деятельностного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построению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содержания </w:t>
      </w:r>
      <w:r>
        <w:rPr>
          <w:spacing w:val="-2"/>
          <w:w w:val="90"/>
          <w:sz w:val="28"/>
          <w:szCs w:val="28"/>
        </w:rPr>
        <w:t>обучения. Такой подход обуславливает соответствие содержания проблемно-мо</w:t>
      </w:r>
      <w:r>
        <w:rPr>
          <w:w w:val="90"/>
          <w:sz w:val="28"/>
          <w:szCs w:val="28"/>
        </w:rPr>
        <w:t xml:space="preserve">дульного курса конкретной учебной дисциплине или разделу курса. В практике </w:t>
      </w:r>
      <w:r>
        <w:rPr>
          <w:spacing w:val="-4"/>
          <w:w w:val="90"/>
          <w:sz w:val="28"/>
          <w:szCs w:val="28"/>
        </w:rPr>
        <w:t>применения этой педагогической 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учащихся </w:t>
      </w:r>
      <w:r>
        <w:rPr>
          <w:spacing w:val="-4"/>
          <w:w w:val="90"/>
          <w:sz w:val="28"/>
          <w:szCs w:val="28"/>
        </w:rPr>
        <w:t>в проблемном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разбирается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(явле</w:t>
      </w:r>
      <w:r>
        <w:rPr>
          <w:spacing w:val="-4"/>
          <w:w w:val="90"/>
          <w:sz w:val="28"/>
          <w:szCs w:val="28"/>
        </w:rPr>
        <w:t>ние, закон, структурный тип и т. д.) или группа родственных взаимосвязанных по</w:t>
      </w:r>
      <w:r>
        <w:rPr>
          <w:w w:val="90"/>
          <w:sz w:val="28"/>
          <w:szCs w:val="28"/>
        </w:rPr>
        <w:t>нятий.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Ю.А.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Устинюк отмечает,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проблемно-модульный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разбивается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10–12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[61,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101]</w:t>
      </w:r>
      <w:r>
        <w:rPr>
          <w:spacing w:val="-2"/>
          <w:w w:val="90"/>
          <w:sz w:val="28"/>
          <w:szCs w:val="28"/>
        </w:rPr>
        <w:t xml:space="preserve">. </w:t>
      </w:r>
      <w:r>
        <w:rPr>
          <w:w w:val="90"/>
          <w:sz w:val="28"/>
          <w:szCs w:val="28"/>
        </w:rPr>
        <w:t>Такая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структуризация</w:t>
      </w:r>
      <w:r>
        <w:rPr>
          <w:spacing w:val="-11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до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степени, может быть приемлема для обучения учащихся в средней школе – проблемно-модульный курс разбивается 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проводятся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</w:t>
      </w:r>
      <w:r>
        <w:rPr>
          <w:spacing w:val="-2"/>
          <w:w w:val="90"/>
          <w:sz w:val="28"/>
          <w:szCs w:val="28"/>
        </w:rPr>
        <w:t>нарские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групповые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целесо</w:t>
      </w:r>
      <w:r>
        <w:rPr>
          <w:spacing w:val="-4"/>
          <w:w w:val="90"/>
          <w:sz w:val="28"/>
          <w:szCs w:val="28"/>
        </w:rPr>
        <w:t xml:space="preserve">образно оценивать как частный случай выбора объёма содержания проблемного модуля. Таким </w:t>
      </w:r>
      <w:r>
        <w:rPr>
          <w:w w:val="90"/>
          <w:sz w:val="28"/>
          <w:szCs w:val="28"/>
        </w:rPr>
        <w:t>образом,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курсов, </w:t>
      </w:r>
      <w:r>
        <w:rPr>
          <w:spacing w:val="-2"/>
          <w:w w:val="90"/>
          <w:sz w:val="28"/>
          <w:szCs w:val="28"/>
        </w:rPr>
        <w:t>нацеленный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допус</w:t>
      </w:r>
      <w:r>
        <w:rPr>
          <w:w w:val="90"/>
          <w:sz w:val="28"/>
          <w:szCs w:val="28"/>
        </w:rPr>
        <w:t>кает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разнообразные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158BB4A9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Интегрирующая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проблемно-модульного </w:t>
      </w:r>
      <w:r>
        <w:rPr>
          <w:w w:val="90"/>
          <w:sz w:val="28"/>
          <w:szCs w:val="28"/>
        </w:rPr>
        <w:t>курса, может включать в себя различное число частных (автономных и взаимо</w:t>
      </w:r>
      <w:r>
        <w:rPr>
          <w:spacing w:val="-2"/>
          <w:w w:val="90"/>
          <w:sz w:val="28"/>
          <w:szCs w:val="28"/>
        </w:rPr>
        <w:t>связанных)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помнить,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слишком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узкая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скрывает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опасность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фрагментарных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знаний,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слишком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обширная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вызвать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затруднения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 адаптивно-развивающей педагогической 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>блемно-модульного обучения учащихся в средней школе.</w:t>
      </w:r>
    </w:p>
    <w:p w14:paraId="46AAC79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Принцип предметно-деятельностного подхода к построению учебного содер</w:t>
      </w:r>
      <w:r>
        <w:rPr>
          <w:w w:val="90"/>
          <w:sz w:val="28"/>
          <w:szCs w:val="28"/>
        </w:rPr>
        <w:t>жания конкретизируется следующими правилами:</w:t>
      </w:r>
    </w:p>
    <w:p w14:paraId="7731CC7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а) прежде всего необходимо построить график структурно-логической интегрирующей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</w:t>
      </w:r>
      <w:r>
        <w:rPr>
          <w:spacing w:val="-4"/>
          <w:w w:val="95"/>
          <w:sz w:val="28"/>
          <w:szCs w:val="28"/>
        </w:rPr>
        <w:t>ченных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состоящей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частных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целей;</w:t>
      </w:r>
    </w:p>
    <w:p w14:paraId="676FF02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руководствуясь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графиком,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практико-ориентированное обучающее содержание проблемно-модульного курса;</w:t>
      </w:r>
    </w:p>
    <w:p w14:paraId="4071641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сценариев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</w:t>
      </w:r>
      <w:r>
        <w:rPr>
          <w:spacing w:val="-2"/>
          <w:w w:val="95"/>
          <w:sz w:val="28"/>
          <w:szCs w:val="28"/>
        </w:rPr>
        <w:t>гогических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средств;</w:t>
      </w:r>
    </w:p>
    <w:p w14:paraId="4191262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г)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сократить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ущерба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глубины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 материала на основе адекватного комплекса методов и форм обучения.</w:t>
      </w:r>
    </w:p>
    <w:p w14:paraId="00D6DEA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компактное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</w:t>
      </w:r>
      <w:r>
        <w:rPr>
          <w:spacing w:val="-4"/>
          <w:w w:val="95"/>
          <w:sz w:val="28"/>
          <w:szCs w:val="28"/>
        </w:rPr>
        <w:t>риала,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исключаются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повторения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внутри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достигается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интеграция </w:t>
      </w:r>
      <w:r>
        <w:rPr>
          <w:w w:val="90"/>
          <w:sz w:val="28"/>
          <w:szCs w:val="28"/>
        </w:rPr>
        <w:t>между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дисциплинами. Такое построение проблемно-модульного 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сократить время на его изучение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30%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более.</w:t>
      </w:r>
    </w:p>
    <w:p w14:paraId="5CB2E2F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Принцип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фундаментальности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учебного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содержания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проблемно-модульной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программы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означает,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</w:t>
      </w:r>
      <w:r>
        <w:rPr>
          <w:spacing w:val="-2"/>
          <w:w w:val="90"/>
          <w:sz w:val="28"/>
          <w:szCs w:val="28"/>
        </w:rPr>
        <w:t>ние должно уделяться представлению фундаментальных понятий, законов, опре</w:t>
      </w:r>
      <w:r>
        <w:rPr>
          <w:w w:val="90"/>
          <w:sz w:val="28"/>
          <w:szCs w:val="28"/>
        </w:rPr>
        <w:t>делений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фундаментальных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отображаться в частных дидактических целях. В связи с этим при построении проблемно-модульных программ и курсов требуется соблюдение следующих специфических </w:t>
      </w:r>
      <w:r>
        <w:rPr>
          <w:spacing w:val="-2"/>
          <w:sz w:val="28"/>
          <w:szCs w:val="28"/>
        </w:rPr>
        <w:t>правил:</w:t>
      </w:r>
    </w:p>
    <w:p w14:paraId="65FE6D0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 комплексной дидактической целью, определяющей структуру и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 к конкретной сфере деятельности в структуре соци</w:t>
      </w:r>
      <w:r>
        <w:rPr>
          <w:spacing w:val="-4"/>
          <w:w w:val="95"/>
          <w:sz w:val="28"/>
          <w:szCs w:val="28"/>
        </w:rPr>
        <w:t>ально-экономических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общества;</w:t>
      </w:r>
    </w:p>
    <w:p w14:paraId="0046BFE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подчинена развитию умений и навыков реализации конкретной функции -  обучения и воспитания учащегося в средней школе</w:t>
      </w:r>
      <w:r>
        <w:rPr>
          <w:spacing w:val="-2"/>
          <w:w w:val="95"/>
          <w:sz w:val="28"/>
          <w:szCs w:val="28"/>
        </w:rPr>
        <w:t>.</w:t>
      </w:r>
    </w:p>
    <w:p w14:paraId="4C06165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При реализации принципа фундаментальности необходимо стремиться, </w:t>
      </w:r>
      <w:r>
        <w:rPr>
          <w:spacing w:val="-2"/>
          <w:sz w:val="28"/>
          <w:szCs w:val="28"/>
        </w:rPr>
        <w:t>чтобы:</w:t>
      </w:r>
    </w:p>
    <w:p w14:paraId="288BF508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>а) отдельные функции разделены на конкретные действия, а если воз</w:t>
      </w:r>
      <w:r>
        <w:rPr>
          <w:spacing w:val="-4"/>
          <w:w w:val="95"/>
          <w:sz w:val="28"/>
          <w:szCs w:val="28"/>
        </w:rPr>
        <w:t>можно,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построить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сценарий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действий;</w:t>
      </w:r>
    </w:p>
    <w:p w14:paraId="630D4CB7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структура проблемного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функций, </w:t>
      </w:r>
      <w:r>
        <w:rPr>
          <w:w w:val="90"/>
          <w:sz w:val="28"/>
          <w:szCs w:val="28"/>
          <w:lang w:val="ru-RU"/>
        </w:rPr>
        <w:t>причём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(це</w:t>
      </w:r>
      <w:r>
        <w:rPr>
          <w:spacing w:val="-2"/>
          <w:w w:val="95"/>
          <w:sz w:val="28"/>
          <w:szCs w:val="28"/>
        </w:rPr>
        <w:t>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задачи проблемного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модуля;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резюме;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контроль);</w:t>
      </w:r>
    </w:p>
    <w:p w14:paraId="6BC5AE7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в)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объём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конкретных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внутрипредметных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межпредметных </w:t>
      </w:r>
      <w:r>
        <w:rPr>
          <w:w w:val="90"/>
          <w:sz w:val="28"/>
          <w:szCs w:val="28"/>
        </w:rPr>
        <w:t>связей,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входящих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 обучения и воспитания учащегося в средней школе;</w:t>
      </w:r>
    </w:p>
    <w:p w14:paraId="327043B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г)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содержание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внутрипредметных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межпредметных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определения </w:t>
      </w:r>
      <w:r>
        <w:rPr>
          <w:spacing w:val="-2"/>
          <w:w w:val="90"/>
          <w:sz w:val="28"/>
          <w:szCs w:val="28"/>
        </w:rPr>
        <w:t>принять за основу построения содержания проблемно-модульного курса.</w:t>
      </w:r>
    </w:p>
    <w:p w14:paraId="1D47F9D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Соблюдая принципы и реализуя правила построения проблемно-модульных </w:t>
      </w:r>
      <w:r>
        <w:rPr>
          <w:spacing w:val="-2"/>
          <w:w w:val="90"/>
          <w:sz w:val="28"/>
          <w:szCs w:val="28"/>
        </w:rPr>
        <w:t>программ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курсов,</w:t>
      </w:r>
      <w:r>
        <w:rPr>
          <w:spacing w:val="4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сможем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w w:val="90"/>
          <w:sz w:val="28"/>
          <w:szCs w:val="28"/>
        </w:rPr>
        <w:t>нове формировать содержание обучения и воспитания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 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 </w:t>
      </w:r>
      <w:r>
        <w:rPr>
          <w:w w:val="90"/>
          <w:sz w:val="28"/>
          <w:szCs w:val="28"/>
        </w:rPr>
        <w:t>школе.</w:t>
      </w:r>
    </w:p>
    <w:p w14:paraId="59862072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Анализируя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имеющуюся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 обучения и воспитания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школы в адаптивно-развивающей педагогической технологии проблемно-модульного 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мы пришли к выводу, что существующие проблемы можно решить </w:t>
      </w:r>
      <w:r>
        <w:rPr>
          <w:spacing w:val="-4"/>
          <w:w w:val="90"/>
          <w:sz w:val="28"/>
          <w:szCs w:val="28"/>
        </w:rPr>
        <w:t>путём активного внедрения в учебные образовательные стандарты проблемно-мо</w:t>
      </w:r>
      <w:r>
        <w:rPr>
          <w:w w:val="90"/>
          <w:sz w:val="28"/>
          <w:szCs w:val="28"/>
        </w:rPr>
        <w:t>дульных программ и разработанных на их основе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курсов. В предлагаемой нами </w:t>
      </w:r>
      <w:r>
        <w:rPr>
          <w:spacing w:val="-2"/>
          <w:w w:val="90"/>
          <w:sz w:val="28"/>
          <w:szCs w:val="28"/>
          <w:lang w:val="ru-RU"/>
        </w:rPr>
        <w:t>научно</w:t>
      </w:r>
      <w:r>
        <w:rPr>
          <w:rFonts w:hint="default"/>
          <w:spacing w:val="-2"/>
          <w:w w:val="90"/>
          <w:sz w:val="28"/>
          <w:szCs w:val="28"/>
          <w:lang w:val="ru-RU"/>
        </w:rPr>
        <w:t>-методической практико-ориентированной статье по общей педагогике и дидактике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основы </w:t>
      </w:r>
      <w:r>
        <w:rPr>
          <w:w w:val="90"/>
          <w:sz w:val="28"/>
          <w:szCs w:val="28"/>
        </w:rPr>
        <w:t>обучения и воспитания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 Обычно название проблемно-модульной программы </w:t>
      </w:r>
      <w:r>
        <w:rPr>
          <w:spacing w:val="-2"/>
          <w:w w:val="90"/>
          <w:sz w:val="28"/>
          <w:szCs w:val="28"/>
        </w:rPr>
        <w:t>соответствует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таковому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дисциплины.</w:t>
      </w:r>
      <w:r>
        <w:rPr>
          <w:spacing w:val="-3"/>
          <w:w w:val="90"/>
          <w:sz w:val="28"/>
          <w:szCs w:val="28"/>
        </w:rPr>
        <w:t xml:space="preserve"> </w:t>
      </w:r>
    </w:p>
    <w:p w14:paraId="1B7A7CE4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w w:val="90"/>
          <w:sz w:val="28"/>
          <w:szCs w:val="28"/>
        </w:rPr>
        <w:t xml:space="preserve">дульной программе мы выделили </w:t>
      </w:r>
      <w:r>
        <w:rPr>
          <w:spacing w:val="-6"/>
          <w:w w:val="95"/>
          <w:sz w:val="28"/>
          <w:szCs w:val="28"/>
        </w:rPr>
        <w:t>четыре основные управленческие функ</w:t>
      </w:r>
      <w:r>
        <w:rPr>
          <w:spacing w:val="-4"/>
          <w:w w:val="90"/>
          <w:sz w:val="28"/>
          <w:szCs w:val="28"/>
        </w:rPr>
        <w:t>ции: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планирование,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организацию,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координацию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контроль.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Взяв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основу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</w:t>
      </w:r>
      <w:r>
        <w:rPr>
          <w:w w:val="90"/>
          <w:sz w:val="28"/>
          <w:szCs w:val="28"/>
        </w:rPr>
        <w:t>щую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расширив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7"/>
          <w:w w:val="90"/>
          <w:sz w:val="28"/>
          <w:szCs w:val="28"/>
        </w:rPr>
        <w:t>обучения и воспитания учащихся в</w:t>
      </w:r>
      <w:r>
        <w:rPr>
          <w:rFonts w:hint="default"/>
          <w:spacing w:val="-7"/>
          <w:w w:val="90"/>
          <w:sz w:val="28"/>
          <w:szCs w:val="28"/>
          <w:lang w:val="ru-RU"/>
        </w:rPr>
        <w:t xml:space="preserve"> современной</w:t>
      </w:r>
      <w:r>
        <w:rPr>
          <w:spacing w:val="-7"/>
          <w:w w:val="90"/>
          <w:sz w:val="28"/>
          <w:szCs w:val="28"/>
        </w:rPr>
        <w:t xml:space="preserve"> средней</w:t>
      </w:r>
      <w:r>
        <w:rPr>
          <w:rFonts w:hint="default"/>
          <w:spacing w:val="-7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7"/>
          <w:w w:val="90"/>
          <w:sz w:val="28"/>
          <w:szCs w:val="28"/>
        </w:rPr>
        <w:t xml:space="preserve"> школе, </w:t>
      </w:r>
      <w:r>
        <w:rPr>
          <w:spacing w:val="-4"/>
          <w:w w:val="90"/>
          <w:sz w:val="28"/>
          <w:szCs w:val="28"/>
        </w:rPr>
        <w:t>мы получили професси</w:t>
      </w:r>
      <w:r>
        <w:rPr>
          <w:spacing w:val="-2"/>
          <w:w w:val="90"/>
          <w:sz w:val="28"/>
          <w:szCs w:val="28"/>
        </w:rPr>
        <w:t>ограмму ученика,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руководящей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(управленческой)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</w:t>
      </w:r>
      <w:r>
        <w:rPr>
          <w:spacing w:val="-4"/>
          <w:w w:val="95"/>
          <w:sz w:val="28"/>
          <w:szCs w:val="28"/>
        </w:rPr>
        <w:t>стью получения своего собственного образования,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строилась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плану: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w w:val="90"/>
          <w:sz w:val="28"/>
          <w:szCs w:val="28"/>
        </w:rPr>
        <w:t>; в) система социально-нравственных ценностей и интересов личности.</w:t>
      </w:r>
    </w:p>
    <w:p w14:paraId="483EF445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На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составленной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профессиограммы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потребностей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современного</w:t>
      </w:r>
      <w:r>
        <w:rPr>
          <w:spacing w:val="1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 была разработана проблемно-модульная образовательная программа подготовки учащегося средней школы</w:t>
      </w:r>
      <w:r>
        <w:rPr>
          <w:w w:val="90"/>
          <w:sz w:val="28"/>
          <w:szCs w:val="28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</w:t>
      </w:r>
      <w:r>
        <w:rPr>
          <w:spacing w:val="-2"/>
          <w:sz w:val="28"/>
          <w:szCs w:val="28"/>
        </w:rPr>
        <w:t>ниями.</w:t>
      </w:r>
    </w:p>
    <w:p w14:paraId="213B942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Проектирование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проблемно-модульной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программы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курса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представляет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собой лишь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первый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шаг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организации адаптивно-развивающей педагогической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проблемно-модульного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 учащихся в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средней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школе,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осо</w:t>
      </w:r>
      <w:r>
        <w:rPr>
          <w:spacing w:val="-2"/>
          <w:w w:val="90"/>
          <w:sz w:val="28"/>
          <w:szCs w:val="28"/>
        </w:rPr>
        <w:t>бую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организуется </w:t>
      </w:r>
      <w:r>
        <w:rPr>
          <w:spacing w:val="-4"/>
          <w:w w:val="95"/>
          <w:sz w:val="28"/>
          <w:szCs w:val="28"/>
        </w:rPr>
        <w:t>изучение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дисциплины.</w:t>
      </w:r>
    </w:p>
    <w:p w14:paraId="0B45D9C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6"/>
          <w:w w:val="90"/>
          <w:sz w:val="28"/>
          <w:szCs w:val="28"/>
        </w:rPr>
        <w:t xml:space="preserve"> образовательной организации (учреждении)</w:t>
      </w:r>
      <w:r>
        <w:rPr>
          <w:w w:val="90"/>
          <w:sz w:val="28"/>
          <w:szCs w:val="28"/>
        </w:rPr>
        <w:t xml:space="preserve"> 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стержнем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учебно-методического комплекса. С опорой на учебную программу он определяет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организатором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 реализуются концепция и стратегическая линия обучения.</w:t>
      </w:r>
    </w:p>
    <w:p w14:paraId="0CCEBC5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4"/>
          <w:w w:val="95"/>
          <w:sz w:val="28"/>
          <w:szCs w:val="28"/>
        </w:rPr>
        <w:t>няет следующие дидактические функции.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Это важнейший путеводитель в организации знаний учащихся, особенно при заочной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(дистанционной)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экстернативной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</w:t>
      </w:r>
      <w:r>
        <w:rPr>
          <w:spacing w:val="-2"/>
          <w:w w:val="95"/>
          <w:sz w:val="28"/>
          <w:szCs w:val="28"/>
        </w:rPr>
        <w:t>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располагает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только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становятся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</w:t>
      </w:r>
      <w:r>
        <w:rPr>
          <w:w w:val="90"/>
          <w:sz w:val="28"/>
          <w:szCs w:val="28"/>
        </w:rPr>
        <w:t>вом и орудием организации познавательной деятельности. При этом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свою орга</w:t>
      </w:r>
      <w:r>
        <w:rPr>
          <w:spacing w:val="-2"/>
          <w:w w:val="90"/>
          <w:sz w:val="28"/>
          <w:szCs w:val="28"/>
        </w:rPr>
        <w:t>низующую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тогда,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себе </w:t>
      </w:r>
      <w:r>
        <w:rPr>
          <w:w w:val="90"/>
          <w:sz w:val="28"/>
          <w:szCs w:val="28"/>
        </w:rPr>
        <w:t>научные основы учебной дисциплины, согласованные с программой как по со</w:t>
      </w:r>
      <w:r>
        <w:rPr>
          <w:spacing w:val="-4"/>
          <w:w w:val="95"/>
          <w:sz w:val="28"/>
          <w:szCs w:val="28"/>
        </w:rPr>
        <w:t>держанию,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последовательности.</w:t>
      </w:r>
    </w:p>
    <w:p w14:paraId="4389D11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Как печатное (электронное) средство проблемно-модульный курс материали</w:t>
      </w:r>
      <w:r>
        <w:rPr>
          <w:w w:val="90"/>
          <w:sz w:val="28"/>
          <w:szCs w:val="28"/>
        </w:rPr>
        <w:t>зует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набора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>териала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прогнозируется </w:t>
      </w:r>
      <w:r>
        <w:rPr>
          <w:spacing w:val="-4"/>
          <w:sz w:val="28"/>
          <w:szCs w:val="28"/>
        </w:rPr>
        <w:t xml:space="preserve">в проблемно-модульном курсе, зависит и организация учебного процесса.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рассматриваемой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педагогической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обучения</w:t>
      </w:r>
      <w:r>
        <w:rPr>
          <w:spacing w:val="-4"/>
          <w:w w:val="95"/>
          <w:sz w:val="28"/>
          <w:szCs w:val="28"/>
        </w:rPr>
        <w:t>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используется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один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учебник,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а </w:t>
      </w:r>
      <w:r>
        <w:rPr>
          <w:w w:val="95"/>
          <w:sz w:val="28"/>
          <w:szCs w:val="28"/>
        </w:rPr>
        <w:t>несколько,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наряду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монографиями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статьями.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Применение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этого </w:t>
      </w:r>
      <w:r>
        <w:rPr>
          <w:w w:val="90"/>
          <w:sz w:val="28"/>
          <w:szCs w:val="28"/>
        </w:rPr>
        <w:t>набора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</w:t>
      </w:r>
      <w:r>
        <w:rPr>
          <w:spacing w:val="-2"/>
          <w:w w:val="90"/>
          <w:sz w:val="28"/>
          <w:szCs w:val="28"/>
        </w:rPr>
        <w:t>ся и умение ориентироваться в большом потоке научной информации. Таким образом,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учебно-методический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материализованную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воспроизводства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обучения учащихся в средней школе.</w:t>
      </w:r>
    </w:p>
    <w:p w14:paraId="1A3546F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Основная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заключается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обеспечении </w:t>
      </w:r>
      <w:r>
        <w:rPr>
          <w:w w:val="90"/>
          <w:sz w:val="28"/>
          <w:szCs w:val="28"/>
        </w:rPr>
        <w:t>усвоения социального опыта. Он представляет собой фиксированный объём общественного опыта, который необхо</w:t>
      </w:r>
      <w:r>
        <w:rPr>
          <w:w w:val="95"/>
          <w:sz w:val="28"/>
          <w:szCs w:val="28"/>
        </w:rPr>
        <w:t>димо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усвоить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определённый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период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>блемно-модульный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своеобразный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показатель,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</w:t>
      </w:r>
      <w:r>
        <w:rPr>
          <w:w w:val="95"/>
          <w:sz w:val="28"/>
          <w:szCs w:val="28"/>
        </w:rPr>
        <w:t>ект,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который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одновременно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носитель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содержания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образова</w:t>
      </w:r>
      <w:r>
        <w:rPr>
          <w:w w:val="90"/>
          <w:sz w:val="28"/>
          <w:szCs w:val="28"/>
        </w:rPr>
        <w:t>ния, форм фиксации его различных элементов, и как проект учебного процесса. В нём реализуется содержательная и процессуальная стороны обучения в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органическом единстве. Проблемно-модульный курс способен выступать в роли проекта, как современного содержания образования, так и учебного процесса. Этот проект может служить стратегической моделью процесса обуче</w:t>
      </w:r>
      <w:r>
        <w:rPr>
          <w:w w:val="95"/>
          <w:sz w:val="28"/>
          <w:szCs w:val="28"/>
        </w:rPr>
        <w:t>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признакам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обобщения.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Одновременно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считать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сцена</w:t>
      </w:r>
      <w:r>
        <w:rPr>
          <w:w w:val="90"/>
          <w:sz w:val="28"/>
          <w:szCs w:val="28"/>
        </w:rPr>
        <w:t>рием, т. е. тактической моделью реального процесса предстоящей деятельно</w:t>
      </w:r>
      <w:r>
        <w:rPr>
          <w:spacing w:val="-4"/>
          <w:sz w:val="28"/>
          <w:szCs w:val="28"/>
        </w:rPr>
        <w:t>сти.</w:t>
      </w:r>
    </w:p>
    <w:p w14:paraId="45A8BE5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Выполняя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стратегической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проблемно-модульный </w:t>
      </w:r>
      <w:r>
        <w:rPr>
          <w:w w:val="90"/>
          <w:sz w:val="28"/>
          <w:szCs w:val="28"/>
        </w:rPr>
        <w:t>курс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функцию.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2"/>
          <w:w w:val="95"/>
          <w:sz w:val="28"/>
          <w:szCs w:val="28"/>
        </w:rPr>
        <w:t>торое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мере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учениками.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Вместе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он </w:t>
      </w:r>
      <w:r>
        <w:rPr>
          <w:w w:val="90"/>
          <w:sz w:val="28"/>
          <w:szCs w:val="28"/>
        </w:rPr>
        <w:t>проектирует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содержания </w:t>
      </w:r>
      <w:r>
        <w:rPr>
          <w:spacing w:val="-2"/>
          <w:w w:val="90"/>
          <w:sz w:val="28"/>
          <w:szCs w:val="28"/>
        </w:rPr>
        <w:t>образования. Таким образом, главной его функцией будут являться научно-логи</w:t>
      </w:r>
      <w:r>
        <w:rPr>
          <w:w w:val="90"/>
          <w:sz w:val="28"/>
          <w:szCs w:val="28"/>
        </w:rPr>
        <w:t>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руководство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образования, т. е. познавательной деятельностью учащихся.</w:t>
      </w:r>
    </w:p>
    <w:p w14:paraId="48C845D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Первейшая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соотношение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 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информационная,</w:t>
      </w:r>
      <w:r>
        <w:rPr>
          <w:spacing w:val="-9"/>
          <w:w w:val="90"/>
          <w:sz w:val="28"/>
          <w:szCs w:val="28"/>
        </w:rPr>
        <w:t xml:space="preserve"> функция </w:t>
      </w:r>
      <w:r>
        <w:rPr>
          <w:w w:val="90"/>
          <w:sz w:val="28"/>
          <w:szCs w:val="28"/>
        </w:rPr>
        <w:t>сти</w:t>
      </w:r>
      <w:r>
        <w:rPr>
          <w:spacing w:val="-2"/>
          <w:w w:val="90"/>
          <w:sz w:val="28"/>
          <w:szCs w:val="28"/>
        </w:rPr>
        <w:t>мулирования,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закрепления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самоконтроля, функция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самообразо</w:t>
      </w:r>
      <w:r>
        <w:rPr>
          <w:w w:val="90"/>
          <w:sz w:val="28"/>
          <w:szCs w:val="28"/>
        </w:rPr>
        <w:t xml:space="preserve">вания, интегративная, координационная, развития и воспитания — составляют </w:t>
      </w:r>
      <w:r>
        <w:rPr>
          <w:sz w:val="28"/>
          <w:szCs w:val="28"/>
        </w:rPr>
        <w:t>единое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целое.</w:t>
      </w:r>
    </w:p>
    <w:p w14:paraId="7C281D6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Форма презентации учебного материала в программе и проблемно-модульном курсе и есть тот код, с помощью которого раскрываются средства познава</w:t>
      </w:r>
      <w:r>
        <w:rPr>
          <w:spacing w:val="-2"/>
          <w:w w:val="95"/>
          <w:sz w:val="28"/>
          <w:szCs w:val="28"/>
        </w:rPr>
        <w:t>тельной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обучающегося,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целенаправленно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заложена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соот</w:t>
      </w:r>
      <w:r>
        <w:rPr>
          <w:w w:val="90"/>
          <w:sz w:val="28"/>
          <w:szCs w:val="28"/>
        </w:rPr>
        <w:t>ветствующая дидактическая идея. Но содержание образования представляется</w:t>
      </w:r>
      <w:r>
        <w:rPr>
          <w:spacing w:val="4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виде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учебных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предметных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способов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формирования </w:t>
      </w:r>
      <w:r>
        <w:rPr>
          <w:w w:val="90"/>
          <w:sz w:val="28"/>
          <w:szCs w:val="28"/>
        </w:rPr>
        <w:t>эмоционально-ценностных ориентиров, т. е. понятий, законов, фактов, умений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навыков не только предметных, но и общенаучных, интеллектуальных, практических, организационных, а также соответствующих ценностных ориентаций. Задания, тесты и упражнения, как самостоятельная форма учебного мате</w:t>
      </w:r>
      <w:r>
        <w:rPr>
          <w:w w:val="95"/>
          <w:sz w:val="28"/>
          <w:szCs w:val="28"/>
        </w:rPr>
        <w:t xml:space="preserve">риала, и есть те средства, с помощью которых осуществляется руководство </w:t>
      </w:r>
      <w:r>
        <w:rPr>
          <w:w w:val="90"/>
          <w:sz w:val="28"/>
          <w:szCs w:val="28"/>
        </w:rPr>
        <w:t>познавательной деятельностью обучающихся, развивается их научно-познава</w:t>
      </w:r>
      <w:r>
        <w:rPr>
          <w:w w:val="95"/>
          <w:sz w:val="28"/>
          <w:szCs w:val="28"/>
        </w:rPr>
        <w:t>тельная самостоятельность.</w:t>
      </w:r>
    </w:p>
    <w:p w14:paraId="2A209078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деление текста на основной и вспомогательный, применение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запоминание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частям,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2"/>
          <w:w w:val="90"/>
          <w:sz w:val="28"/>
          <w:szCs w:val="28"/>
        </w:rPr>
        <w:t xml:space="preserve"> которые </w:t>
      </w:r>
      <w:r>
        <w:rPr>
          <w:w w:val="90"/>
          <w:sz w:val="28"/>
          <w:szCs w:val="28"/>
        </w:rPr>
        <w:t>активизируют познавательную деятельность обучающихся, сама связь заданий с текстами и их место относительно их теоретической ориентации и полноты с точки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усложняются,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наоборот,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снижения их сложности, методы предъявления учебного материала, которые программируют работу учеников (последовательность изложения, элементы эвристичес</w:t>
      </w:r>
      <w:r>
        <w:rPr>
          <w:w w:val="95"/>
          <w:sz w:val="28"/>
          <w:szCs w:val="28"/>
        </w:rPr>
        <w:t>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беседы,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изложение,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элементы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исследовательского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др.), обращение к иным источникам, ссылки, толкование неизвестных слов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терминов,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рекомендуемого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самоконтроля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средства,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 помощью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обеспечиваются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руководство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</w:t>
      </w:r>
      <w:r>
        <w:rPr>
          <w:w w:val="90"/>
          <w:sz w:val="28"/>
          <w:szCs w:val="28"/>
        </w:rPr>
        <w:t>тью обучающихся, усвоение ими навыков и умений, контроль за образователь</w:t>
      </w:r>
      <w:r>
        <w:rPr>
          <w:sz w:val="28"/>
          <w:szCs w:val="28"/>
        </w:rPr>
        <w:t>ным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процессом.</w:t>
      </w:r>
    </w:p>
    <w:p w14:paraId="6EC6004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Реализация изложенных выше функций программы и проблемно-модульного курса возможна при соответствующих способах и формах подачи в них проблемного материала и его дробления на проблемные модули. Отбор и структурирование материала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производиться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которые </w:t>
      </w:r>
      <w:r>
        <w:rPr>
          <w:w w:val="95"/>
          <w:sz w:val="28"/>
          <w:szCs w:val="28"/>
        </w:rPr>
        <w:t>составляют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содержательную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дисциплины.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Прежде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всего,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это </w:t>
      </w:r>
      <w:r>
        <w:rPr>
          <w:w w:val="90"/>
          <w:sz w:val="28"/>
          <w:szCs w:val="28"/>
        </w:rPr>
        <w:t>соответствие логике и структуре диалектического метода познания, самой сути научно-познавательного исследования, т. е. тем основным психолого-педагогическим категориям, которые дают возможность сформировать, развить и закре</w:t>
      </w:r>
      <w:r>
        <w:rPr>
          <w:w w:val="95"/>
          <w:sz w:val="28"/>
          <w:szCs w:val="28"/>
        </w:rPr>
        <w:t xml:space="preserve">пить навыки использования разнообразных приёмов мышления, способов </w:t>
      </w:r>
      <w:r>
        <w:rPr>
          <w:w w:val="90"/>
          <w:sz w:val="28"/>
          <w:szCs w:val="28"/>
        </w:rPr>
        <w:t>познания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 курсе определяет способы работы с ним, характер формируемых умений и навыков, а через них — и качество знаний. Практика показывает, что существует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прямая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«организации»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его </w:t>
      </w:r>
      <w:r>
        <w:rPr>
          <w:w w:val="95"/>
          <w:sz w:val="28"/>
          <w:szCs w:val="28"/>
        </w:rPr>
        <w:t>расположения в проблемно-модульном курсе, с реализацией определённых дидактических функций.</w:t>
      </w:r>
    </w:p>
    <w:p w14:paraId="3F4866E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предметного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1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 пользоваться основами фундаментальной естественнонаучной теории, которая включает: 1) объект изучения (явления природы, социальное и экономическое развитие общества и процесс науки); 2) предмет изучения; 3) фундамент (источник возникновения теории, идеальные объекты и их модели, основные понятия и исходные категории, эмпирический базис — научные факты, непосредственно входящие в теорию); 4) инструментарий (научный аппарат и средства логики); 5) следствия и их проверка; 6) цель использования тео</w:t>
      </w:r>
      <w:r>
        <w:rPr>
          <w:spacing w:val="-4"/>
          <w:sz w:val="28"/>
          <w:szCs w:val="28"/>
        </w:rPr>
        <w:t>рии.</w:t>
      </w:r>
    </w:p>
    <w:p w14:paraId="223F785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 изучении закона (закономерностей) надлежит привести его формулировку,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написать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символической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разъяснением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</w:t>
      </w:r>
      <w:r>
        <w:rPr>
          <w:w w:val="95"/>
          <w:sz w:val="28"/>
          <w:szCs w:val="28"/>
        </w:rPr>
        <w:t>зать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области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применения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закона.</w:t>
      </w:r>
    </w:p>
    <w:p w14:paraId="457970A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отборе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w w:val="95"/>
          <w:sz w:val="28"/>
          <w:szCs w:val="28"/>
        </w:rPr>
        <w:t>мнить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факторе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времени.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означает,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3"/>
          <w:w w:val="95"/>
          <w:sz w:val="28"/>
          <w:szCs w:val="28"/>
        </w:rPr>
        <w:t xml:space="preserve"> научно-</w:t>
      </w:r>
      <w:r>
        <w:rPr>
          <w:w w:val="95"/>
          <w:sz w:val="28"/>
          <w:szCs w:val="28"/>
        </w:rPr>
        <w:t>методических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исследований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известны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требуемом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изучение </w:t>
      </w:r>
      <w:r>
        <w:rPr>
          <w:spacing w:val="-2"/>
          <w:w w:val="95"/>
          <w:sz w:val="28"/>
          <w:szCs w:val="28"/>
        </w:rPr>
        <w:t>того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иного проблемного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(темы),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учётом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поставленной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(уровня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усвоения, </w:t>
      </w:r>
      <w:r>
        <w:rPr>
          <w:w w:val="90"/>
          <w:sz w:val="28"/>
          <w:szCs w:val="28"/>
        </w:rPr>
        <w:t>приобретения учебно-практических умений).</w:t>
      </w:r>
    </w:p>
    <w:p w14:paraId="4E9F9B7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в проблемно-модульном курсе учебный материал структурируется в виде системы учебных элементов. Из проблемных модулей, как из блоков, кон</w:t>
      </w:r>
      <w:r>
        <w:rPr>
          <w:w w:val="95"/>
          <w:sz w:val="28"/>
          <w:szCs w:val="28"/>
        </w:rPr>
        <w:t>струируется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дисциплина.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Элементы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внутри проблемного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модуля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взаимозаменяе</w:t>
      </w:r>
      <w:r>
        <w:rPr>
          <w:w w:val="90"/>
          <w:sz w:val="28"/>
          <w:szCs w:val="28"/>
        </w:rPr>
        <w:t>мы, подвижны. Гибкость подобного решения основана на вариативности содержания и уровней сложности учебно-познавательной деятельности. Адаптивно-развивающая педагогическая технология проблемно-модульного обучения обеспечивает возможность выбора учеником «направления движения» внутри проблемного модуля и всего проблемно-модульного образовательного курса. Проблемные модули, как правило, строятся с целевым назначением учебного материала, с учётом связи его с ситуациями будущей профессиональной деятельности. Ди</w:t>
      </w:r>
      <w:r>
        <w:rPr>
          <w:w w:val="95"/>
          <w:sz w:val="28"/>
          <w:szCs w:val="28"/>
        </w:rPr>
        <w:t>намичность этой технологии заключается в вариативности содержания проблемных модулей при оптимальной передаче информации и методическом обеспечении. Рас</w:t>
      </w:r>
      <w:r>
        <w:rPr>
          <w:w w:val="90"/>
          <w:sz w:val="28"/>
          <w:szCs w:val="28"/>
        </w:rPr>
        <w:t>сматривая адаптивно-развивающую педагогическую технологию проблемно-модульного обучения 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 в аспекте системно-деятельностного подхода, при этом обладая опытом реализации её на практике, можно утверждать, что данная технология обучения соответствует следующим требованиям системно-деятельностного подхода: обеспечивает разнообразное и быстрое действие управляющей части системы, способствующей формированию целей обучения как основы управления; представляет полноту управленческого цикла; обеспечивает временную коррекцию циклов (длительности отработки проблемных модулей и всего курса), а также управленческую культуру и этику; формирует научно-методологические основы учебно-познавательной и воспитательной деятельности, навыки работы с источ</w:t>
      </w:r>
      <w:r>
        <w:rPr>
          <w:sz w:val="28"/>
          <w:szCs w:val="28"/>
        </w:rPr>
        <w:t>никами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д.</w:t>
      </w:r>
    </w:p>
    <w:p w14:paraId="07C13B2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рассматриваемой адаптивно-развивающей педагогической технологии проблемно-модульного обучения учащихся в средней школе включает в себя следующие этапы:</w:t>
      </w:r>
    </w:p>
    <w:p w14:paraId="604D002D">
      <w:pPr>
        <w:pStyle w:val="7"/>
        <w:numPr>
          <w:ilvl w:val="0"/>
          <w:numId w:val="2"/>
        </w:numPr>
        <w:tabs>
          <w:tab w:val="left" w:pos="68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курсе;</w:t>
      </w:r>
    </w:p>
    <w:p w14:paraId="5A37079E">
      <w:pPr>
        <w:pStyle w:val="7"/>
        <w:numPr>
          <w:ilvl w:val="0"/>
          <w:numId w:val="2"/>
        </w:numPr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формулирование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дисциплины;</w:t>
      </w:r>
    </w:p>
    <w:p w14:paraId="5D675761">
      <w:pPr>
        <w:pStyle w:val="7"/>
        <w:numPr>
          <w:ilvl w:val="0"/>
          <w:numId w:val="2"/>
        </w:numPr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определение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sz w:val="28"/>
          <w:szCs w:val="28"/>
        </w:rPr>
        <w:t>материала;</w:t>
      </w:r>
    </w:p>
    <w:p w14:paraId="229A2F28">
      <w:pPr>
        <w:pStyle w:val="7"/>
        <w:numPr>
          <w:ilvl w:val="0"/>
          <w:numId w:val="2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отбор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структурирование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обучения;</w:t>
      </w:r>
    </w:p>
    <w:p w14:paraId="0FEE6B9D">
      <w:pPr>
        <w:pStyle w:val="7"/>
        <w:numPr>
          <w:ilvl w:val="0"/>
          <w:numId w:val="2"/>
        </w:numPr>
        <w:tabs>
          <w:tab w:val="left" w:pos="70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выбор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стратегии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sz w:val="28"/>
          <w:szCs w:val="28"/>
        </w:rPr>
        <w:t>ния;</w:t>
      </w:r>
    </w:p>
    <w:p w14:paraId="799021BF">
      <w:pPr>
        <w:pStyle w:val="7"/>
        <w:numPr>
          <w:ilvl w:val="0"/>
          <w:numId w:val="2"/>
        </w:numPr>
        <w:tabs>
          <w:tab w:val="left" w:pos="7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выбор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инструментариев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 обучения учащихся</w:t>
      </w:r>
      <w:r>
        <w:rPr>
          <w:w w:val="95"/>
          <w:sz w:val="28"/>
          <w:szCs w:val="28"/>
        </w:rPr>
        <w:t>.</w:t>
      </w:r>
    </w:p>
    <w:p w14:paraId="3D207E8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Любая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проблемно-модульная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образовательный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должны </w:t>
      </w:r>
      <w:r>
        <w:rPr>
          <w:spacing w:val="-2"/>
          <w:w w:val="90"/>
          <w:sz w:val="28"/>
          <w:szCs w:val="28"/>
        </w:rPr>
        <w:t>представлять собой содержательную часть, состоящую из структурно-логически выстроенного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методической </w:t>
      </w:r>
      <w:r>
        <w:rPr>
          <w:w w:val="90"/>
          <w:sz w:val="28"/>
          <w:szCs w:val="28"/>
        </w:rPr>
        <w:t>части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(список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диаграммы,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самоконтролирующие промежуточные вопросы, задания или тесты). При этом содержательный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методический проблемные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равными,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сохраняя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 возможность адаптации к научно-учебному поведению.</w:t>
      </w:r>
    </w:p>
    <w:p w14:paraId="5C90ED8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применения адаптивно-развивающей педагогической технологии проблемно-модульного обучения учащихся в средней школе показы</w:t>
      </w:r>
      <w:r>
        <w:rPr>
          <w:spacing w:val="-2"/>
          <w:w w:val="90"/>
          <w:sz w:val="28"/>
          <w:szCs w:val="28"/>
        </w:rPr>
        <w:t>вает,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90–120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6–10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spacing w:val="-2"/>
          <w:w w:val="90"/>
          <w:sz w:val="28"/>
          <w:szCs w:val="28"/>
        </w:rPr>
        <w:t xml:space="preserve"> модулей,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3–4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</w:t>
      </w:r>
      <w:r>
        <w:rPr>
          <w:w w:val="90"/>
          <w:sz w:val="28"/>
          <w:szCs w:val="28"/>
        </w:rPr>
        <w:t>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 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завершённому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(главе)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отводится,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10–12 до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18–20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рамках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10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слиш</w:t>
      </w:r>
      <w:r>
        <w:rPr>
          <w:spacing w:val="-4"/>
          <w:w w:val="95"/>
          <w:sz w:val="28"/>
          <w:szCs w:val="28"/>
        </w:rPr>
        <w:t>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больших,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слишком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мелких</w:t>
      </w:r>
      <w:r>
        <w:rPr>
          <w:spacing w:val="-11"/>
          <w:w w:val="95"/>
          <w:sz w:val="28"/>
          <w:szCs w:val="28"/>
        </w:rPr>
        <w:t xml:space="preserve"> проблемных</w:t>
      </w:r>
      <w:r>
        <w:rPr>
          <w:rFonts w:hint="default"/>
          <w:spacing w:val="-11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модулей,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затруднить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усвоение 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систематизацию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</w:p>
    <w:p w14:paraId="56F6511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программы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курса, отдельных проблемных модулей основывается на дидактических целях, в связи с чем общая схема их реализации будет выглядеть следующим образом:</w:t>
      </w:r>
    </w:p>
    <w:p w14:paraId="7CB38F2E">
      <w:pPr>
        <w:pStyle w:val="7"/>
        <w:numPr>
          <w:ilvl w:val="0"/>
          <w:numId w:val="3"/>
        </w:numPr>
        <w:tabs>
          <w:tab w:val="left" w:pos="85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определяется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проблемно-мо- </w:t>
      </w:r>
      <w:r>
        <w:rPr>
          <w:w w:val="95"/>
          <w:sz w:val="28"/>
          <w:szCs w:val="28"/>
        </w:rPr>
        <w:t>дульной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курса;</w:t>
      </w:r>
    </w:p>
    <w:p w14:paraId="247C3231">
      <w:pPr>
        <w:pStyle w:val="7"/>
        <w:numPr>
          <w:ilvl w:val="0"/>
          <w:numId w:val="3"/>
        </w:numPr>
        <w:tabs>
          <w:tab w:val="left" w:pos="84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намечаются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названия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</w:t>
      </w:r>
      <w:r>
        <w:rPr>
          <w:spacing w:val="-2"/>
          <w:sz w:val="28"/>
          <w:szCs w:val="28"/>
        </w:rPr>
        <w:t>тельных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курсов;</w:t>
      </w:r>
    </w:p>
    <w:p w14:paraId="510CC9EB">
      <w:pPr>
        <w:pStyle w:val="7"/>
        <w:numPr>
          <w:ilvl w:val="0"/>
          <w:numId w:val="3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строится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курса;</w:t>
      </w:r>
    </w:p>
    <w:p w14:paraId="3AD0CB51">
      <w:pPr>
        <w:pStyle w:val="7"/>
        <w:numPr>
          <w:ilvl w:val="0"/>
          <w:numId w:val="3"/>
        </w:numPr>
        <w:tabs>
          <w:tab w:val="left" w:pos="82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логико-струк</w:t>
      </w:r>
      <w:r>
        <w:rPr>
          <w:spacing w:val="-4"/>
          <w:w w:val="95"/>
          <w:sz w:val="28"/>
          <w:szCs w:val="28"/>
        </w:rPr>
        <w:t>турные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частные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формируется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структура </w:t>
      </w:r>
      <w:r>
        <w:rPr>
          <w:w w:val="95"/>
          <w:sz w:val="28"/>
          <w:szCs w:val="28"/>
        </w:rPr>
        <w:t>конкретного проблемного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модуля.</w:t>
      </w:r>
    </w:p>
    <w:p w14:paraId="41DC5A2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5"/>
          <w:sz w:val="28"/>
          <w:szCs w:val="28"/>
        </w:rPr>
        <w:t xml:space="preserve">     </w:t>
      </w:r>
      <w:r>
        <w:rPr>
          <w:w w:val="95"/>
          <w:sz w:val="28"/>
          <w:szCs w:val="28"/>
        </w:rPr>
        <w:t>Формирование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содержания модулей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проблемно-модульном </w:t>
      </w:r>
      <w:r>
        <w:rPr>
          <w:w w:val="90"/>
          <w:sz w:val="28"/>
          <w:szCs w:val="28"/>
        </w:rPr>
        <w:t>курсе, реализация которого должна осуществляться как минимум в четырёх ас</w:t>
      </w:r>
      <w:r>
        <w:rPr>
          <w:spacing w:val="-2"/>
          <w:sz w:val="28"/>
          <w:szCs w:val="28"/>
        </w:rPr>
        <w:t>пектах:</w:t>
      </w:r>
    </w:p>
    <w:p w14:paraId="7A13FCB4">
      <w:pPr>
        <w:pStyle w:val="7"/>
        <w:numPr>
          <w:ilvl w:val="0"/>
          <w:numId w:val="4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представление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дисциплине;</w:t>
      </w:r>
    </w:p>
    <w:p w14:paraId="20FFCEED">
      <w:pPr>
        <w:pStyle w:val="7"/>
        <w:numPr>
          <w:ilvl w:val="0"/>
          <w:numId w:val="4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курса;</w:t>
      </w:r>
    </w:p>
    <w:p w14:paraId="6FE915C0">
      <w:pPr>
        <w:pStyle w:val="7"/>
        <w:numPr>
          <w:ilvl w:val="0"/>
          <w:numId w:val="4"/>
        </w:numPr>
        <w:tabs>
          <w:tab w:val="left" w:pos="82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</w:t>
      </w:r>
      <w:r>
        <w:rPr>
          <w:spacing w:val="-2"/>
          <w:w w:val="95"/>
          <w:sz w:val="28"/>
          <w:szCs w:val="28"/>
        </w:rPr>
        <w:t>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процесса;</w:t>
      </w:r>
    </w:p>
    <w:p w14:paraId="3CB99AA4">
      <w:pPr>
        <w:pStyle w:val="7"/>
        <w:numPr>
          <w:ilvl w:val="0"/>
          <w:numId w:val="4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связи.</w:t>
      </w:r>
    </w:p>
    <w:p w14:paraId="412A1F4E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Останавливаясь на данных аспектах более подробно, мы проанализировали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ориентируется,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школе. Они играют ключевую роль </w:t>
      </w:r>
      <w:r>
        <w:rPr>
          <w:w w:val="90"/>
          <w:sz w:val="28"/>
          <w:szCs w:val="28"/>
        </w:rPr>
        <w:t>при подборе структуры программы и построения образовательных курсов. Общеизвестно,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</w:t>
      </w:r>
      <w:r>
        <w:rPr>
          <w:spacing w:val="-2"/>
          <w:w w:val="90"/>
          <w:sz w:val="28"/>
          <w:szCs w:val="28"/>
        </w:rPr>
        <w:t>кие-либо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</w:t>
      </w:r>
      <w:r>
        <w:rPr>
          <w:w w:val="90"/>
          <w:sz w:val="28"/>
          <w:szCs w:val="28"/>
        </w:rPr>
        <w:t>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важнейших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современности. Так, Л. И. Божович пришла к выводу, что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существенным моментом, раскрывающим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мотивов.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ради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чего человек учится, или, другими словами, то, что побуждает его учиться </w:t>
      </w:r>
      <w:r>
        <w:rPr>
          <w:b/>
          <w:w w:val="90"/>
          <w:sz w:val="28"/>
          <w:szCs w:val="28"/>
        </w:rPr>
        <w:t>[12, с. 9]</w:t>
      </w:r>
      <w:r>
        <w:rPr>
          <w:w w:val="90"/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Мотивы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возникают,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[21,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44]</w:t>
      </w:r>
      <w:r>
        <w:rPr>
          <w:spacing w:val="-2"/>
          <w:w w:val="90"/>
          <w:sz w:val="28"/>
          <w:szCs w:val="28"/>
        </w:rPr>
        <w:t>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Существуют взаимосвязи между потребностями, мотивами, целями деятельности и отдельны</w:t>
      </w:r>
      <w:r>
        <w:rPr>
          <w:w w:val="90"/>
          <w:sz w:val="28"/>
          <w:szCs w:val="28"/>
        </w:rPr>
        <w:t>ми действиями. Очевидно, что деятельность учащегося будет состоять из отдельных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знавательного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добавить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такую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черту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w w:val="90"/>
          <w:sz w:val="28"/>
          <w:szCs w:val="28"/>
        </w:rPr>
        <w:t xml:space="preserve">ностной эгоизм, который двигает человека к достижению каких-то жизненных </w:t>
      </w:r>
      <w:r>
        <w:rPr>
          <w:spacing w:val="-2"/>
          <w:w w:val="90"/>
          <w:sz w:val="28"/>
          <w:szCs w:val="28"/>
        </w:rPr>
        <w:t>целей.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школе, поскольку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 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его </w:t>
      </w:r>
      <w:r>
        <w:rPr>
          <w:spacing w:val="-2"/>
          <w:sz w:val="28"/>
          <w:szCs w:val="28"/>
        </w:rPr>
        <w:t>цели.</w:t>
      </w:r>
    </w:p>
    <w:p w14:paraId="230D5FF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Общие цели, определяемые в начале проблемно-модульного курса, должны опираться на частные дидактические цели, составляющие интегрирующую дидактическую цель, на основе которой построена структура конкретного образовательного курса по учебной дисциплине. Однако, рассматриваемые здесь цели </w:t>
      </w:r>
      <w:r>
        <w:rPr>
          <w:spacing w:val="-2"/>
          <w:w w:val="90"/>
          <w:sz w:val="28"/>
          <w:szCs w:val="28"/>
        </w:rPr>
        <w:t>имеют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предоставление знаний, формирование умений и навыков, то це</w:t>
      </w:r>
      <w:r>
        <w:rPr>
          <w:w w:val="90"/>
          <w:sz w:val="28"/>
          <w:szCs w:val="28"/>
        </w:rPr>
        <w:t>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 проблемного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 обучения. Здесь действует один из принципов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осознанной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перспективы.</w:t>
      </w:r>
      <w:r>
        <w:rPr>
          <w:spacing w:val="-4"/>
          <w:sz w:val="28"/>
          <w:szCs w:val="28"/>
        </w:rPr>
        <w:t xml:space="preserve"> </w:t>
      </w:r>
    </w:p>
    <w:p w14:paraId="5094DD6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Если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посмотреть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теоретико-практических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трансформации,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 познавательного действия (или деятельности).</w:t>
      </w:r>
    </w:p>
    <w:p w14:paraId="5AE6671E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Цель обучения будет ориентирована не только на организацию, но и на пер</w:t>
      </w:r>
      <w:r>
        <w:rPr>
          <w:spacing w:val="-2"/>
          <w:w w:val="90"/>
          <w:sz w:val="28"/>
          <w:szCs w:val="28"/>
        </w:rPr>
        <w:t>спективу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Иначе говоря,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оказывать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формирование </w:t>
      </w:r>
      <w:r>
        <w:rPr>
          <w:w w:val="90"/>
          <w:sz w:val="28"/>
          <w:szCs w:val="28"/>
        </w:rPr>
        <w:t>мотивов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познавательной </w:t>
      </w:r>
      <w:r>
        <w:rPr>
          <w:spacing w:val="-2"/>
          <w:sz w:val="28"/>
          <w:szCs w:val="28"/>
        </w:rPr>
        <w:t>деятельности.</w:t>
      </w:r>
    </w:p>
    <w:p w14:paraId="50FC722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Таким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образом,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содержания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</w:t>
      </w:r>
      <w:r>
        <w:rPr>
          <w:spacing w:val="-2"/>
          <w:w w:val="90"/>
          <w:sz w:val="28"/>
          <w:szCs w:val="28"/>
        </w:rPr>
        <w:t>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выглядеть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двухъярусная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результатов).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Очевидно,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уяснению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</w:t>
      </w:r>
      <w:r>
        <w:rPr>
          <w:sz w:val="28"/>
          <w:szCs w:val="28"/>
        </w:rPr>
        <w:t>ного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будет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сильнее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тогда,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когда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обучающихся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будет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высокая </w:t>
      </w:r>
      <w:r>
        <w:rPr>
          <w:spacing w:val="-2"/>
          <w:w w:val="90"/>
          <w:sz w:val="28"/>
          <w:szCs w:val="28"/>
        </w:rPr>
        <w:t>мотивация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сфере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 xml:space="preserve">знавательного действия. </w:t>
      </w:r>
    </w:p>
    <w:p w14:paraId="7D1C9F2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Формулировка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она </w:t>
      </w:r>
      <w:r>
        <w:rPr>
          <w:spacing w:val="-2"/>
          <w:w w:val="90"/>
          <w:sz w:val="28"/>
          <w:szCs w:val="28"/>
        </w:rPr>
        <w:t>однозначно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понималась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</w:t>
      </w:r>
      <w:r>
        <w:rPr>
          <w:w w:val="90"/>
          <w:sz w:val="28"/>
          <w:szCs w:val="28"/>
        </w:rPr>
        <w:t>терием результативности обучения учащегося в средней школе.</w:t>
      </w:r>
    </w:p>
    <w:p w14:paraId="6477FDE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Объективность выдвижения целей обучения зависит от базовой подготовленности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Беспалько,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 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подразде</w:t>
      </w:r>
      <w:r>
        <w:rPr>
          <w:spacing w:val="-4"/>
          <w:w w:val="95"/>
          <w:sz w:val="28"/>
          <w:szCs w:val="28"/>
        </w:rPr>
        <w:t>лять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вида: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репродуктивную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продуктивную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[10,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67].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мнению, при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репродуктивной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воспроизво</w:t>
      </w:r>
      <w:r>
        <w:rPr>
          <w:w w:val="90"/>
          <w:sz w:val="28"/>
          <w:szCs w:val="28"/>
        </w:rPr>
        <w:t xml:space="preserve">дится в различных сочетаниях и комбинациях, при этом к исходным сведениям </w:t>
      </w:r>
      <w:r>
        <w:rPr>
          <w:spacing w:val="-4"/>
          <w:w w:val="95"/>
          <w:sz w:val="28"/>
          <w:szCs w:val="28"/>
        </w:rPr>
        <w:t>по предмету обучения не прибавляется никакой новой информации. Следова</w:t>
      </w:r>
      <w:r>
        <w:rPr>
          <w:w w:val="90"/>
          <w:sz w:val="28"/>
          <w:szCs w:val="28"/>
        </w:rPr>
        <w:t>тельно,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репродуктивная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прямым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воспроизведением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</w:t>
      </w:r>
      <w:r>
        <w:rPr>
          <w:spacing w:val="-2"/>
          <w:w w:val="90"/>
          <w:sz w:val="28"/>
          <w:szCs w:val="28"/>
        </w:rPr>
        <w:t>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</w:t>
      </w:r>
      <w:r>
        <w:rPr>
          <w:w w:val="90"/>
          <w:sz w:val="28"/>
          <w:szCs w:val="28"/>
        </w:rPr>
        <w:t>ствлено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репродуктивной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выглядеть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как: </w:t>
      </w:r>
      <w:r>
        <w:rPr>
          <w:spacing w:val="-2"/>
          <w:w w:val="90"/>
          <w:sz w:val="28"/>
          <w:szCs w:val="28"/>
        </w:rPr>
        <w:t>описание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признаков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свойств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анализ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обществе;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3"/>
          <w:w w:val="90"/>
          <w:sz w:val="28"/>
          <w:szCs w:val="28"/>
        </w:rPr>
        <w:t xml:space="preserve"> литературы и источников</w:t>
      </w:r>
      <w:r>
        <w:rPr>
          <w:spacing w:val="-2"/>
          <w:w w:val="90"/>
          <w:sz w:val="28"/>
          <w:szCs w:val="28"/>
        </w:rPr>
        <w:t>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изложение усвоенной информации, чтение и перевод на родной язык иностранного </w:t>
      </w:r>
      <w:r>
        <w:rPr>
          <w:spacing w:val="-2"/>
          <w:w w:val="90"/>
          <w:sz w:val="28"/>
          <w:szCs w:val="28"/>
        </w:rPr>
        <w:t>текста,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содержащего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лексические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единицы;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типовых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прямое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ситуативных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</w:t>
      </w:r>
      <w:r>
        <w:rPr>
          <w:sz w:val="28"/>
          <w:szCs w:val="28"/>
        </w:rPr>
        <w:t>ловиях,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д.</w:t>
      </w:r>
    </w:p>
    <w:p w14:paraId="6EFCEB24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путём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чёткого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</w:t>
      </w:r>
      <w:r>
        <w:rPr>
          <w:w w:val="90"/>
          <w:sz w:val="28"/>
          <w:szCs w:val="28"/>
        </w:rPr>
        <w:t xml:space="preserve">рения ранее усвоенных операций, а «по аналогии, с использованием усвоенных </w:t>
      </w:r>
      <w:r>
        <w:rPr>
          <w:w w:val="95"/>
          <w:sz w:val="28"/>
          <w:szCs w:val="28"/>
        </w:rPr>
        <w:t xml:space="preserve">методов деятельности в новых условиях или на новых учебных элементах»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68]</w:t>
      </w:r>
      <w:r>
        <w:rPr>
          <w:w w:val="90"/>
          <w:sz w:val="28"/>
          <w:szCs w:val="28"/>
        </w:rPr>
        <w:t>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репродуктивной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ус</w:t>
      </w:r>
      <w:r>
        <w:rPr>
          <w:spacing w:val="-4"/>
          <w:w w:val="95"/>
          <w:sz w:val="28"/>
          <w:szCs w:val="28"/>
        </w:rPr>
        <w:t xml:space="preserve">военный ранее алгоритм выполнения деятельности либо приспосабливается к </w:t>
      </w:r>
      <w:r>
        <w:rPr>
          <w:spacing w:val="-2"/>
          <w:w w:val="90"/>
          <w:sz w:val="28"/>
          <w:szCs w:val="28"/>
        </w:rPr>
        <w:t>новой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либо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создаётся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алгоритмов.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Примерами </w:t>
      </w:r>
      <w:r>
        <w:rPr>
          <w:w w:val="90"/>
          <w:sz w:val="28"/>
          <w:szCs w:val="28"/>
        </w:rPr>
        <w:t>продуктивной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служить: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нетипичных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 известных социально-экономических положений до создания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концепций;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вариантов;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иностранных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нестандартных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ситуациях;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участие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научно-исследовательской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</w:p>
    <w:p w14:paraId="2972367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Разграничивая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репродуктивный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продуктивный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</w:t>
      </w:r>
      <w:r>
        <w:rPr>
          <w:spacing w:val="-2"/>
          <w:w w:val="90"/>
          <w:sz w:val="28"/>
          <w:szCs w:val="28"/>
        </w:rPr>
        <w:t>сматривая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Беспалько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w w:val="90"/>
          <w:sz w:val="28"/>
          <w:szCs w:val="28"/>
        </w:rPr>
        <w:t>делил следующие уровни усвоения учебной информации.</w:t>
      </w:r>
    </w:p>
    <w:p w14:paraId="7A81175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Нулевой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уровень</w:t>
      </w:r>
      <w:r>
        <w:rPr>
          <w:w w:val="90"/>
          <w:sz w:val="28"/>
          <w:szCs w:val="28"/>
        </w:rPr>
        <w:t xml:space="preserve"> — «понимание» — характеризуется отсутствием у обучающихся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2"/>
          <w:w w:val="95"/>
          <w:sz w:val="28"/>
          <w:szCs w:val="28"/>
        </w:rPr>
        <w:t>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восприятию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информации,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обучаемости.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 </w:t>
      </w:r>
      <w:r>
        <w:rPr>
          <w:spacing w:val="-4"/>
          <w:w w:val="95"/>
          <w:sz w:val="28"/>
          <w:szCs w:val="28"/>
        </w:rPr>
        <w:t>этому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поводу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Архангельский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отмечает,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«самая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малая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не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наличия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предварительных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сведений,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подготовляющих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 восприятие»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[5,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179]</w:t>
      </w:r>
      <w:r>
        <w:rPr>
          <w:spacing w:val="-2"/>
          <w:w w:val="90"/>
          <w:sz w:val="28"/>
          <w:szCs w:val="28"/>
        </w:rPr>
        <w:t>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абитуриент,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поступивший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вуз,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</w:t>
      </w:r>
      <w:r>
        <w:rPr>
          <w:w w:val="90"/>
          <w:sz w:val="28"/>
          <w:szCs w:val="28"/>
        </w:rPr>
        <w:t>дать как минимум нулевым уровнем усвоения информации с позиции содержа</w:t>
      </w:r>
      <w:r>
        <w:rPr>
          <w:sz w:val="28"/>
          <w:szCs w:val="28"/>
        </w:rPr>
        <w:t>ния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</w:p>
    <w:p w14:paraId="32F95F9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2"/>
          <w:w w:val="95"/>
          <w:sz w:val="28"/>
          <w:szCs w:val="28"/>
        </w:rPr>
        <w:t xml:space="preserve">     Первый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уровень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«узнавание»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означает,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обучающийся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выполняет </w:t>
      </w:r>
      <w:r>
        <w:rPr>
          <w:w w:val="90"/>
          <w:sz w:val="28"/>
          <w:szCs w:val="28"/>
        </w:rPr>
        <w:t>каждую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опираясь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описание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подсказку,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мёк.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репродуктивной.</w:t>
      </w:r>
    </w:p>
    <w:p w14:paraId="6D22FBA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Второй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уровень</w:t>
      </w:r>
      <w:r>
        <w:rPr>
          <w:w w:val="90"/>
          <w:sz w:val="28"/>
          <w:szCs w:val="28"/>
        </w:rPr>
        <w:t xml:space="preserve"> усвоения знаний — «воспроизведение» — обучающийся </w:t>
      </w:r>
      <w:r>
        <w:rPr>
          <w:w w:val="95"/>
          <w:sz w:val="28"/>
          <w:szCs w:val="28"/>
        </w:rPr>
        <w:t>самостоятельно воспроизводит и применяет информацию в ранее рассмот</w:t>
      </w:r>
      <w:r>
        <w:rPr>
          <w:w w:val="90"/>
          <w:sz w:val="28"/>
          <w:szCs w:val="28"/>
        </w:rPr>
        <w:t>ренных типовых ситуациях, при этом его деятельность является репродуктив</w:t>
      </w:r>
      <w:r>
        <w:rPr>
          <w:spacing w:val="-4"/>
          <w:sz w:val="28"/>
          <w:szCs w:val="28"/>
        </w:rPr>
        <w:t>ной.</w:t>
      </w:r>
    </w:p>
    <w:p w14:paraId="00CB4A36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Третий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уровень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«применение»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</w:t>
      </w:r>
      <w:r>
        <w:rPr>
          <w:w w:val="95"/>
          <w:sz w:val="28"/>
          <w:szCs w:val="28"/>
        </w:rPr>
        <w:t xml:space="preserve">ся использовать приобретённые знания и умения в стандартных ситуациях. </w:t>
      </w:r>
      <w:r>
        <w:rPr>
          <w:w w:val="90"/>
          <w:sz w:val="28"/>
          <w:szCs w:val="28"/>
        </w:rPr>
        <w:t>В этом случае действия рассматриваются как продуктивные.</w:t>
      </w:r>
    </w:p>
    <w:p w14:paraId="4457F364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i/>
          <w:spacing w:val="-2"/>
          <w:w w:val="95"/>
          <w:sz w:val="28"/>
          <w:szCs w:val="28"/>
        </w:rPr>
        <w:t xml:space="preserve">     Четвёртый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уровень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«творчество»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означает,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 xml:space="preserve">известной ему сфере деятельности, в непредвиденных ситуациях </w:t>
      </w:r>
      <w:r>
        <w:rPr>
          <w:w w:val="90"/>
          <w:sz w:val="28"/>
          <w:szCs w:val="28"/>
          <w:lang w:val="ru-RU"/>
        </w:rPr>
        <w:t>создаёт</w:t>
      </w:r>
      <w:r>
        <w:rPr>
          <w:w w:val="90"/>
          <w:sz w:val="28"/>
          <w:szCs w:val="28"/>
        </w:rPr>
        <w:t xml:space="preserve"> новые </w:t>
      </w:r>
      <w:r>
        <w:rPr>
          <w:spacing w:val="-2"/>
          <w:w w:val="95"/>
          <w:sz w:val="28"/>
          <w:szCs w:val="28"/>
        </w:rPr>
        <w:t>правила,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алгоритмы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информацию.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продуктивные </w:t>
      </w:r>
      <w:r>
        <w:rPr>
          <w:w w:val="95"/>
          <w:sz w:val="28"/>
          <w:szCs w:val="28"/>
        </w:rPr>
        <w:t>действия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считаются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настоящим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творчеством.</w:t>
      </w:r>
    </w:p>
    <w:p w14:paraId="664F4B5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видим,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Беспалько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иерархическое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строение</w:t>
      </w:r>
      <w:r>
        <w:rPr>
          <w:spacing w:val="-5"/>
          <w:w w:val="90"/>
          <w:sz w:val="28"/>
          <w:szCs w:val="28"/>
        </w:rPr>
        <w:t xml:space="preserve"> учебно-познавательного</w:t>
      </w:r>
      <w:r>
        <w:rPr>
          <w:spacing w:val="-4"/>
          <w:w w:val="90"/>
          <w:sz w:val="28"/>
          <w:szCs w:val="28"/>
        </w:rPr>
        <w:t xml:space="preserve"> опыта человека и последовательность его усвоения на каждом из выде</w:t>
      </w:r>
      <w:r>
        <w:rPr>
          <w:spacing w:val="-2"/>
          <w:w w:val="90"/>
          <w:sz w:val="28"/>
          <w:szCs w:val="28"/>
        </w:rPr>
        <w:t>ленных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постижения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[10,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72]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 важным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</w:t>
      </w:r>
      <w:r>
        <w:rPr>
          <w:w w:val="90"/>
          <w:sz w:val="28"/>
          <w:szCs w:val="28"/>
        </w:rPr>
        <w:t>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очередного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курсе.</w:t>
      </w:r>
    </w:p>
    <w:p w14:paraId="08B6ED4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Критерием иерархичности строения знаний, как правило, определяется постановка цели обучения и наполнение соответствующего ей содержания обучения,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направленная на первый уровень усвоения знаний — «узнавание», будет правильной,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свойствен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нулевой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«понимание».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</w:t>
      </w:r>
      <w:r>
        <w:rPr>
          <w:w w:val="90"/>
          <w:sz w:val="28"/>
          <w:szCs w:val="28"/>
        </w:rPr>
        <w:t>ветственно, можно считать правильно поставленными цели обучения 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школы.</w:t>
      </w:r>
    </w:p>
    <w:p w14:paraId="5C7EFDB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После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четырём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критериям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</w:t>
      </w:r>
      <w:r>
        <w:rPr>
          <w:spacing w:val="-2"/>
          <w:w w:val="90"/>
          <w:sz w:val="28"/>
          <w:szCs w:val="28"/>
        </w:rPr>
        <w:t>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приступить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важны </w:t>
      </w:r>
      <w:r>
        <w:rPr>
          <w:spacing w:val="-2"/>
          <w:w w:val="95"/>
          <w:sz w:val="28"/>
          <w:szCs w:val="28"/>
        </w:rPr>
        <w:t>принципы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полноты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>блемно-модульном курсе, так и в содержании отдельного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проблемного</w:t>
      </w:r>
      <w:r>
        <w:rPr>
          <w:w w:val="90"/>
          <w:sz w:val="28"/>
          <w:szCs w:val="28"/>
        </w:rPr>
        <w:t xml:space="preserve"> модуля.</w:t>
      </w:r>
    </w:p>
    <w:p w14:paraId="73F0C669">
      <w:pPr>
        <w:pStyle w:val="5"/>
        <w:spacing w:line="360" w:lineRule="auto"/>
        <w:ind w:left="0" w:right="-1" w:firstLine="0"/>
        <w:rPr>
          <w:rFonts w:hint="default"/>
          <w:spacing w:val="-9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2"/>
          <w:w w:val="90"/>
          <w:sz w:val="28"/>
          <w:szCs w:val="28"/>
        </w:rPr>
        <w:t xml:space="preserve"> учащийся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 </w:t>
      </w:r>
      <w:r>
        <w:rPr>
          <w:spacing w:val="-2"/>
          <w:w w:val="90"/>
          <w:sz w:val="28"/>
          <w:szCs w:val="28"/>
        </w:rPr>
        <w:t>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школы</w:t>
      </w:r>
      <w:r>
        <w:rPr>
          <w:w w:val="90"/>
          <w:sz w:val="28"/>
          <w:szCs w:val="28"/>
        </w:rPr>
        <w:t xml:space="preserve"> должен быть достаточно креативным человеком, а именно: </w:t>
      </w:r>
      <w:r>
        <w:rPr>
          <w:spacing w:val="-2"/>
          <w:w w:val="90"/>
          <w:sz w:val="28"/>
          <w:szCs w:val="28"/>
        </w:rPr>
        <w:t>быть готовым психологически к самостоятельному освоению новых для него областей знания, уметь целесообразно порождать новое информационное содержание,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обладать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важных учебных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широкое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междисциплинарное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 различные составляющие,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обладать определённой культурой мыслитель</w:t>
      </w:r>
      <w:r>
        <w:rPr>
          <w:spacing w:val="-2"/>
          <w:w w:val="90"/>
          <w:sz w:val="28"/>
          <w:szCs w:val="28"/>
        </w:rPr>
        <w:t>ной деятельности, а также знать учебно-технологические правила, алгоритмы и эвристи</w:t>
      </w:r>
      <w:r>
        <w:rPr>
          <w:w w:val="95"/>
          <w:sz w:val="28"/>
          <w:szCs w:val="28"/>
        </w:rPr>
        <w:t>ческие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ритмы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вида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мыслительной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уметь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ими </w:t>
      </w:r>
      <w:r>
        <w:rPr>
          <w:spacing w:val="-4"/>
          <w:w w:val="95"/>
          <w:sz w:val="28"/>
          <w:szCs w:val="28"/>
        </w:rPr>
        <w:t>пользоваться, т. е. необходим ученик не только «знающий», но и «мысля</w:t>
      </w:r>
      <w:r>
        <w:rPr>
          <w:w w:val="90"/>
          <w:sz w:val="28"/>
          <w:szCs w:val="28"/>
        </w:rPr>
        <w:t>щий»,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rFonts w:hint="default"/>
          <w:spacing w:val="-9"/>
          <w:w w:val="90"/>
          <w:sz w:val="28"/>
          <w:szCs w:val="28"/>
          <w:lang w:val="ru-RU"/>
        </w:rPr>
        <w:t xml:space="preserve">   </w:t>
      </w:r>
    </w:p>
    <w:p w14:paraId="13B814AB">
      <w:pPr>
        <w:pStyle w:val="5"/>
        <w:spacing w:line="360" w:lineRule="auto"/>
        <w:ind w:left="0" w:right="-1" w:firstLine="630" w:firstLineChars="250"/>
        <w:rPr>
          <w:spacing w:val="-6"/>
          <w:w w:val="95"/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отмеченно</w:t>
      </w:r>
      <w:r>
        <w:rPr>
          <w:spacing w:val="-2"/>
          <w:w w:val="90"/>
          <w:sz w:val="28"/>
          <w:szCs w:val="28"/>
        </w:rPr>
        <w:t>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достигнуть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держания в проблемно-модульном обучающем курсе будет выступать:</w:t>
      </w:r>
    </w:p>
    <w:p w14:paraId="5D5E6E8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Во-первых,</w:t>
      </w:r>
      <w:r>
        <w:rPr>
          <w:w w:val="90"/>
          <w:sz w:val="28"/>
          <w:szCs w:val="28"/>
        </w:rPr>
        <w:t xml:space="preserve"> неразрывность внутрипредметных и межпредметных связей. Ис</w:t>
      </w:r>
      <w:r>
        <w:rPr>
          <w:spacing w:val="-2"/>
          <w:w w:val="90"/>
          <w:sz w:val="28"/>
          <w:szCs w:val="28"/>
        </w:rPr>
        <w:t>ходя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формируется </w:t>
      </w:r>
      <w:r>
        <w:rPr>
          <w:w w:val="90"/>
          <w:sz w:val="28"/>
          <w:szCs w:val="28"/>
        </w:rPr>
        <w:t>по принципу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основу </w:t>
      </w:r>
      <w:r>
        <w:rPr>
          <w:spacing w:val="-4"/>
          <w:w w:val="95"/>
          <w:sz w:val="28"/>
          <w:szCs w:val="28"/>
        </w:rPr>
        <w:t>построения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курса.</w:t>
      </w:r>
    </w:p>
    <w:p w14:paraId="618CAC92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Сложнее формируется содержание проблемно-модульных курсов операционного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следних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Но все же можно найти центральный предмет (дисциплину, науку и т. д.), знания и </w:t>
      </w:r>
      <w:r>
        <w:rPr>
          <w:spacing w:val="-2"/>
          <w:w w:val="95"/>
          <w:sz w:val="28"/>
          <w:szCs w:val="28"/>
        </w:rPr>
        <w:t>умения,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большей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степени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реализации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конкретной </w:t>
      </w:r>
      <w:r>
        <w:rPr>
          <w:w w:val="90"/>
          <w:sz w:val="28"/>
          <w:szCs w:val="28"/>
        </w:rPr>
        <w:t>учебной функции. Принцип логической структуры этого курса строится 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указываются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внутрипредметные,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межпредметные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 </w:t>
      </w:r>
      <w:r>
        <w:rPr>
          <w:spacing w:val="-4"/>
          <w:w w:val="95"/>
          <w:sz w:val="28"/>
          <w:szCs w:val="28"/>
        </w:rPr>
        <w:t>логической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конкретному </w:t>
      </w:r>
      <w:r>
        <w:rPr>
          <w:spacing w:val="-2"/>
          <w:w w:val="90"/>
          <w:sz w:val="28"/>
          <w:szCs w:val="28"/>
        </w:rPr>
        <w:t>учебному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элементу.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наибольшую </w:t>
      </w:r>
      <w:r>
        <w:rPr>
          <w:w w:val="90"/>
          <w:sz w:val="28"/>
          <w:szCs w:val="28"/>
        </w:rPr>
        <w:t>автономность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достичь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 спектр «надпредметных» знаний (ментальную грамотность), в содержание проблемного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включаться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</w:t>
      </w:r>
      <w:r>
        <w:rPr>
          <w:w w:val="95"/>
          <w:sz w:val="28"/>
          <w:szCs w:val="28"/>
        </w:rPr>
        <w:t>зали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межпредметные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связи.</w:t>
      </w:r>
    </w:p>
    <w:p w14:paraId="3F197902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Во-вторых,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немаловажным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дифференциация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</w:t>
      </w:r>
      <w:r>
        <w:rPr>
          <w:w w:val="90"/>
          <w:sz w:val="28"/>
          <w:szCs w:val="28"/>
        </w:rPr>
        <w:t>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Архангельский,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важнейшее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 в достаточной степени раскрыть обучающимся для их рассмотрения и са</w:t>
      </w:r>
      <w:r>
        <w:rPr>
          <w:spacing w:val="-2"/>
          <w:w w:val="95"/>
          <w:sz w:val="28"/>
          <w:szCs w:val="28"/>
        </w:rPr>
        <w:t>мостоятельного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выяснения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[5,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187]</w:t>
      </w:r>
      <w:r>
        <w:rPr>
          <w:spacing w:val="-2"/>
          <w:w w:val="95"/>
          <w:sz w:val="28"/>
          <w:szCs w:val="28"/>
        </w:rPr>
        <w:t>.</w:t>
      </w:r>
    </w:p>
    <w:p w14:paraId="374D637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Эффективность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</w:t>
      </w:r>
      <w:r>
        <w:rPr>
          <w:spacing w:val="-2"/>
          <w:w w:val="90"/>
          <w:sz w:val="28"/>
          <w:szCs w:val="28"/>
        </w:rPr>
        <w:t>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целям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 информация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</w:t>
      </w:r>
      <w:r>
        <w:rPr>
          <w:spacing w:val="-4"/>
          <w:w w:val="95"/>
          <w:sz w:val="28"/>
          <w:szCs w:val="28"/>
        </w:rPr>
        <w:t>делении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целесообразно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внимание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механизм </w:t>
      </w:r>
      <w:r>
        <w:rPr>
          <w:spacing w:val="-2"/>
          <w:w w:val="90"/>
          <w:sz w:val="28"/>
          <w:szCs w:val="28"/>
        </w:rPr>
        <w:t>процесса усвоения знаний, который обозначает следующий логический ряд: вос</w:t>
      </w:r>
      <w:r>
        <w:rPr>
          <w:w w:val="90"/>
          <w:sz w:val="28"/>
          <w:szCs w:val="28"/>
        </w:rPr>
        <w:t>приятие — понимание — осмысление — закрепление — применение. В связи с этим представляет научный интерес концепция В. М. Кагана и В. Я. Ламма, 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считают,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события,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процесса, протекающего в различных условиях и ситуациях, позволяет основательнее </w:t>
      </w:r>
      <w:r>
        <w:rPr>
          <w:spacing w:val="-2"/>
          <w:w w:val="95"/>
          <w:sz w:val="28"/>
          <w:szCs w:val="28"/>
        </w:rPr>
        <w:t>усвоить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изучаемый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[17,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35]</w:t>
      </w:r>
      <w:r>
        <w:rPr>
          <w:spacing w:val="-2"/>
          <w:w w:val="95"/>
          <w:sz w:val="28"/>
          <w:szCs w:val="28"/>
        </w:rPr>
        <w:t>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выделяют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пять </w:t>
      </w:r>
      <w:r>
        <w:rPr>
          <w:spacing w:val="-4"/>
          <w:sz w:val="28"/>
          <w:szCs w:val="28"/>
        </w:rPr>
        <w:t>уровней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глубины:</w:t>
      </w:r>
    </w:p>
    <w:p w14:paraId="475777AF">
      <w:pPr>
        <w:pStyle w:val="7"/>
        <w:numPr>
          <w:ilvl w:val="0"/>
          <w:numId w:val="5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внешнее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описание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события;</w:t>
      </w:r>
    </w:p>
    <w:p w14:paraId="785FE5BC">
      <w:pPr>
        <w:pStyle w:val="7"/>
        <w:numPr>
          <w:ilvl w:val="0"/>
          <w:numId w:val="5"/>
        </w:numPr>
        <w:tabs>
          <w:tab w:val="left" w:pos="83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взаимодействие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рассматриваемого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явления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окружающей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средой;</w:t>
      </w:r>
    </w:p>
    <w:p w14:paraId="55232284">
      <w:pPr>
        <w:pStyle w:val="7"/>
        <w:numPr>
          <w:ilvl w:val="0"/>
          <w:numId w:val="5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внутренние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механизмы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внутренних </w:t>
      </w:r>
      <w:r>
        <w:rPr>
          <w:spacing w:val="-2"/>
          <w:w w:val="95"/>
          <w:sz w:val="28"/>
          <w:szCs w:val="28"/>
        </w:rPr>
        <w:t>изменениях,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теории,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гипотезы;</w:t>
      </w:r>
    </w:p>
    <w:p w14:paraId="294BEDF2">
      <w:pPr>
        <w:pStyle w:val="7"/>
        <w:numPr>
          <w:ilvl w:val="0"/>
          <w:numId w:val="5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использование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практике;</w:t>
      </w:r>
    </w:p>
    <w:p w14:paraId="01709BFF">
      <w:pPr>
        <w:pStyle w:val="7"/>
        <w:numPr>
          <w:ilvl w:val="0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степень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возникающие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не- </w:t>
      </w:r>
      <w:r>
        <w:rPr>
          <w:spacing w:val="-2"/>
          <w:w w:val="95"/>
          <w:sz w:val="28"/>
          <w:szCs w:val="28"/>
        </w:rPr>
        <w:t>решённые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[17,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37–38].</w:t>
      </w:r>
    </w:p>
    <w:p w14:paraId="34428529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Подобный подход созвучен с утверждением С. И. Архангельского, что «для </w:t>
      </w:r>
      <w:r>
        <w:rPr>
          <w:w w:val="95"/>
          <w:sz w:val="28"/>
          <w:szCs w:val="28"/>
        </w:rPr>
        <w:t xml:space="preserve">учебного процесса необходимо, чтобы поступление информации создавало </w:t>
      </w:r>
      <w:r>
        <w:rPr>
          <w:w w:val="90"/>
          <w:sz w:val="28"/>
          <w:szCs w:val="28"/>
        </w:rPr>
        <w:t xml:space="preserve">проблемы, ставило задачи, а не решало их до конца» </w:t>
      </w:r>
      <w:r>
        <w:rPr>
          <w:b/>
          <w:w w:val="90"/>
          <w:sz w:val="28"/>
          <w:szCs w:val="28"/>
        </w:rPr>
        <w:t>[5, с. 182]</w:t>
      </w:r>
      <w:r>
        <w:rPr>
          <w:w w:val="90"/>
          <w:sz w:val="28"/>
          <w:szCs w:val="28"/>
        </w:rPr>
        <w:t>. При этом необходимо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разницу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проблемой.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 даётся М. И. Махмутовым: «Задача — явление объективное, для обучающегося она существует с самого начала в материальной форме; проблема же — яв</w:t>
      </w:r>
      <w:r>
        <w:rPr>
          <w:w w:val="95"/>
          <w:sz w:val="28"/>
          <w:szCs w:val="28"/>
        </w:rPr>
        <w:t xml:space="preserve">ление субъективное и существует в сознании обучающегося» </w:t>
      </w:r>
      <w:r>
        <w:rPr>
          <w:b/>
          <w:w w:val="95"/>
          <w:sz w:val="28"/>
          <w:szCs w:val="28"/>
        </w:rPr>
        <w:t>[32, с. 177]</w:t>
      </w:r>
      <w:r>
        <w:rPr>
          <w:w w:val="95"/>
          <w:sz w:val="28"/>
          <w:szCs w:val="28"/>
        </w:rPr>
        <w:t xml:space="preserve">. В </w:t>
      </w:r>
      <w:r>
        <w:rPr>
          <w:w w:val="90"/>
          <w:sz w:val="28"/>
          <w:szCs w:val="28"/>
        </w:rPr>
        <w:t>структуру задачи всегда входят такие элементы, как «дано» и «найти неизвестное»,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структуре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основными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элементами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«известное»</w:t>
      </w:r>
      <w:r>
        <w:rPr>
          <w:spacing w:val="13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«неизвестное»,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2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означает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нахождение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2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известным и неизвестным. Возникает вопрос: можно ли отождествлять понятия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«вопрос»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«проблема»?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Копнин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замечает,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ними существует, но отождествлять эти два понятия нельзя, хотя многие проблемы могут формулироваться в виде одного вопроса </w:t>
      </w:r>
      <w:r>
        <w:rPr>
          <w:b/>
          <w:w w:val="90"/>
          <w:sz w:val="28"/>
          <w:szCs w:val="28"/>
        </w:rPr>
        <w:t>[22]</w:t>
      </w:r>
      <w:r>
        <w:rPr>
          <w:w w:val="90"/>
          <w:sz w:val="28"/>
          <w:szCs w:val="28"/>
        </w:rPr>
        <w:t xml:space="preserve">. В адаптивно-развивающей педагогической технологии проблемно-модульного обучения могут решаться учебные (теоретические и практические) проблемы. Под практическими понимаются такие проблемы, для решения которых требуются практические усилия, новая организация уже имеющихся знаний и умений. Решение учебных проблем требует новых знаний, умений и </w:t>
      </w:r>
      <w:r>
        <w:rPr>
          <w:w w:val="95"/>
          <w:sz w:val="28"/>
          <w:szCs w:val="28"/>
        </w:rPr>
        <w:t>навыков,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известных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науке,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человечеству,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неизвестных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данному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лицу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 xml:space="preserve">[32, </w:t>
      </w:r>
      <w:r>
        <w:rPr>
          <w:b/>
          <w:sz w:val="28"/>
          <w:szCs w:val="28"/>
        </w:rPr>
        <w:t>с. 173]</w:t>
      </w:r>
      <w:r>
        <w:rPr>
          <w:sz w:val="28"/>
          <w:szCs w:val="28"/>
        </w:rPr>
        <w:t>.</w:t>
      </w:r>
    </w:p>
    <w:p w14:paraId="66E1E435">
      <w:pPr>
        <w:pStyle w:val="5"/>
        <w:spacing w:line="360" w:lineRule="auto"/>
        <w:ind w:left="0" w:right="-1" w:firstLine="0"/>
        <w:rPr>
          <w:b/>
          <w:sz w:val="28"/>
          <w:szCs w:val="28"/>
        </w:rPr>
      </w:pPr>
      <w:r>
        <w:rPr>
          <w:w w:val="90"/>
          <w:sz w:val="28"/>
          <w:szCs w:val="28"/>
        </w:rPr>
        <w:t xml:space="preserve">     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Махмутов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шесть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 xml:space="preserve">блеме, на основе которых можно создавать наиболее эффективные проблемные </w:t>
      </w:r>
      <w:r>
        <w:rPr>
          <w:spacing w:val="-4"/>
          <w:sz w:val="28"/>
          <w:szCs w:val="28"/>
        </w:rPr>
        <w:t>ситуации</w:t>
      </w:r>
      <w:r>
        <w:rPr>
          <w:spacing w:val="-15"/>
          <w:sz w:val="28"/>
          <w:szCs w:val="28"/>
        </w:rPr>
        <w:t xml:space="preserve"> </w:t>
      </w:r>
      <w:r>
        <w:rPr>
          <w:b/>
          <w:spacing w:val="-4"/>
          <w:sz w:val="28"/>
          <w:szCs w:val="28"/>
        </w:rPr>
        <w:t>[31,</w:t>
      </w:r>
      <w:r>
        <w:rPr>
          <w:b/>
          <w:spacing w:val="-15"/>
          <w:sz w:val="28"/>
          <w:szCs w:val="28"/>
        </w:rPr>
        <w:t xml:space="preserve"> </w:t>
      </w:r>
      <w:r>
        <w:rPr>
          <w:b/>
          <w:spacing w:val="-4"/>
          <w:sz w:val="28"/>
          <w:szCs w:val="28"/>
        </w:rPr>
        <w:t>с.</w:t>
      </w:r>
      <w:r>
        <w:rPr>
          <w:b/>
          <w:spacing w:val="-15"/>
          <w:sz w:val="28"/>
          <w:szCs w:val="28"/>
        </w:rPr>
        <w:t xml:space="preserve"> </w:t>
      </w:r>
      <w:r>
        <w:rPr>
          <w:b/>
          <w:spacing w:val="-4"/>
          <w:sz w:val="28"/>
          <w:szCs w:val="28"/>
        </w:rPr>
        <w:t>131]</w:t>
      </w:r>
      <w:r>
        <w:rPr>
          <w:spacing w:val="-4"/>
          <w:sz w:val="28"/>
          <w:szCs w:val="28"/>
        </w:rPr>
        <w:t>:</w:t>
      </w:r>
    </w:p>
    <w:p w14:paraId="0CD0E41B">
      <w:pPr>
        <w:pStyle w:val="7"/>
        <w:numPr>
          <w:ilvl w:val="0"/>
          <w:numId w:val="6"/>
        </w:numPr>
        <w:tabs>
          <w:tab w:val="left" w:pos="83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учебная проблема должна быть связана с предъявлением учебного матери</w:t>
      </w:r>
      <w:r>
        <w:rPr>
          <w:w w:val="95"/>
          <w:sz w:val="28"/>
          <w:szCs w:val="28"/>
        </w:rPr>
        <w:t>ала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вытекать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него;</w:t>
      </w:r>
    </w:p>
    <w:p w14:paraId="600B7F83">
      <w:pPr>
        <w:pStyle w:val="7"/>
        <w:numPr>
          <w:ilvl w:val="0"/>
          <w:numId w:val="6"/>
        </w:numPr>
        <w:tabs>
          <w:tab w:val="left" w:pos="84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учебной проблемой, должна отражаться противоречивая информация;</w:t>
      </w:r>
    </w:p>
    <w:p w14:paraId="75B723A5">
      <w:pPr>
        <w:pStyle w:val="7"/>
        <w:numPr>
          <w:ilvl w:val="0"/>
          <w:numId w:val="6"/>
        </w:numPr>
        <w:tabs>
          <w:tab w:val="left" w:pos="85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содержание учебной проблемы должно указывать направление и пути ее </w:t>
      </w:r>
      <w:r>
        <w:rPr>
          <w:spacing w:val="-2"/>
          <w:sz w:val="28"/>
          <w:szCs w:val="28"/>
        </w:rPr>
        <w:t>решения;</w:t>
      </w:r>
    </w:p>
    <w:p w14:paraId="7144084C">
      <w:pPr>
        <w:pStyle w:val="7"/>
        <w:numPr>
          <w:ilvl w:val="0"/>
          <w:numId w:val="6"/>
        </w:numPr>
        <w:tabs>
          <w:tab w:val="left" w:pos="82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решение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посильным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очень </w:t>
      </w:r>
      <w:r>
        <w:rPr>
          <w:spacing w:val="-2"/>
          <w:w w:val="90"/>
          <w:sz w:val="28"/>
          <w:szCs w:val="28"/>
          <w:lang w:val="ru-RU"/>
        </w:rPr>
        <w:t>лёгким</w:t>
      </w:r>
      <w:r>
        <w:rPr>
          <w:spacing w:val="-2"/>
          <w:sz w:val="28"/>
          <w:szCs w:val="28"/>
        </w:rPr>
        <w:t>;</w:t>
      </w:r>
    </w:p>
    <w:p w14:paraId="334A6EC7">
      <w:pPr>
        <w:pStyle w:val="7"/>
        <w:numPr>
          <w:ilvl w:val="0"/>
          <w:numId w:val="6"/>
        </w:numPr>
        <w:tabs>
          <w:tab w:val="left" w:pos="83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речевая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</w:t>
      </w:r>
      <w:r>
        <w:rPr>
          <w:spacing w:val="-2"/>
          <w:w w:val="90"/>
          <w:sz w:val="28"/>
          <w:szCs w:val="28"/>
        </w:rPr>
        <w:t>жащих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известные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быть </w:t>
      </w:r>
      <w:r>
        <w:rPr>
          <w:w w:val="90"/>
          <w:sz w:val="28"/>
          <w:szCs w:val="28"/>
        </w:rPr>
        <w:t>такие элементы, которые имеют связь с неизвестным в самой проблеме;</w:t>
      </w:r>
    </w:p>
    <w:p w14:paraId="72597DF4">
      <w:pPr>
        <w:pStyle w:val="7"/>
        <w:numPr>
          <w:ilvl w:val="0"/>
          <w:numId w:val="6"/>
        </w:numPr>
        <w:tabs>
          <w:tab w:val="left" w:pos="84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проблемные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из</w:t>
      </w:r>
    </w:p>
    <w:p w14:paraId="5A226C7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жизни, приводимые при постановке проблем, должны иметь эмоциональное воз</w:t>
      </w:r>
      <w:r>
        <w:rPr>
          <w:w w:val="90"/>
          <w:sz w:val="28"/>
          <w:szCs w:val="28"/>
        </w:rPr>
        <w:t>действие на обучающегося, побуждать его к активной деятельности.</w:t>
      </w:r>
    </w:p>
    <w:p w14:paraId="0B98D792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сказанного,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схему адаптивно-развивающей педагогической технологии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следовательность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процедур,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включающих: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постановку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учебно-про</w:t>
      </w:r>
      <w:r>
        <w:rPr>
          <w:w w:val="90"/>
          <w:sz w:val="28"/>
          <w:szCs w:val="28"/>
        </w:rPr>
        <w:t xml:space="preserve">блемной задачи; создание для обучающихся проблемной ситуации; осознание, </w:t>
      </w:r>
      <w:r>
        <w:rPr>
          <w:spacing w:val="-2"/>
          <w:w w:val="90"/>
          <w:sz w:val="28"/>
          <w:szCs w:val="28"/>
        </w:rPr>
        <w:t>принятие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возникшей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овладева</w:t>
      </w:r>
      <w:r>
        <w:rPr>
          <w:w w:val="90"/>
          <w:sz w:val="28"/>
          <w:szCs w:val="28"/>
        </w:rPr>
        <w:t>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обобщёнными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отмеченных способов для решения проблемно-ситуационных задач.</w:t>
      </w:r>
    </w:p>
    <w:p w14:paraId="066D81E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характеризуется </w:t>
      </w:r>
      <w:r>
        <w:rPr>
          <w:spacing w:val="-2"/>
          <w:w w:val="90"/>
          <w:sz w:val="28"/>
          <w:szCs w:val="28"/>
        </w:rPr>
        <w:t>противоречием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имеющимися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предъ</w:t>
      </w:r>
      <w:r>
        <w:rPr>
          <w:w w:val="95"/>
          <w:sz w:val="28"/>
          <w:szCs w:val="28"/>
        </w:rPr>
        <w:t>являемыми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требованиями.</w:t>
      </w:r>
    </w:p>
    <w:p w14:paraId="68310C7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основными психолого-педагогическими условиями для ус</w:t>
      </w:r>
      <w:r>
        <w:rPr>
          <w:spacing w:val="-2"/>
          <w:w w:val="95"/>
          <w:sz w:val="28"/>
          <w:szCs w:val="28"/>
        </w:rPr>
        <w:t>пешного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адаптивно-развивающей педагогической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проблемно-модульного </w:t>
      </w:r>
      <w:r>
        <w:rPr>
          <w:w w:val="90"/>
          <w:sz w:val="28"/>
          <w:szCs w:val="28"/>
        </w:rPr>
        <w:t>обучения 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которые, во-первых, должны отвечать целям формирования мотивов и системы знаний;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доступными для них и соответствовать их познавательным способностям; в-третьих, они должны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желание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</w:t>
      </w:r>
      <w:r>
        <w:rPr>
          <w:spacing w:val="-2"/>
          <w:w w:val="95"/>
          <w:sz w:val="28"/>
          <w:szCs w:val="28"/>
        </w:rPr>
        <w:t>ности;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в-четвёртых,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должны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таковыми,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чтобы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обучающийся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>смог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выполнить,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опираясь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имеющиеся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вынужден привлекать дополнительные, в то же время достаточные для самостоятельного анализа информационные материалы для нахождения неизвестного.</w:t>
      </w:r>
    </w:p>
    <w:p w14:paraId="75D4760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Познавательные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</w:t>
      </w:r>
      <w:r>
        <w:rPr>
          <w:w w:val="90"/>
          <w:sz w:val="28"/>
          <w:szCs w:val="28"/>
        </w:rPr>
        <w:t>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даёт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дифференцируются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нами по способам их постановки и содержанию на проблемные и непроблемные.</w:t>
      </w:r>
    </w:p>
    <w:p w14:paraId="5702B240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Задача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содержанию</w:t>
      </w:r>
      <w:r>
        <w:rPr>
          <w:spacing w:val="2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считаться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</w:t>
      </w:r>
      <w:r>
        <w:rPr>
          <w:spacing w:val="-2"/>
          <w:w w:val="95"/>
          <w:sz w:val="28"/>
          <w:szCs w:val="28"/>
        </w:rPr>
        <w:t>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отношение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между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некоторыми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ещё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неизвестными </w:t>
      </w:r>
      <w:r>
        <w:rPr>
          <w:spacing w:val="-4"/>
          <w:w w:val="95"/>
          <w:sz w:val="28"/>
          <w:szCs w:val="28"/>
        </w:rPr>
        <w:t>приращёнными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знаниями,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превратиться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навыки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 </w:t>
      </w:r>
      <w:r>
        <w:rPr>
          <w:w w:val="90"/>
          <w:sz w:val="28"/>
          <w:szCs w:val="28"/>
        </w:rPr>
        <w:t>обучающегося.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выражением учебной проблемы, но отличается от вопроса формой постановки. Применение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приводит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возникновению </w:t>
      </w:r>
      <w:r>
        <w:rPr>
          <w:w w:val="95"/>
          <w:sz w:val="28"/>
          <w:szCs w:val="28"/>
        </w:rPr>
        <w:t>проблемной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ситуации.</w:t>
      </w:r>
    </w:p>
    <w:p w14:paraId="1BCC40AF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Учебным заданием является любое поручение педагога, предполагающее выполнение обучающимся теоретических или практических действий. Учебные за</w:t>
      </w:r>
      <w:r>
        <w:rPr>
          <w:spacing w:val="-2"/>
          <w:w w:val="95"/>
          <w:sz w:val="28"/>
          <w:szCs w:val="28"/>
        </w:rPr>
        <w:t>дания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предлагаться,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стороны,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практике </w:t>
      </w:r>
      <w:r>
        <w:rPr>
          <w:w w:val="90"/>
          <w:sz w:val="28"/>
          <w:szCs w:val="28"/>
        </w:rPr>
        <w:t xml:space="preserve">конкретных знаний и </w:t>
      </w:r>
      <w:r>
        <w:rPr>
          <w:w w:val="90"/>
          <w:sz w:val="28"/>
          <w:szCs w:val="28"/>
          <w:lang w:val="ru-RU"/>
        </w:rPr>
        <w:t>приобретённого</w:t>
      </w:r>
      <w:r>
        <w:rPr>
          <w:w w:val="90"/>
          <w:sz w:val="28"/>
          <w:szCs w:val="28"/>
        </w:rPr>
        <w:t xml:space="preserve"> практического опыта. С другой стороны, </w:t>
      </w:r>
      <w:r>
        <w:rPr>
          <w:w w:val="95"/>
          <w:sz w:val="28"/>
          <w:szCs w:val="28"/>
        </w:rPr>
        <w:t xml:space="preserve">возможны задания, при выполнении которых перед обучающимися встаёт </w:t>
      </w:r>
      <w:r>
        <w:rPr>
          <w:w w:val="90"/>
          <w:sz w:val="28"/>
          <w:szCs w:val="28"/>
        </w:rPr>
        <w:t xml:space="preserve">проблемный вопрос, в результате чего </w:t>
      </w:r>
      <w:r>
        <w:rPr>
          <w:w w:val="90"/>
          <w:sz w:val="28"/>
          <w:szCs w:val="28"/>
          <w:lang w:val="ru-RU"/>
        </w:rPr>
        <w:t>создаётся</w:t>
      </w:r>
      <w:r>
        <w:rPr>
          <w:w w:val="90"/>
          <w:sz w:val="28"/>
          <w:szCs w:val="28"/>
        </w:rPr>
        <w:t xml:space="preserve"> учебная проблемная ситуация. Подобные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рассматриваться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 относятся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Например,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«Общение»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самосовершенствования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</w:t>
      </w:r>
      <w:r>
        <w:rPr>
          <w:w w:val="95"/>
          <w:sz w:val="28"/>
          <w:szCs w:val="28"/>
        </w:rPr>
        <w:t>следовательского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типа,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время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реализация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решение практических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Арстанов,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Гарунов,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Хайдаров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игрового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[4,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8–18]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4"/>
          <w:w w:val="90"/>
          <w:sz w:val="28"/>
          <w:szCs w:val="28"/>
        </w:rPr>
        <w:t>модульного обучения подтверждают подобную мысль и показывают, что включе</w:t>
      </w:r>
      <w:r>
        <w:rPr>
          <w:w w:val="90"/>
          <w:sz w:val="28"/>
          <w:szCs w:val="28"/>
        </w:rPr>
        <w:t>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цесса.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образовательных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курсах?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Махмутов,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создателей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проблемного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</w:t>
      </w:r>
      <w:r>
        <w:rPr>
          <w:w w:val="90"/>
          <w:sz w:val="28"/>
          <w:szCs w:val="28"/>
        </w:rPr>
        <w:t>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[32,</w:t>
      </w:r>
      <w:r>
        <w:rPr>
          <w:b/>
          <w:spacing w:val="-10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0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305]</w:t>
      </w:r>
      <w:r>
        <w:rPr>
          <w:w w:val="90"/>
          <w:sz w:val="28"/>
          <w:szCs w:val="28"/>
        </w:rPr>
        <w:t>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 требует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других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целесообразно,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 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spacing w:val="-2"/>
          <w:w w:val="95"/>
          <w:sz w:val="28"/>
          <w:szCs w:val="28"/>
        </w:rPr>
        <w:t>блемы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определённого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Последовательность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раскрывается </w:t>
      </w:r>
      <w:r>
        <w:rPr>
          <w:spacing w:val="-4"/>
          <w:w w:val="95"/>
          <w:sz w:val="28"/>
          <w:szCs w:val="28"/>
        </w:rPr>
        <w:t>правилами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принципа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Специфика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</w:t>
      </w:r>
      <w:r>
        <w:rPr>
          <w:spacing w:val="-6"/>
          <w:w w:val="90"/>
          <w:sz w:val="28"/>
          <w:szCs w:val="28"/>
        </w:rPr>
        <w:t>ется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тогда,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когда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необходим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вопросов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конкретного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пла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действия.</w:t>
      </w:r>
    </w:p>
    <w:p w14:paraId="4DFB95C4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раскрывается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практико-ориентированной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диалогово</w:t>
      </w:r>
      <w:r>
        <w:rPr>
          <w:w w:val="90"/>
          <w:sz w:val="28"/>
          <w:szCs w:val="28"/>
        </w:rPr>
        <w:t>го языка, применение условных обозначений при ознакомлении со спецификой учебного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непременного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5"/>
          <w:sz w:val="28"/>
          <w:szCs w:val="28"/>
        </w:rPr>
        <w:t>блемно-модульных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курсах.</w:t>
      </w:r>
    </w:p>
    <w:p w14:paraId="18E4C5C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При формировании проблемно-модульного курса немаловажным является и вопрос о возможностях повторения учебного материала обучающимися. На это ориентирует, в первую очередь, общедидактический принцип прочности знаний. Так, Ч. Куписевич </w:t>
      </w:r>
      <w:r>
        <w:rPr>
          <w:b/>
          <w:w w:val="90"/>
          <w:sz w:val="28"/>
          <w:szCs w:val="28"/>
        </w:rPr>
        <w:t>[24]</w:t>
      </w:r>
      <w:r>
        <w:rPr>
          <w:w w:val="90"/>
          <w:sz w:val="28"/>
          <w:szCs w:val="28"/>
        </w:rPr>
        <w:t xml:space="preserve"> отмечает, что максимальная потеря информации происходит сразу же после ознакомления с новым учебным материалом, поэтому содержание каждой позиции в проблемном модуле обучающийся должен изучать несколько раз. С этой целью в ходе учебно-познавательной и воспитательной деятельности педагогу следует производить ка</w:t>
      </w:r>
      <w:r>
        <w:rPr>
          <w:spacing w:val="-2"/>
          <w:w w:val="95"/>
          <w:sz w:val="28"/>
          <w:szCs w:val="28"/>
        </w:rPr>
        <w:t>кие-либо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изменения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</w:t>
      </w:r>
      <w:r>
        <w:rPr>
          <w:sz w:val="28"/>
          <w:szCs w:val="28"/>
        </w:rPr>
        <w:t>ном курсе.</w:t>
      </w:r>
    </w:p>
    <w:p w14:paraId="5ACFC71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Иначе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обстоит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 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Несомненно, что обучающиеся перед контролем усвоения каждого проблемного модуля по от</w:t>
      </w:r>
      <w:r>
        <w:rPr>
          <w:spacing w:val="-2"/>
          <w:w w:val="95"/>
          <w:sz w:val="28"/>
          <w:szCs w:val="28"/>
        </w:rPr>
        <w:t>дельной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повторить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Но мы убеждены, </w:t>
      </w:r>
      <w:r>
        <w:rPr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эффективного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повторения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усвоенных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особенно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их </w:t>
      </w:r>
      <w:r>
        <w:rPr>
          <w:w w:val="90"/>
          <w:sz w:val="28"/>
          <w:szCs w:val="28"/>
        </w:rPr>
        <w:t>систематизации необходим ещё один учебный элемент, дидактическая цель которого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резюмировании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 или отдельных проблемных модулей в нём. А сформулиованная при этом цель обучения будет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возможностей для выполнения конкретных практических или исследовательских действий. Резюме в систематизированном виде отражает самую суть, главное в </w:t>
      </w:r>
      <w:r>
        <w:rPr>
          <w:spacing w:val="-2"/>
          <w:w w:val="95"/>
          <w:sz w:val="28"/>
          <w:szCs w:val="28"/>
        </w:rPr>
        <w:t>содержании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отдельного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проблемного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модуля.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могут </w:t>
      </w:r>
      <w:r>
        <w:rPr>
          <w:w w:val="90"/>
          <w:sz w:val="28"/>
          <w:szCs w:val="28"/>
        </w:rPr>
        <w:t xml:space="preserve">быть концентрированный текст, графические изображения, разработка какого-то положения, предложений или рекомендации практиков по данной учебной </w:t>
      </w:r>
      <w:r>
        <w:rPr>
          <w:spacing w:val="-2"/>
          <w:sz w:val="28"/>
          <w:szCs w:val="28"/>
        </w:rPr>
        <w:t>дисциплине.</w:t>
      </w:r>
    </w:p>
    <w:p w14:paraId="4DF84334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Интересен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Бугаева,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Сорокиной,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Сущен</w:t>
      </w:r>
      <w:r>
        <w:rPr>
          <w:w w:val="90"/>
          <w:sz w:val="28"/>
          <w:szCs w:val="28"/>
        </w:rPr>
        <w:t xml:space="preserve">ко, В. М. Кагана, В. Я. Ламма, В. Ф. Шаталова, С. Д. Шевченко. Все они имеют компактные разработки по концентрированию и предъявлению в своеобразной </w:t>
      </w:r>
      <w:r>
        <w:rPr>
          <w:spacing w:val="-4"/>
          <w:w w:val="90"/>
          <w:sz w:val="28"/>
          <w:szCs w:val="28"/>
        </w:rPr>
        <w:t>форме информационного материала. Так, Н. А. Кудрюмова, проанализировав раз</w:t>
      </w:r>
      <w:r>
        <w:rPr>
          <w:spacing w:val="-2"/>
          <w:w w:val="90"/>
          <w:sz w:val="28"/>
          <w:szCs w:val="28"/>
        </w:rPr>
        <w:t>личные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сгруппировала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</w:t>
      </w:r>
      <w:r>
        <w:rPr>
          <w:w w:val="90"/>
          <w:sz w:val="28"/>
          <w:szCs w:val="28"/>
        </w:rPr>
        <w:t>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[23,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26–28]</w:t>
      </w:r>
      <w:r>
        <w:rPr>
          <w:w w:val="90"/>
          <w:sz w:val="28"/>
          <w:szCs w:val="28"/>
        </w:rPr>
        <w:t>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концентрируется,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словесной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удаляется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лишнее,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рисунки,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которые </w:t>
      </w:r>
      <w:r>
        <w:rPr>
          <w:spacing w:val="-2"/>
          <w:w w:val="90"/>
          <w:sz w:val="28"/>
          <w:szCs w:val="28"/>
        </w:rPr>
        <w:t>обозначаются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привычной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доступной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легко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</w:t>
      </w:r>
      <w:r>
        <w:rPr>
          <w:w w:val="90"/>
          <w:sz w:val="28"/>
          <w:szCs w:val="28"/>
        </w:rPr>
        <w:t>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запоминаемы.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сконцентрирована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контексте (конспект-схема </w:t>
      </w:r>
      <w:r>
        <w:rPr>
          <w:b/>
          <w:w w:val="90"/>
          <w:sz w:val="28"/>
          <w:szCs w:val="28"/>
        </w:rPr>
        <w:t>[67]</w:t>
      </w:r>
      <w:r>
        <w:rPr>
          <w:w w:val="90"/>
          <w:sz w:val="28"/>
          <w:szCs w:val="28"/>
        </w:rPr>
        <w:t xml:space="preserve">, синтетический конспект </w:t>
      </w:r>
      <w:r>
        <w:rPr>
          <w:b/>
          <w:w w:val="90"/>
          <w:sz w:val="28"/>
          <w:szCs w:val="28"/>
        </w:rPr>
        <w:t>[63, с. 84–88]</w:t>
      </w:r>
      <w:r>
        <w:rPr>
          <w:w w:val="90"/>
          <w:sz w:val="28"/>
          <w:szCs w:val="28"/>
        </w:rPr>
        <w:t xml:space="preserve"> и т. д.).</w:t>
      </w:r>
    </w:p>
    <w:p w14:paraId="4166045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Второму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свойственны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 которых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шифруется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ассоциаций,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ярких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</w:t>
      </w:r>
      <w:r>
        <w:rPr>
          <w:w w:val="90"/>
          <w:sz w:val="28"/>
          <w:szCs w:val="28"/>
        </w:rPr>
        <w:t>полнительного разъяснения, т. е. расшифровки, информация будет непонятной. 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концентрируется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сигналов.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 описывается в педагогических работах В. Ф. Шаталова</w:t>
      </w:r>
      <w:r>
        <w:rPr>
          <w:b/>
          <w:w w:val="90"/>
          <w:sz w:val="28"/>
          <w:szCs w:val="28"/>
        </w:rPr>
        <w:t>[66 - 67]</w:t>
      </w:r>
      <w:r>
        <w:rPr>
          <w:w w:val="90"/>
          <w:sz w:val="28"/>
          <w:szCs w:val="28"/>
        </w:rPr>
        <w:t>.</w:t>
      </w:r>
    </w:p>
    <w:p w14:paraId="25D84B6F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Посмотрим,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концентрируется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моделях: знаково-символической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образной.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Проанализируем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Шата</w:t>
      </w:r>
      <w:r>
        <w:rPr>
          <w:w w:val="90"/>
          <w:sz w:val="28"/>
          <w:szCs w:val="28"/>
        </w:rPr>
        <w:t>ловым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[67,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12]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концентрироваться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иллюс</w:t>
      </w:r>
      <w:r>
        <w:rPr>
          <w:w w:val="95"/>
          <w:sz w:val="28"/>
          <w:szCs w:val="28"/>
        </w:rPr>
        <w:t>трирующая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сражение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Рымник.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«В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1789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против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семитысячного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отряда </w:t>
      </w:r>
      <w:r>
        <w:rPr>
          <w:w w:val="90"/>
          <w:sz w:val="28"/>
          <w:szCs w:val="28"/>
        </w:rPr>
        <w:t xml:space="preserve">А. В. Суворова и восемнадцатитысячного отряда союзников-австрийцев стояло </w:t>
      </w:r>
      <w:r>
        <w:rPr>
          <w:spacing w:val="-4"/>
          <w:w w:val="95"/>
          <w:sz w:val="28"/>
          <w:szCs w:val="28"/>
        </w:rPr>
        <w:t xml:space="preserve">огромное стотысячное турецкое войско. Зная дислокацию и малочисленность </w:t>
      </w:r>
      <w:r>
        <w:rPr>
          <w:spacing w:val="-4"/>
          <w:w w:val="90"/>
          <w:sz w:val="28"/>
          <w:szCs w:val="28"/>
        </w:rPr>
        <w:t>противника, турки вели разведку недостаточно бдительно. А. В. Суворов, как все</w:t>
      </w:r>
      <w:r>
        <w:rPr>
          <w:w w:val="90"/>
          <w:sz w:val="28"/>
          <w:szCs w:val="28"/>
        </w:rPr>
        <w:t>гда,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врага.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 времена властвовала военная доктрина: атаковать конницей можно было лишь </w:t>
      </w:r>
      <w:r>
        <w:rPr>
          <w:spacing w:val="-2"/>
          <w:w w:val="90"/>
          <w:sz w:val="28"/>
          <w:szCs w:val="28"/>
        </w:rPr>
        <w:t>при подавляющем превосходстве. Глубоким обходным ман</w:t>
      </w:r>
      <w:r>
        <w:rPr>
          <w:spacing w:val="-2"/>
          <w:w w:val="90"/>
          <w:sz w:val="28"/>
          <w:szCs w:val="28"/>
          <w:lang w:val="ru-RU"/>
        </w:rPr>
        <w:t>ё</w:t>
      </w:r>
      <w:r>
        <w:rPr>
          <w:spacing w:val="-2"/>
          <w:w w:val="90"/>
          <w:sz w:val="28"/>
          <w:szCs w:val="28"/>
        </w:rPr>
        <w:t xml:space="preserve">вром он </w:t>
      </w:r>
      <w:r>
        <w:rPr>
          <w:spacing w:val="-2"/>
          <w:w w:val="90"/>
          <w:sz w:val="28"/>
          <w:szCs w:val="28"/>
          <w:lang w:val="ru-RU"/>
        </w:rPr>
        <w:t>зашёл</w:t>
      </w:r>
      <w:r>
        <w:rPr>
          <w:spacing w:val="-2"/>
          <w:w w:val="90"/>
          <w:sz w:val="28"/>
          <w:szCs w:val="28"/>
        </w:rPr>
        <w:t xml:space="preserve"> в тыл </w:t>
      </w:r>
      <w:r>
        <w:rPr>
          <w:w w:val="90"/>
          <w:sz w:val="28"/>
          <w:szCs w:val="28"/>
        </w:rPr>
        <w:t>турок,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смело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бросил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малочисленную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конницу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атаку.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остальное,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как вспоминали пленные турецкие офицеры, было сплошным кошмаром… И турки </w:t>
      </w:r>
      <w:r>
        <w:rPr>
          <w:spacing w:val="-2"/>
          <w:w w:val="95"/>
          <w:sz w:val="28"/>
          <w:szCs w:val="28"/>
        </w:rPr>
        <w:t>капитулировали…».</w:t>
      </w:r>
    </w:p>
    <w:p w14:paraId="1447069D">
      <w:pPr>
        <w:pStyle w:val="5"/>
        <w:spacing w:line="360" w:lineRule="auto"/>
        <w:ind w:left="0" w:right="-1" w:firstLine="0"/>
        <w:rPr>
          <w:b/>
          <w:i/>
          <w:w w:val="90"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1365885</wp:posOffset>
            </wp:positionH>
            <wp:positionV relativeFrom="paragraph">
              <wp:posOffset>86995</wp:posOffset>
            </wp:positionV>
            <wp:extent cx="4674870" cy="1273810"/>
            <wp:effectExtent l="0" t="0" r="11430" b="2540"/>
            <wp:wrapTopAndBottom/>
            <wp:docPr id="15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407708">
      <w:pPr>
        <w:pStyle w:val="5"/>
        <w:spacing w:line="360" w:lineRule="auto"/>
        <w:ind w:left="0" w:right="-1" w:firstLine="0"/>
        <w:jc w:val="center"/>
        <w:rPr>
          <w:b/>
          <w:sz w:val="28"/>
          <w:szCs w:val="28"/>
        </w:rPr>
      </w:pPr>
      <w:r>
        <w:rPr>
          <w:b/>
          <w:i/>
          <w:w w:val="90"/>
          <w:sz w:val="28"/>
          <w:szCs w:val="28"/>
        </w:rPr>
        <w:t>Рис.</w:t>
      </w:r>
      <w:r>
        <w:rPr>
          <w:rFonts w:hint="default"/>
          <w:b/>
          <w:i/>
          <w:w w:val="90"/>
          <w:sz w:val="28"/>
          <w:szCs w:val="28"/>
          <w:lang w:val="ru-RU"/>
        </w:rPr>
        <w:t xml:space="preserve"> </w:t>
      </w:r>
      <w:r>
        <w:rPr>
          <w:b/>
          <w:i/>
          <w:w w:val="90"/>
          <w:sz w:val="28"/>
          <w:szCs w:val="28"/>
        </w:rPr>
        <w:t>1.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Лист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опорными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сигналами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Ф.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Шаталова</w:t>
      </w:r>
    </w:p>
    <w:p w14:paraId="3902C81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В. Ф. Шаталов на основе ассоциативной теории памяти концентрирует и ко</w:t>
      </w:r>
      <w:r>
        <w:rPr>
          <w:w w:val="95"/>
          <w:sz w:val="28"/>
          <w:szCs w:val="28"/>
        </w:rPr>
        <w:t xml:space="preserve">дирует эту порцию информации в «Лист с опорными сигналами» </w:t>
      </w:r>
      <w:r>
        <w:rPr>
          <w:b/>
          <w:w w:val="95"/>
          <w:sz w:val="28"/>
          <w:szCs w:val="28"/>
        </w:rPr>
        <w:t>(рис.</w:t>
      </w:r>
      <w:r>
        <w:rPr>
          <w:rFonts w:hint="default"/>
          <w:b/>
          <w:w w:val="95"/>
          <w:sz w:val="28"/>
          <w:szCs w:val="28"/>
          <w:lang w:val="ru-RU"/>
        </w:rPr>
        <w:t xml:space="preserve"> </w:t>
      </w:r>
      <w:r>
        <w:rPr>
          <w:b/>
          <w:w w:val="95"/>
          <w:sz w:val="28"/>
          <w:szCs w:val="28"/>
        </w:rPr>
        <w:t>1)</w:t>
      </w:r>
      <w:r>
        <w:rPr>
          <w:w w:val="95"/>
          <w:sz w:val="28"/>
          <w:szCs w:val="28"/>
        </w:rPr>
        <w:t>. 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случае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понять,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чём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15"/>
          <w:w w:val="95"/>
          <w:sz w:val="28"/>
          <w:szCs w:val="28"/>
          <w:lang w:val="ru-RU"/>
        </w:rPr>
        <w:t>идёт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речь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рассматриваемой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модели,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нам </w:t>
      </w:r>
      <w:r>
        <w:rPr>
          <w:w w:val="90"/>
          <w:sz w:val="28"/>
          <w:szCs w:val="28"/>
        </w:rPr>
        <w:t>представляется, без дополнительной информации (ключа, кода) невозможно.</w:t>
      </w:r>
    </w:p>
    <w:p w14:paraId="5B38E2B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Эту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информацию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Фридман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предлагает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сконцентрировать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</w:t>
      </w:r>
      <w:r>
        <w:rPr>
          <w:w w:val="90"/>
          <w:sz w:val="28"/>
          <w:szCs w:val="28"/>
        </w:rPr>
        <w:t xml:space="preserve">спекте-схеме </w:t>
      </w:r>
      <w:r>
        <w:rPr>
          <w:b/>
          <w:w w:val="90"/>
          <w:sz w:val="28"/>
          <w:szCs w:val="28"/>
        </w:rPr>
        <w:t>[63, с. 76] (рис. 2.2)</w:t>
      </w:r>
      <w:r>
        <w:rPr>
          <w:w w:val="90"/>
          <w:sz w:val="28"/>
          <w:szCs w:val="28"/>
        </w:rPr>
        <w:t xml:space="preserve">, являющейся образной моделью содержания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легко,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поддающейся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</w:t>
      </w:r>
      <w:r>
        <w:rPr>
          <w:w w:val="90"/>
          <w:sz w:val="28"/>
          <w:szCs w:val="28"/>
        </w:rPr>
        <w:t>шифровке, особенно если речь идёт о повторении материала.</w:t>
      </w:r>
    </w:p>
    <w:p w14:paraId="5B44DF74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Для адаптивно-развивающей педагогической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средней школе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идею </w:t>
      </w:r>
      <w:r>
        <w:rPr>
          <w:spacing w:val="-2"/>
          <w:w w:val="95"/>
          <w:sz w:val="28"/>
          <w:szCs w:val="28"/>
        </w:rPr>
        <w:t>образной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модели,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где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должно </w:t>
      </w:r>
      <w:r>
        <w:rPr>
          <w:w w:val="95"/>
          <w:sz w:val="28"/>
          <w:szCs w:val="28"/>
        </w:rPr>
        <w:t>вестись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самостоятельно.</w:t>
      </w:r>
    </w:p>
    <w:p w14:paraId="0BDA46A3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Определённый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применяемый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Шевченко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«синтетиче</w:t>
      </w:r>
      <w:r>
        <w:rPr>
          <w:spacing w:val="-4"/>
          <w:w w:val="90"/>
          <w:sz w:val="28"/>
          <w:szCs w:val="28"/>
        </w:rPr>
        <w:t xml:space="preserve">ский (обобщающий) конспект-схема» </w:t>
      </w:r>
      <w:r>
        <w:rPr>
          <w:b/>
          <w:spacing w:val="-4"/>
          <w:w w:val="90"/>
          <w:sz w:val="28"/>
          <w:szCs w:val="28"/>
        </w:rPr>
        <w:t>[63, с. 92] (рис. 2.3)</w:t>
      </w:r>
      <w:r>
        <w:rPr>
          <w:spacing w:val="-4"/>
          <w:w w:val="90"/>
          <w:sz w:val="28"/>
          <w:szCs w:val="28"/>
        </w:rPr>
        <w:t>, где обобщающий кон</w:t>
      </w:r>
      <w:r>
        <w:rPr>
          <w:spacing w:val="-2"/>
          <w:w w:val="90"/>
          <w:sz w:val="28"/>
          <w:szCs w:val="28"/>
        </w:rPr>
        <w:t>спект-схема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умений </w:t>
      </w:r>
      <w:r>
        <w:rPr>
          <w:w w:val="90"/>
          <w:sz w:val="28"/>
          <w:szCs w:val="28"/>
        </w:rPr>
        <w:t>обучающимися.</w:t>
      </w:r>
      <w:r>
        <w:rPr>
          <w:spacing w:val="-12"/>
          <w:w w:val="90"/>
          <w:sz w:val="28"/>
          <w:szCs w:val="28"/>
        </w:rPr>
        <w:t xml:space="preserve"> </w:t>
      </w:r>
    </w:p>
    <w:p w14:paraId="2BBD1A61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</w:p>
    <w:p w14:paraId="2C6E01E2">
      <w:pPr>
        <w:pStyle w:val="5"/>
        <w:spacing w:line="360" w:lineRule="auto"/>
        <w:ind w:left="0" w:right="-1" w:firstLine="0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775970</wp:posOffset>
            </wp:positionH>
            <wp:positionV relativeFrom="paragraph">
              <wp:posOffset>99695</wp:posOffset>
            </wp:positionV>
            <wp:extent cx="5629275" cy="3512185"/>
            <wp:effectExtent l="0" t="0" r="9525" b="12065"/>
            <wp:wrapTopAndBottom/>
            <wp:docPr id="15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image1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51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w w:val="90"/>
          <w:sz w:val="28"/>
          <w:szCs w:val="28"/>
        </w:rPr>
        <w:t>Рис.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2</w:t>
      </w:r>
      <w:r>
        <w:rPr>
          <w:b/>
          <w:w w:val="90"/>
          <w:sz w:val="28"/>
          <w:szCs w:val="28"/>
        </w:rPr>
        <w:t>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Конспект-схема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Л.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М.</w:t>
      </w:r>
      <w:r>
        <w:rPr>
          <w:b/>
          <w:spacing w:val="-2"/>
          <w:w w:val="90"/>
          <w:sz w:val="28"/>
          <w:szCs w:val="28"/>
        </w:rPr>
        <w:t xml:space="preserve"> Фридмана</w:t>
      </w:r>
    </w:p>
    <w:p w14:paraId="560C4D5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Правда,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дискуссионным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автором жёстких сокращений, слов и терминов, без дополнительной расшифровки кото</w:t>
      </w:r>
      <w:r>
        <w:rPr>
          <w:spacing w:val="-4"/>
          <w:w w:val="95"/>
          <w:sz w:val="28"/>
          <w:szCs w:val="28"/>
        </w:rPr>
        <w:t>рых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трудно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понять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смысл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информации.</w:t>
      </w:r>
    </w:p>
    <w:p w14:paraId="7CAE2CA0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Должное внимание заслуживает структуризация, предложенная В. М. Кага</w:t>
      </w:r>
      <w:r>
        <w:rPr>
          <w:spacing w:val="-2"/>
          <w:w w:val="95"/>
          <w:sz w:val="28"/>
          <w:szCs w:val="28"/>
        </w:rPr>
        <w:t>ном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В.Я.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Ламмом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[17]</w:t>
      </w:r>
      <w:r>
        <w:rPr>
          <w:spacing w:val="-2"/>
          <w:w w:val="95"/>
          <w:sz w:val="28"/>
          <w:szCs w:val="28"/>
        </w:rPr>
        <w:t>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провед</w:t>
      </w:r>
      <w:r>
        <w:rPr>
          <w:spacing w:val="-2"/>
          <w:w w:val="95"/>
          <w:sz w:val="28"/>
          <w:szCs w:val="28"/>
          <w:lang w:val="ru-RU"/>
        </w:rPr>
        <w:t>ё</w:t>
      </w:r>
      <w:r>
        <w:rPr>
          <w:spacing w:val="-2"/>
          <w:w w:val="95"/>
          <w:sz w:val="28"/>
          <w:szCs w:val="28"/>
        </w:rPr>
        <w:t>нная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концепции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образа. </w:t>
      </w:r>
      <w:r>
        <w:rPr>
          <w:w w:val="90"/>
          <w:sz w:val="28"/>
          <w:szCs w:val="28"/>
        </w:rPr>
        <w:t>Учебный материал располагается на пяти площадях (частях листа), первые три из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предназначены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(внешнее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описание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объекта, взаимодействие с окружающим, внутренние процессы, механизмы, гипотезы),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четвёртая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переменных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конспекта-схемы, разрабатываемой по конкретной обобщающей теме, отбирается наиболее важ</w:t>
      </w:r>
      <w:r>
        <w:rPr>
          <w:spacing w:val="-4"/>
          <w:w w:val="95"/>
          <w:sz w:val="28"/>
          <w:szCs w:val="28"/>
        </w:rPr>
        <w:t>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существующей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информации.</w:t>
      </w:r>
    </w:p>
    <w:p w14:paraId="5AF4F9B6">
      <w:pPr>
        <w:pStyle w:val="5"/>
        <w:spacing w:line="360" w:lineRule="auto"/>
        <w:ind w:left="0" w:right="-1" w:firstLine="0"/>
        <w:rPr>
          <w:spacing w:val="-13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При таком представлении систематизированного материала выявляются основные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нерешенные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предугадать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использование для этой цели системной модели, отражающей состояние проблемы, желаемый </w:t>
      </w:r>
      <w:r>
        <w:rPr>
          <w:spacing w:val="-2"/>
          <w:w w:val="95"/>
          <w:sz w:val="28"/>
          <w:szCs w:val="28"/>
        </w:rPr>
        <w:t>результат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пути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</w:p>
    <w:p w14:paraId="674E3FA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достижения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(рис.</w:t>
      </w:r>
      <w:r>
        <w:rPr>
          <w:rFonts w:hint="default"/>
          <w:b/>
          <w:spacing w:val="-2"/>
          <w:w w:val="95"/>
          <w:sz w:val="28"/>
          <w:szCs w:val="28"/>
          <w:lang w:val="ru-RU"/>
        </w:rPr>
        <w:t xml:space="preserve"> 3</w:t>
      </w:r>
      <w:r>
        <w:rPr>
          <w:b/>
          <w:spacing w:val="-2"/>
          <w:w w:val="95"/>
          <w:sz w:val="28"/>
          <w:szCs w:val="28"/>
        </w:rPr>
        <w:t>)</w:t>
      </w:r>
      <w:r>
        <w:rPr>
          <w:spacing w:val="-2"/>
          <w:w w:val="95"/>
          <w:sz w:val="28"/>
          <w:szCs w:val="28"/>
        </w:rPr>
        <w:t>.</w:t>
      </w:r>
    </w:p>
    <w:p w14:paraId="2B4D9E8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955040</wp:posOffset>
            </wp:positionH>
            <wp:positionV relativeFrom="paragraph">
              <wp:posOffset>60325</wp:posOffset>
            </wp:positionV>
            <wp:extent cx="5313680" cy="4107180"/>
            <wp:effectExtent l="0" t="0" r="1270" b="7620"/>
            <wp:wrapTopAndBottom/>
            <wp:docPr id="158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3680" cy="410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AAE01BC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3.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Синтетический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(обобщающий)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С.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Д.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 xml:space="preserve">Шевченко </w:t>
      </w:r>
      <w:r>
        <w:rPr>
          <w:rFonts w:ascii="Times New Roman" w:hAnsi="Times New Roman" w:cs="Times New Roman"/>
          <w:b/>
          <w:spacing w:val="-2"/>
          <w:w w:val="95"/>
          <w:sz w:val="28"/>
          <w:szCs w:val="28"/>
        </w:rPr>
        <w:t>по</w:t>
      </w:r>
      <w:r>
        <w:rPr>
          <w:rFonts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5"/>
          <w:sz w:val="28"/>
          <w:szCs w:val="28"/>
        </w:rPr>
        <w:t>разделу</w:t>
      </w:r>
      <w:r>
        <w:rPr>
          <w:rFonts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5"/>
          <w:sz w:val="28"/>
          <w:szCs w:val="28"/>
        </w:rPr>
        <w:t>«Исторический</w:t>
      </w:r>
      <w:r>
        <w:rPr>
          <w:rFonts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5"/>
          <w:sz w:val="28"/>
          <w:szCs w:val="28"/>
        </w:rPr>
        <w:t>материализм»</w:t>
      </w:r>
    </w:p>
    <w:p w14:paraId="422A6C0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Проанализированные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исчерпывают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</w:t>
      </w:r>
      <w:r>
        <w:rPr>
          <w:spacing w:val="-2"/>
          <w:w w:val="90"/>
          <w:sz w:val="28"/>
          <w:szCs w:val="28"/>
        </w:rPr>
        <w:t xml:space="preserve">ний формирования учебного материала, содержащегося в проблемно-модульных </w:t>
      </w:r>
      <w:r>
        <w:rPr>
          <w:spacing w:val="-4"/>
          <w:w w:val="95"/>
          <w:sz w:val="28"/>
          <w:szCs w:val="28"/>
        </w:rPr>
        <w:t xml:space="preserve">курсах. Каждый педагог может искать, наконец, находить свои оригинальные </w:t>
      </w:r>
      <w:r>
        <w:rPr>
          <w:spacing w:val="-4"/>
          <w:w w:val="90"/>
          <w:sz w:val="28"/>
          <w:szCs w:val="28"/>
        </w:rPr>
        <w:t>подходы и модели. Главным тут является всесторонний учёт психолого-педагоги</w:t>
      </w:r>
      <w:r>
        <w:rPr>
          <w:spacing w:val="-4"/>
          <w:w w:val="95"/>
          <w:sz w:val="28"/>
          <w:szCs w:val="28"/>
        </w:rPr>
        <w:t>ческих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умений.</w:t>
      </w:r>
    </w:p>
    <w:p w14:paraId="04539E3E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Формированием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заканчивается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</w:t>
      </w:r>
      <w:r>
        <w:rPr>
          <w:spacing w:val="-2"/>
          <w:w w:val="90"/>
          <w:sz w:val="28"/>
          <w:szCs w:val="28"/>
        </w:rPr>
        <w:t>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 обучения учащихся в средней школе.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</w:t>
      </w:r>
      <w:r>
        <w:rPr>
          <w:w w:val="90"/>
          <w:sz w:val="28"/>
          <w:szCs w:val="28"/>
        </w:rPr>
        <w:t>сто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методическое обеспечение процесса усвоения учебного материала.</w:t>
      </w:r>
    </w:p>
    <w:p w14:paraId="6E31AA7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Процесс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одновременно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управляемая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 адаптивно-развивающей педагогической 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</w:p>
    <w:p w14:paraId="501BF285">
      <w:pPr>
        <w:pStyle w:val="5"/>
        <w:spacing w:line="360" w:lineRule="auto"/>
        <w:ind w:left="0" w:right="-1" w:firstLine="0"/>
        <w:rPr>
          <w:i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2126615</wp:posOffset>
            </wp:positionH>
            <wp:positionV relativeFrom="paragraph">
              <wp:posOffset>179705</wp:posOffset>
            </wp:positionV>
            <wp:extent cx="2951480" cy="2011680"/>
            <wp:effectExtent l="0" t="0" r="1270" b="7620"/>
            <wp:wrapTopAndBottom/>
            <wp:docPr id="15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image1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1480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4D0F395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4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Системная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модель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представления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перспектив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решения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проблем</w:t>
      </w:r>
    </w:p>
    <w:p w14:paraId="339996C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руководящая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 педагога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заложена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 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являющееся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нижестоящим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иерархии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</w:t>
      </w:r>
      <w:r>
        <w:rPr>
          <w:spacing w:val="-2"/>
          <w:w w:val="90"/>
          <w:sz w:val="28"/>
          <w:szCs w:val="28"/>
        </w:rPr>
        <w:t>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грамотно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разработанного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</w:t>
      </w:r>
      <w:r>
        <w:rPr>
          <w:w w:val="90"/>
          <w:sz w:val="28"/>
          <w:szCs w:val="28"/>
        </w:rPr>
        <w:t>щего управление учебными действиями обучающихся.</w:t>
      </w:r>
    </w:p>
    <w:p w14:paraId="1934733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 уже отмечалось, в адаптивно-развивающей педагогической технологии проблемно-модульного обучения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педагог делегирует часть своих управленческих функций программе или курсу, а через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трансформируются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происходит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наблюдается </w:t>
      </w:r>
      <w:r>
        <w:rPr>
          <w:w w:val="90"/>
          <w:sz w:val="28"/>
          <w:szCs w:val="28"/>
        </w:rPr>
        <w:t>уже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выдвижения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трансформируются в цели учения, которые и ставятся перед обучающимися.</w:t>
      </w:r>
    </w:p>
    <w:p w14:paraId="081B5E69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 важно подчеркнуть, что рациональное функционирование педагогической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динамичной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</w:t>
      </w:r>
      <w:r>
        <w:rPr>
          <w:spacing w:val="-2"/>
          <w:w w:val="90"/>
          <w:sz w:val="28"/>
          <w:szCs w:val="28"/>
        </w:rPr>
        <w:t>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регулирования.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технологии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применяется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гибкое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управление, приспосабливающееся к изменяющимся условиям, и при этом сохраняется целенаправленность системы. В данном случае могут иметь место вариантные поиски оптимального решения. В случае регулирования в каждый текущий момент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обеспечивающие устойчивый режим её действия и препятствующие воздействиям,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склонны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отклонить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заданного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состояния.</w:t>
      </w:r>
    </w:p>
    <w:p w14:paraId="2E4BFD5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Оптимальное ведение учебного процесса опирается на последовательность </w:t>
      </w:r>
      <w:r>
        <w:rPr>
          <w:sz w:val="28"/>
          <w:szCs w:val="28"/>
        </w:rPr>
        <w:t>управления,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которой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И.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Архангельский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выделяет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три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этапа</w:t>
      </w:r>
      <w:r>
        <w:rPr>
          <w:spacing w:val="74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[5,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147]</w:t>
      </w:r>
      <w:r>
        <w:rPr>
          <w:spacing w:val="-2"/>
          <w:w w:val="90"/>
          <w:sz w:val="28"/>
          <w:szCs w:val="28"/>
        </w:rPr>
        <w:t>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1)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2)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выработка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стратегии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(программы)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</w:t>
      </w:r>
      <w:r>
        <w:rPr>
          <w:spacing w:val="-4"/>
          <w:w w:val="95"/>
          <w:sz w:val="28"/>
          <w:szCs w:val="28"/>
        </w:rPr>
        <w:t>равления; 3) реализация принятой программы.</w:t>
      </w:r>
    </w:p>
    <w:p w14:paraId="18A466D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Изучение объекта управления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</w:t>
      </w:r>
      <w:r>
        <w:rPr>
          <w:w w:val="90"/>
          <w:sz w:val="28"/>
          <w:szCs w:val="28"/>
        </w:rPr>
        <w:t>означает определение базовой подготовленности обучающихся к началу усвое</w:t>
      </w:r>
      <w:r>
        <w:rPr>
          <w:spacing w:val="-2"/>
          <w:w w:val="95"/>
          <w:sz w:val="28"/>
          <w:szCs w:val="28"/>
        </w:rPr>
        <w:t>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дисциплинам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обучения. </w:t>
      </w:r>
      <w:r>
        <w:rPr>
          <w:spacing w:val="-2"/>
          <w:w w:val="90"/>
          <w:sz w:val="28"/>
          <w:szCs w:val="28"/>
        </w:rPr>
        <w:t xml:space="preserve">Поскольку в этой педагогической технологии обучения наряду с управлением </w:t>
      </w:r>
      <w:r>
        <w:rPr>
          <w:w w:val="90"/>
          <w:sz w:val="28"/>
          <w:szCs w:val="28"/>
        </w:rPr>
        <w:t>реализуется и самоуправление, необходимо в начале каждого учебно-проблемного модуля определить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фундаментальные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обучающийся, чтобы усвоить данный предмет обучения на уровне, предшествующем логике овладения учебным материалом. Для этого наряду с определением </w:t>
      </w:r>
      <w:r>
        <w:rPr>
          <w:spacing w:val="-2"/>
          <w:w w:val="95"/>
          <w:sz w:val="28"/>
          <w:szCs w:val="28"/>
        </w:rPr>
        <w:t>минимального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объёма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умений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нужно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максимальный </w:t>
      </w:r>
      <w:r>
        <w:rPr>
          <w:spacing w:val="-2"/>
          <w:w w:val="90"/>
          <w:sz w:val="28"/>
          <w:szCs w:val="28"/>
        </w:rPr>
        <w:t>уровень,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достичь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(дополнительной)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также </w:t>
      </w:r>
      <w:r>
        <w:rPr>
          <w:w w:val="90"/>
          <w:sz w:val="28"/>
          <w:szCs w:val="28"/>
        </w:rPr>
        <w:t>схемы, диаграммы по отдельным изучаемым проблемным модулям.</w:t>
      </w:r>
    </w:p>
    <w:p w14:paraId="683F216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5"/>
          <w:sz w:val="28"/>
          <w:szCs w:val="28"/>
        </w:rPr>
        <w:t>проблемно-модульных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позволяет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искать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оригинальные </w:t>
      </w:r>
      <w:r>
        <w:rPr>
          <w:w w:val="90"/>
          <w:sz w:val="28"/>
          <w:szCs w:val="28"/>
        </w:rPr>
        <w:t>подходы, что, безусловно, очень важно, потому что рассматриваемая педагогическая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многоуровневой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 </w:t>
      </w:r>
      <w:r>
        <w:rPr>
          <w:w w:val="90"/>
          <w:sz w:val="28"/>
          <w:szCs w:val="28"/>
        </w:rPr>
        <w:t>требует новых, нестандартных подходов к их проектированию. Поэтому встаёт вопрос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нешаблонно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мыслящих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любящих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</w:t>
      </w:r>
      <w:r>
        <w:rPr>
          <w:w w:val="90"/>
          <w:sz w:val="28"/>
          <w:szCs w:val="28"/>
          <w:lang w:val="ru-RU"/>
        </w:rPr>
        <w:t>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усвоивших методику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доведения знаний и умений до учащихся.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технология обучения разрабатывается, исходя из состояния образования в обществе и в зависимости от его уровня, что, разумеется, </w:t>
      </w:r>
      <w:r>
        <w:rPr>
          <w:spacing w:val="-2"/>
          <w:w w:val="90"/>
          <w:sz w:val="28"/>
          <w:szCs w:val="28"/>
        </w:rPr>
        <w:t>касается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потребностей рынка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предстоящей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выпускников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ученика,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государст</w:t>
      </w:r>
      <w:r>
        <w:rPr>
          <w:w w:val="90"/>
          <w:sz w:val="28"/>
          <w:szCs w:val="28"/>
        </w:rPr>
        <w:t>венными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стандартами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выстраивается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системно-</w:t>
      </w:r>
      <w:r>
        <w:rPr>
          <w:w w:val="90"/>
          <w:sz w:val="28"/>
          <w:szCs w:val="28"/>
        </w:rPr>
        <w:t>деятельностная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определяющая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педагогическая технология обучения: определяются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учебно-материальная база и подготовка преподавательского состава.</w:t>
      </w:r>
    </w:p>
    <w:p w14:paraId="2D9864A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Выработка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стратегии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(программа адаптивно-развивающей педагогической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</w:t>
      </w:r>
      <w:r>
        <w:rPr>
          <w:w w:val="90"/>
          <w:sz w:val="28"/>
          <w:szCs w:val="28"/>
        </w:rPr>
        <w:t>ющихся, направлена на усвоение научно-практического содержания предстоящей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Гальпериным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адаптированной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Талызиной,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рассматривающая учение как систему </w:t>
      </w:r>
      <w:r>
        <w:rPr>
          <w:w w:val="90"/>
          <w:sz w:val="28"/>
          <w:szCs w:val="28"/>
          <w:lang w:val="ru-RU"/>
        </w:rPr>
        <w:t>определённых</w:t>
      </w:r>
      <w:r>
        <w:rPr>
          <w:w w:val="90"/>
          <w:sz w:val="28"/>
          <w:szCs w:val="28"/>
        </w:rPr>
        <w:t xml:space="preserve"> видов деятельности, выполнение </w:t>
      </w:r>
      <w:r>
        <w:rPr>
          <w:spacing w:val="-4"/>
          <w:w w:val="90"/>
          <w:sz w:val="28"/>
          <w:szCs w:val="28"/>
        </w:rPr>
        <w:t xml:space="preserve">которых приводит обучающихся к новым знаниям и умениям </w:t>
      </w:r>
      <w:r>
        <w:rPr>
          <w:b/>
          <w:spacing w:val="-4"/>
          <w:w w:val="90"/>
          <w:sz w:val="28"/>
          <w:szCs w:val="28"/>
        </w:rPr>
        <w:t>[62, с. 56]</w:t>
      </w:r>
      <w:r>
        <w:rPr>
          <w:spacing w:val="-4"/>
          <w:w w:val="90"/>
          <w:sz w:val="28"/>
          <w:szCs w:val="28"/>
        </w:rPr>
        <w:t>. При вы</w:t>
      </w:r>
      <w:r>
        <w:rPr>
          <w:w w:val="90"/>
          <w:sz w:val="28"/>
          <w:szCs w:val="28"/>
        </w:rPr>
        <w:t>полнении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условий, которую П. Я. Гальперин назвал «ориентировочной основой действия». Данная </w:t>
      </w:r>
      <w:r>
        <w:rPr>
          <w:spacing w:val="-2"/>
          <w:w w:val="90"/>
          <w:sz w:val="28"/>
          <w:szCs w:val="28"/>
        </w:rPr>
        <w:t>основа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объективно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может </w:t>
      </w:r>
      <w:r>
        <w:rPr>
          <w:w w:val="95"/>
          <w:sz w:val="28"/>
          <w:szCs w:val="28"/>
        </w:rPr>
        <w:t>совпадать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совпадать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ним.</w:t>
      </w:r>
    </w:p>
    <w:p w14:paraId="6F70869C">
      <w:pPr>
        <w:pStyle w:val="5"/>
        <w:spacing w:line="360" w:lineRule="auto"/>
        <w:ind w:left="0" w:right="-1" w:firstLine="0"/>
        <w:rPr>
          <w:b/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ориентировочная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(следует учитывать, что любое действие, по П. Я. Гальперину, состоит из ориентиро</w:t>
      </w:r>
      <w:r>
        <w:rPr>
          <w:spacing w:val="-2"/>
          <w:w w:val="95"/>
          <w:sz w:val="28"/>
          <w:szCs w:val="28"/>
        </w:rPr>
        <w:t>вочной,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исполнительной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частей).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считал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Гальперин, </w:t>
      </w:r>
      <w:r>
        <w:rPr>
          <w:w w:val="90"/>
          <w:sz w:val="28"/>
          <w:szCs w:val="28"/>
        </w:rPr>
        <w:t>эффективность формирования действия обуславливается обобщенностью, полнотой основы действия и способом её получения. С точки зрения обобщённос</w:t>
      </w:r>
      <w:r>
        <w:rPr>
          <w:spacing w:val="-2"/>
          <w:w w:val="95"/>
          <w:sz w:val="28"/>
          <w:szCs w:val="28"/>
        </w:rPr>
        <w:t>ти</w:t>
      </w:r>
      <w:r>
        <w:rPr>
          <w:rFonts w:hint="default"/>
          <w:spacing w:val="-2"/>
          <w:w w:val="95"/>
          <w:sz w:val="28"/>
          <w:szCs w:val="28"/>
          <w:lang w:val="ru-RU"/>
        </w:rPr>
        <w:t>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ориентировочная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конкретном </w:t>
      </w:r>
      <w:r>
        <w:rPr>
          <w:w w:val="90"/>
          <w:sz w:val="28"/>
          <w:szCs w:val="28"/>
        </w:rPr>
        <w:t>случае или в обобщённом (комплексе частных случаев) виде. По полноте основа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подразделяться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полную,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неполную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избыточную.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свете изложенных позиций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необходи</w:t>
      </w:r>
      <w:r>
        <w:rPr>
          <w:spacing w:val="-2"/>
          <w:w w:val="95"/>
          <w:sz w:val="28"/>
          <w:szCs w:val="28"/>
        </w:rPr>
        <w:t>мый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виде </w:t>
      </w:r>
      <w:r>
        <w:rPr>
          <w:w w:val="90"/>
          <w:sz w:val="28"/>
          <w:szCs w:val="28"/>
        </w:rPr>
        <w:t>решения проблем или составляется им самостоятельно. Обучающийся сможет составить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«проб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ошибок»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сознательного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формирования основы ориентировочного действия протекает довольно медленно, с большим </w:t>
      </w:r>
      <w:r>
        <w:rPr>
          <w:spacing w:val="-2"/>
          <w:w w:val="95"/>
          <w:sz w:val="28"/>
          <w:szCs w:val="28"/>
        </w:rPr>
        <w:t>количеством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неточностей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ошибок.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Талызиной,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сформиро</w:t>
      </w:r>
      <w:r>
        <w:rPr>
          <w:w w:val="90"/>
          <w:sz w:val="28"/>
          <w:szCs w:val="28"/>
        </w:rPr>
        <w:t>ванное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оказывается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чувствительным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малейшем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4"/>
          <w:w w:val="95"/>
          <w:sz w:val="28"/>
          <w:szCs w:val="28"/>
        </w:rPr>
        <w:t xml:space="preserve">менении условий его выполнения </w:t>
      </w:r>
      <w:r>
        <w:rPr>
          <w:b/>
          <w:spacing w:val="-4"/>
          <w:w w:val="95"/>
          <w:sz w:val="28"/>
          <w:szCs w:val="28"/>
        </w:rPr>
        <w:t>[62, с. 89]</w:t>
      </w:r>
      <w:r>
        <w:rPr>
          <w:spacing w:val="-4"/>
          <w:w w:val="95"/>
          <w:sz w:val="28"/>
          <w:szCs w:val="28"/>
        </w:rPr>
        <w:t>. Формирование повторного дей</w:t>
      </w:r>
      <w:r>
        <w:rPr>
          <w:w w:val="90"/>
          <w:sz w:val="28"/>
          <w:szCs w:val="28"/>
        </w:rPr>
        <w:t>ствия осуществляется быстрее, с меньшим количеством ошибок и выглядит бо</w:t>
      </w:r>
      <w:r>
        <w:rPr>
          <w:spacing w:val="-2"/>
          <w:w w:val="95"/>
          <w:sz w:val="28"/>
          <w:szCs w:val="28"/>
        </w:rPr>
        <w:t>лее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устойчивым.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возникают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ограничения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переноса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 xml:space="preserve">другие виды практической деятельности. В случае формирования основ предстоящей деятельности, c применением обобщённых ориентиров, обучающийся самостоятельно разрабатывает с помощью общего усвоенного им метода, который ему даётся в ходе учебного процесса, новые её формы. Ориентировочные основы деятельности составляются быстро и безошибочно, а процесс формирования характеризуется большей устойчивостью и широтой переноса теории на </w:t>
      </w:r>
      <w:r>
        <w:rPr>
          <w:spacing w:val="-2"/>
          <w:w w:val="90"/>
          <w:sz w:val="28"/>
          <w:szCs w:val="28"/>
        </w:rPr>
        <w:t>практику.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</w:t>
      </w:r>
      <w:r>
        <w:rPr>
          <w:w w:val="95"/>
          <w:sz w:val="28"/>
          <w:szCs w:val="28"/>
        </w:rPr>
        <w:t>стемы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ориентиров.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отмечает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«это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будет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настоящим творчеством»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[62,</w:t>
      </w:r>
      <w:r>
        <w:rPr>
          <w:b/>
          <w:spacing w:val="-1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с.</w:t>
      </w:r>
      <w:r>
        <w:rPr>
          <w:b/>
          <w:spacing w:val="-1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89]</w:t>
      </w:r>
      <w:r>
        <w:rPr>
          <w:w w:val="95"/>
          <w:sz w:val="28"/>
          <w:szCs w:val="28"/>
        </w:rPr>
        <w:t>.</w:t>
      </w:r>
    </w:p>
    <w:p w14:paraId="76CD35C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рассматриваемой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констатировать,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формирование </w:t>
      </w:r>
      <w:r>
        <w:rPr>
          <w:w w:val="90"/>
          <w:sz w:val="28"/>
          <w:szCs w:val="28"/>
        </w:rPr>
        <w:t xml:space="preserve">основ подготовки к творчеству учащихся 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</w:t>
      </w:r>
      <w:r>
        <w:rPr>
          <w:w w:val="90"/>
          <w:sz w:val="28"/>
          <w:szCs w:val="28"/>
        </w:rPr>
        <w:t>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школы.</w:t>
      </w:r>
    </w:p>
    <w:p w14:paraId="68CA8D8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свете отмеченного, необходимо отдельно проанализировать роль алгоритмов в адаптивно-развивающей педагогической технологии проблемно-модульного обучения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учащихся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школе. Общеизвестно, что основной фор</w:t>
      </w:r>
      <w:r>
        <w:rPr>
          <w:spacing w:val="-6"/>
          <w:w w:val="95"/>
          <w:sz w:val="28"/>
          <w:szCs w:val="28"/>
        </w:rPr>
        <w:t xml:space="preserve">мой применения алгоритмов в учебном процессе является программированное </w:t>
      </w:r>
      <w:r>
        <w:rPr>
          <w:spacing w:val="-4"/>
          <w:w w:val="90"/>
          <w:sz w:val="28"/>
          <w:szCs w:val="28"/>
        </w:rPr>
        <w:t>обучение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spacing w:val="-4"/>
          <w:w w:val="90"/>
          <w:sz w:val="28"/>
          <w:szCs w:val="28"/>
        </w:rPr>
        <w:t>[5,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spacing w:val="-4"/>
          <w:w w:val="90"/>
          <w:sz w:val="28"/>
          <w:szCs w:val="28"/>
        </w:rPr>
        <w:t>с.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spacing w:val="-4"/>
          <w:w w:val="90"/>
          <w:sz w:val="28"/>
          <w:szCs w:val="28"/>
        </w:rPr>
        <w:t>344]</w:t>
      </w:r>
      <w:r>
        <w:rPr>
          <w:spacing w:val="-4"/>
          <w:w w:val="90"/>
          <w:sz w:val="28"/>
          <w:szCs w:val="28"/>
        </w:rPr>
        <w:t>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 учащихся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 показывает, что в проблемных модулях используются и чисто традиционные, и чисто про</w:t>
      </w:r>
      <w:r>
        <w:rPr>
          <w:w w:val="90"/>
          <w:sz w:val="28"/>
          <w:szCs w:val="28"/>
        </w:rPr>
        <w:t>граммированные,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смешанные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Однозначного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</w:t>
      </w:r>
      <w:r>
        <w:rPr>
          <w:spacing w:val="-4"/>
          <w:w w:val="90"/>
          <w:sz w:val="28"/>
          <w:szCs w:val="28"/>
        </w:rPr>
        <w:t>собов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лучше,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невозможно.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Лучшим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каждом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конкретном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тот вариант, который создаёт самые благоприятные условия для достижения дидакти</w:t>
      </w:r>
      <w:r>
        <w:rPr>
          <w:spacing w:val="-2"/>
          <w:w w:val="90"/>
          <w:sz w:val="28"/>
          <w:szCs w:val="28"/>
        </w:rPr>
        <w:t>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чаще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смешанные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которых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алгоритмами.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Архангельский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«…</w:t>
      </w:r>
      <w:r>
        <w:rPr>
          <w:w w:val="90"/>
          <w:sz w:val="28"/>
          <w:szCs w:val="28"/>
          <w:lang w:val="ru-RU"/>
        </w:rPr>
        <w:t>чёткий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предписаний, правил, инструкций, рецептов и т. д., воспитывают объективность и указывают способ решения задач наиболее коротким путём» </w:t>
      </w:r>
      <w:r>
        <w:rPr>
          <w:b/>
          <w:w w:val="90"/>
          <w:sz w:val="28"/>
          <w:szCs w:val="28"/>
        </w:rPr>
        <w:t>[5, с. 343]</w:t>
      </w:r>
      <w:r>
        <w:rPr>
          <w:w w:val="90"/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</w:t>
      </w:r>
      <w:r>
        <w:rPr>
          <w:w w:val="90"/>
          <w:sz w:val="28"/>
          <w:szCs w:val="28"/>
        </w:rPr>
        <w:t>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наряду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алгоритмическим подходом,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подходы.</w:t>
      </w:r>
    </w:p>
    <w:p w14:paraId="4BC15B1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удачно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подметил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Кара-Мурза,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«человек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прожить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</w:t>
      </w:r>
      <w:r>
        <w:rPr>
          <w:w w:val="90"/>
          <w:sz w:val="28"/>
          <w:szCs w:val="28"/>
        </w:rPr>
        <w:t>матизмов»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обдумывать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заново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страницу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хватает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ни </w:t>
      </w:r>
      <w:r>
        <w:rPr>
          <w:spacing w:val="-4"/>
          <w:w w:val="90"/>
          <w:sz w:val="28"/>
          <w:szCs w:val="28"/>
        </w:rPr>
        <w:t>времени.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образом,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стереотипы 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инструмент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восприятия и мышления мо</w:t>
      </w:r>
      <w:r>
        <w:rPr>
          <w:spacing w:val="-6"/>
          <w:w w:val="95"/>
          <w:sz w:val="28"/>
          <w:szCs w:val="28"/>
        </w:rPr>
        <w:t>гут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быть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выявлены,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изучены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использованы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[20,</w:t>
      </w:r>
      <w:r>
        <w:rPr>
          <w:b/>
          <w:spacing w:val="-7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с.</w:t>
      </w:r>
      <w:r>
        <w:rPr>
          <w:b/>
          <w:spacing w:val="-7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87]</w:t>
      </w:r>
      <w:r>
        <w:rPr>
          <w:spacing w:val="-6"/>
          <w:w w:val="95"/>
          <w:sz w:val="28"/>
          <w:szCs w:val="28"/>
        </w:rPr>
        <w:t>.</w:t>
      </w:r>
    </w:p>
    <w:p w14:paraId="12858CC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случае гибкого управления учебными действиями выбор при формирова</w:t>
      </w:r>
      <w:r>
        <w:rPr>
          <w:spacing w:val="-2"/>
          <w:w w:val="90"/>
          <w:sz w:val="28"/>
          <w:szCs w:val="28"/>
        </w:rPr>
        <w:t>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зависеть,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во-первых,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значения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предстоящей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учебно-познавательной и воспитательной деятельности учащихся</w:t>
      </w:r>
      <w:r>
        <w:rPr>
          <w:spacing w:val="-2"/>
          <w:w w:val="90"/>
          <w:sz w:val="28"/>
          <w:szCs w:val="28"/>
        </w:rPr>
        <w:t>, во-вторых, от интеллектуальной и практической подготовки обуча</w:t>
      </w:r>
      <w:r>
        <w:rPr>
          <w:w w:val="90"/>
          <w:sz w:val="28"/>
          <w:szCs w:val="28"/>
        </w:rPr>
        <w:t>ющихся к самостоятельному решению учебных проблем и задач.</w:t>
      </w:r>
    </w:p>
    <w:p w14:paraId="170D6CDC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могут </w:t>
      </w:r>
      <w:r>
        <w:rPr>
          <w:spacing w:val="-6"/>
          <w:w w:val="90"/>
          <w:sz w:val="28"/>
          <w:szCs w:val="28"/>
        </w:rPr>
        <w:t>заниматься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различными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степенью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подготовленности,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способностями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навыками </w:t>
      </w:r>
      <w:r>
        <w:rPr>
          <w:spacing w:val="-4"/>
          <w:w w:val="90"/>
          <w:sz w:val="28"/>
          <w:szCs w:val="28"/>
        </w:rPr>
        <w:t>самостоятельной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формируя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умения.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Это </w:t>
      </w:r>
      <w:r>
        <w:rPr>
          <w:spacing w:val="-6"/>
          <w:w w:val="90"/>
          <w:sz w:val="28"/>
          <w:szCs w:val="28"/>
        </w:rPr>
        <w:t>возможно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только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выборе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оптимального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решения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всех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типов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учебно-познавательной и воспитательной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Наша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практика адаптивно-развивающей педагогической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показывает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явную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ориентацию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«среднего»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обучающегося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группе.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Види</w:t>
      </w:r>
      <w:r>
        <w:rPr>
          <w:spacing w:val="-6"/>
          <w:w w:val="90"/>
          <w:sz w:val="28"/>
          <w:szCs w:val="28"/>
        </w:rPr>
        <w:t>мо,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самый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лучший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вариант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организации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управления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учебным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процессом,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но, тем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менее,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недостаток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быть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sz w:val="28"/>
          <w:szCs w:val="28"/>
          <w:lang w:val="ru-RU"/>
        </w:rPr>
        <w:t>устранён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счёт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возможности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индивиду</w:t>
      </w:r>
      <w:r>
        <w:rPr>
          <w:spacing w:val="-2"/>
          <w:w w:val="90"/>
          <w:sz w:val="28"/>
          <w:szCs w:val="28"/>
        </w:rPr>
        <w:t>ализации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индивидуальных критериев формирования отдельных проблем в обучающем курсе.</w:t>
      </w:r>
    </w:p>
    <w:p w14:paraId="690D8A6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выбрать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</w:t>
      </w:r>
      <w:r>
        <w:rPr>
          <w:spacing w:val="-2"/>
          <w:w w:val="90"/>
          <w:sz w:val="28"/>
          <w:szCs w:val="28"/>
        </w:rPr>
        <w:t>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формируются</w:t>
      </w:r>
      <w:r>
        <w:rPr>
          <w:spacing w:val="-5"/>
          <w:w w:val="90"/>
          <w:sz w:val="28"/>
          <w:szCs w:val="28"/>
        </w:rPr>
        <w:t xml:space="preserve"> и развиваются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</w:t>
      </w:r>
      <w:r>
        <w:rPr>
          <w:w w:val="90"/>
          <w:sz w:val="28"/>
          <w:szCs w:val="28"/>
        </w:rPr>
        <w:t>дагогов.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рекомендовать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ориентировочных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 действий, которые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используются довольно своеобразно, потому что предлагаются для отработки не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индивидуальные,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групповые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обучающимися </w:t>
      </w:r>
      <w:r>
        <w:rPr>
          <w:w w:val="90"/>
          <w:sz w:val="28"/>
          <w:szCs w:val="28"/>
        </w:rPr>
        <w:t>при этом остаётся право согласовать с педагогом выбор конкретного метода.</w:t>
      </w:r>
    </w:p>
    <w:p w14:paraId="23B580C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</w:t>
      </w:r>
      <w:r>
        <w:rPr>
          <w:spacing w:val="-2"/>
          <w:w w:val="90"/>
          <w:sz w:val="28"/>
          <w:szCs w:val="28"/>
        </w:rPr>
        <w:t>ентиров («подумайте», «проанализируйте», «проведите исследование», «исполь</w:t>
      </w:r>
      <w:r>
        <w:rPr>
          <w:w w:val="90"/>
          <w:sz w:val="28"/>
          <w:szCs w:val="28"/>
        </w:rPr>
        <w:t>зуйте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лабораторный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д.).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сказанное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выгля</w:t>
      </w:r>
      <w:r>
        <w:rPr>
          <w:spacing w:val="-2"/>
          <w:w w:val="90"/>
          <w:sz w:val="28"/>
          <w:szCs w:val="28"/>
        </w:rPr>
        <w:t xml:space="preserve">деть следующим образом: «прочитайте какой-либо текст и передайте его своими </w:t>
      </w:r>
      <w:r>
        <w:rPr>
          <w:w w:val="90"/>
          <w:sz w:val="28"/>
          <w:szCs w:val="28"/>
        </w:rPr>
        <w:t>словами</w:t>
      </w:r>
      <w:r>
        <w:rPr>
          <w:spacing w:val="5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письменно»;</w:t>
      </w:r>
      <w:r>
        <w:rPr>
          <w:spacing w:val="5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«проанализируйте</w:t>
      </w:r>
      <w:r>
        <w:rPr>
          <w:spacing w:val="5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происхождение</w:t>
      </w:r>
      <w:r>
        <w:rPr>
          <w:spacing w:val="5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какого-либо</w:t>
      </w:r>
      <w:r>
        <w:rPr>
          <w:spacing w:val="5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слова» и т.д.</w:t>
      </w:r>
    </w:p>
    <w:p w14:paraId="2B4C3FA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осуществляется индивидуализация управления действиями обучающегося на уровне выбора ориентировочной основы деятельности.</w:t>
      </w:r>
    </w:p>
    <w:p w14:paraId="093EE33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Естественно,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проблемно- </w:t>
      </w:r>
      <w:r>
        <w:rPr>
          <w:spacing w:val="-4"/>
          <w:w w:val="95"/>
          <w:sz w:val="28"/>
          <w:szCs w:val="28"/>
        </w:rPr>
        <w:t>модульный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выбора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обучающимися </w:t>
      </w:r>
      <w:r>
        <w:rPr>
          <w:spacing w:val="-2"/>
          <w:w w:val="95"/>
          <w:sz w:val="28"/>
          <w:szCs w:val="28"/>
        </w:rPr>
        <w:t>ориентировочной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5775ED3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Чтобы содействовать реализации самоуправления и саморегулирования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учебными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обеспечить процесс усвоения и контроля качества усвоения учебного материала, к </w:t>
      </w:r>
      <w:r>
        <w:rPr>
          <w:spacing w:val="-4"/>
          <w:sz w:val="28"/>
          <w:szCs w:val="28"/>
        </w:rPr>
        <w:t>которому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относят:</w:t>
      </w:r>
    </w:p>
    <w:p w14:paraId="1608267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позволяющую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учебный </w:t>
      </w:r>
      <w:r>
        <w:rPr>
          <w:spacing w:val="-4"/>
          <w:w w:val="95"/>
          <w:sz w:val="28"/>
          <w:szCs w:val="28"/>
        </w:rPr>
        <w:t>материал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рисунков,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схем,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диаграмм,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таблиц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др.);</w:t>
      </w:r>
    </w:p>
    <w:p w14:paraId="063D3F4D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>б)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конкретизирующую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социально-экономическую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информацию,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данные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</w:t>
      </w:r>
      <w:r>
        <w:rPr>
          <w:spacing w:val="-2"/>
          <w:w w:val="90"/>
          <w:sz w:val="28"/>
          <w:szCs w:val="28"/>
        </w:rPr>
        <w:t>гионам,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странам,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населённым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пунктам,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коэффициенты,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нормативы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д.;</w:t>
      </w:r>
    </w:p>
    <w:p w14:paraId="240CCA3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в) информацию, расширяющую или углубляющую процесс усвоения учебно</w:t>
      </w:r>
      <w:r>
        <w:rPr>
          <w:w w:val="90"/>
          <w:sz w:val="28"/>
          <w:szCs w:val="28"/>
        </w:rPr>
        <w:t>го материала (дополнительные научные источники в виде учебников, моногра</w:t>
      </w:r>
      <w:r>
        <w:rPr>
          <w:spacing w:val="-4"/>
          <w:w w:val="95"/>
          <w:sz w:val="28"/>
          <w:szCs w:val="28"/>
        </w:rPr>
        <w:t>фий,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справочников,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словарей,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энциклопедий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д.).</w:t>
      </w:r>
    </w:p>
    <w:p w14:paraId="2E6B8AC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Все научно-методические материалы предъявляются параллельно основному учебному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указываются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источ</w:t>
      </w:r>
      <w:r>
        <w:rPr>
          <w:spacing w:val="-2"/>
          <w:w w:val="95"/>
          <w:sz w:val="28"/>
          <w:szCs w:val="28"/>
        </w:rPr>
        <w:t>ники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информации.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адаптивно-развивающей педагогической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</w:t>
      </w:r>
      <w:r>
        <w:rPr>
          <w:w w:val="90"/>
          <w:sz w:val="28"/>
          <w:szCs w:val="28"/>
        </w:rPr>
        <w:t>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цикличное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регуляцией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</w:t>
      </w:r>
      <w:r>
        <w:rPr>
          <w:spacing w:val="-4"/>
          <w:sz w:val="28"/>
          <w:szCs w:val="28"/>
        </w:rPr>
        <w:t>ляемого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процесса.</w:t>
      </w:r>
    </w:p>
    <w:p w14:paraId="42139805">
      <w:pPr>
        <w:pStyle w:val="5"/>
        <w:spacing w:line="360" w:lineRule="auto"/>
        <w:ind w:left="0" w:right="-1" w:firstLine="645" w:firstLineChars="25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Талызина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придерживается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того,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«педагогика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искать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пути </w:t>
      </w:r>
      <w:r>
        <w:rPr>
          <w:w w:val="95"/>
          <w:sz w:val="28"/>
          <w:szCs w:val="28"/>
        </w:rPr>
        <w:t>контроля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познавательной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только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</w:t>
      </w:r>
      <w:r>
        <w:rPr>
          <w:w w:val="95"/>
          <w:sz w:val="28"/>
          <w:szCs w:val="28"/>
          <w:lang w:val="ru-RU"/>
        </w:rPr>
        <w:t>ё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результатов» </w:t>
      </w:r>
      <w:r>
        <w:rPr>
          <w:b/>
          <w:w w:val="90"/>
          <w:sz w:val="28"/>
          <w:szCs w:val="28"/>
        </w:rPr>
        <w:t>[62,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46]</w:t>
      </w:r>
      <w:r>
        <w:rPr>
          <w:w w:val="90"/>
          <w:sz w:val="28"/>
          <w:szCs w:val="28"/>
        </w:rPr>
        <w:t>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Каган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Сычеников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конкретизируют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управление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деятельность, которая определяет характер познавательной деятельности </w:t>
      </w:r>
      <w:r>
        <w:rPr>
          <w:b/>
          <w:w w:val="90"/>
          <w:sz w:val="28"/>
          <w:szCs w:val="28"/>
        </w:rPr>
        <w:t>[17]</w:t>
      </w:r>
      <w:r>
        <w:rPr>
          <w:w w:val="90"/>
          <w:sz w:val="28"/>
          <w:szCs w:val="28"/>
        </w:rPr>
        <w:t>.</w:t>
      </w:r>
      <w:r>
        <w:rPr>
          <w:spacing w:val="-8"/>
          <w:w w:val="90"/>
          <w:sz w:val="28"/>
          <w:szCs w:val="28"/>
        </w:rPr>
        <w:t xml:space="preserve"> </w:t>
      </w:r>
    </w:p>
    <w:p w14:paraId="2F1B179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Несомненно,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 адаптивно-развивающая педагогическая 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</w:t>
      </w:r>
      <w:r>
        <w:rPr>
          <w:w w:val="90"/>
          <w:sz w:val="28"/>
          <w:szCs w:val="28"/>
        </w:rPr>
        <w:t>акцентирует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вестись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 с учениками.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предусматривается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система </w:t>
      </w:r>
      <w:r>
        <w:rPr>
          <w:spacing w:val="-2"/>
          <w:w w:val="90"/>
          <w:sz w:val="28"/>
          <w:szCs w:val="28"/>
        </w:rPr>
        <w:t>требований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1)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установить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исходное </w:t>
      </w:r>
      <w:r>
        <w:rPr>
          <w:spacing w:val="-2"/>
          <w:w w:val="95"/>
          <w:sz w:val="28"/>
          <w:szCs w:val="28"/>
        </w:rPr>
        <w:t>состояние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управляемого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указать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управления;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3)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определить </w:t>
      </w:r>
      <w:r>
        <w:rPr>
          <w:w w:val="90"/>
          <w:sz w:val="28"/>
          <w:szCs w:val="28"/>
        </w:rPr>
        <w:t>программу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предусматривающую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переходные состояния процесса; 4) обеспечить получение информации о состоянии управляемого процесса по определённой системе параметров; 5) переработать </w:t>
      </w:r>
      <w:r>
        <w:rPr>
          <w:spacing w:val="-2"/>
          <w:w w:val="90"/>
          <w:sz w:val="28"/>
          <w:szCs w:val="28"/>
        </w:rPr>
        <w:t xml:space="preserve">информацию, полученную по каналу обратной связи, выработать регулирующие </w:t>
      </w:r>
      <w:r>
        <w:rPr>
          <w:w w:val="95"/>
          <w:sz w:val="28"/>
          <w:szCs w:val="28"/>
        </w:rPr>
        <w:t>воздействия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реализовать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их.</w:t>
      </w:r>
    </w:p>
    <w:p w14:paraId="7612977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Основным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spacing w:val="-4"/>
          <w:w w:val="95"/>
          <w:sz w:val="28"/>
          <w:szCs w:val="28"/>
        </w:rPr>
        <w:t>ния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обратная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обучающимся.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время,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подобная </w:t>
      </w:r>
      <w:r>
        <w:rPr>
          <w:w w:val="90"/>
          <w:sz w:val="28"/>
          <w:szCs w:val="28"/>
        </w:rPr>
        <w:t>постановка вопроса трактуется различными исследователями по-разному. Так, С.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Архангельский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устране</w:t>
      </w:r>
      <w:r>
        <w:rPr>
          <w:spacing w:val="-2"/>
          <w:w w:val="90"/>
          <w:sz w:val="28"/>
          <w:szCs w:val="28"/>
        </w:rPr>
        <w:t>ние рассогласования путём регулирования системы последовательного расшире</w:t>
      </w:r>
      <w:r>
        <w:rPr>
          <w:w w:val="90"/>
          <w:sz w:val="28"/>
          <w:szCs w:val="28"/>
        </w:rPr>
        <w:t xml:space="preserve">ния действия за счёт использования текущей информации и контроля за системой </w:t>
      </w:r>
      <w:r>
        <w:rPr>
          <w:b/>
          <w:w w:val="90"/>
          <w:sz w:val="28"/>
          <w:szCs w:val="28"/>
        </w:rPr>
        <w:t>[5,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144]</w:t>
      </w:r>
      <w:r>
        <w:rPr>
          <w:w w:val="90"/>
          <w:sz w:val="28"/>
          <w:szCs w:val="28"/>
        </w:rPr>
        <w:t>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Талызина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[62]</w:t>
      </w:r>
      <w:r>
        <w:rPr>
          <w:w w:val="90"/>
          <w:sz w:val="28"/>
          <w:szCs w:val="28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Ляпунов,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Яблонский </w:t>
      </w:r>
      <w:r>
        <w:rPr>
          <w:b/>
          <w:w w:val="90"/>
          <w:sz w:val="28"/>
          <w:szCs w:val="28"/>
        </w:rPr>
        <w:t>[61, с. 129]</w:t>
      </w:r>
      <w:r>
        <w:rPr>
          <w:w w:val="90"/>
          <w:sz w:val="28"/>
          <w:szCs w:val="28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</w:t>
      </w:r>
      <w:r>
        <w:rPr>
          <w:spacing w:val="-2"/>
          <w:w w:val="90"/>
          <w:sz w:val="28"/>
          <w:szCs w:val="28"/>
        </w:rPr>
        <w:t>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подразумевают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сведений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учебного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обучающимися.</w:t>
      </w:r>
    </w:p>
    <w:p w14:paraId="274CF82F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избежать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неопределённости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неточности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</w:t>
      </w:r>
      <w:r>
        <w:rPr>
          <w:spacing w:val="-2"/>
          <w:w w:val="90"/>
          <w:sz w:val="28"/>
          <w:szCs w:val="28"/>
        </w:rPr>
        <w:t>зовательными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процессами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школе,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</w:t>
      </w:r>
      <w:r>
        <w:rPr>
          <w:w w:val="90"/>
          <w:sz w:val="28"/>
          <w:szCs w:val="28"/>
        </w:rPr>
        <w:t>ходимо отдельно анализировать каждый этап управления. В связи с этим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 понятием «обратная связь» выражать один этап управления — полу</w:t>
      </w:r>
      <w:r>
        <w:rPr>
          <w:spacing w:val="-2"/>
          <w:w w:val="95"/>
          <w:sz w:val="28"/>
          <w:szCs w:val="28"/>
        </w:rPr>
        <w:t>чение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сведений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ходе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процесса.</w:t>
      </w:r>
    </w:p>
    <w:p w14:paraId="79DFD4D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задачи: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связи </w:t>
      </w:r>
      <w:r>
        <w:rPr>
          <w:spacing w:val="-2"/>
          <w:w w:val="90"/>
          <w:sz w:val="28"/>
          <w:szCs w:val="28"/>
        </w:rPr>
        <w:t>(выделить совокупность контролируемых характеристик); 2) выработать диагно</w:t>
      </w:r>
      <w:r>
        <w:rPr>
          <w:w w:val="90"/>
          <w:sz w:val="28"/>
          <w:szCs w:val="28"/>
        </w:rPr>
        <w:t>стику качества усвоения; 3) определить частоту обратной связи.</w:t>
      </w:r>
    </w:p>
    <w:p w14:paraId="5D99611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основании дидактических целей обучения. Могут контролироваться достижения обучающихся по всем учебным заданиям, которые, по существу, подчинены достиже</w:t>
      </w:r>
      <w:r>
        <w:rPr>
          <w:spacing w:val="-2"/>
          <w:w w:val="90"/>
          <w:sz w:val="28"/>
          <w:szCs w:val="28"/>
        </w:rPr>
        <w:t>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</w:t>
      </w:r>
      <w:r>
        <w:rPr>
          <w:w w:val="90"/>
          <w:sz w:val="28"/>
          <w:szCs w:val="28"/>
        </w:rPr>
        <w:t>рия при формировании проблемно-модульных курсов.</w:t>
      </w:r>
    </w:p>
    <w:p w14:paraId="70E135F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рассматриваемой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учебные задания выступают в качестве кон</w:t>
      </w:r>
      <w:r>
        <w:rPr>
          <w:w w:val="95"/>
          <w:sz w:val="28"/>
          <w:szCs w:val="28"/>
        </w:rPr>
        <w:t>тролируемых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своей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разнообразными: </w:t>
      </w:r>
      <w:r>
        <w:rPr>
          <w:spacing w:val="-2"/>
          <w:w w:val="90"/>
          <w:sz w:val="28"/>
          <w:szCs w:val="28"/>
        </w:rPr>
        <w:t>заучивание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лаборатор</w:t>
      </w:r>
      <w:r>
        <w:rPr>
          <w:w w:val="90"/>
          <w:sz w:val="28"/>
          <w:szCs w:val="28"/>
        </w:rPr>
        <w:t>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(отчётной)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</w:t>
      </w:r>
      <w:r>
        <w:rPr>
          <w:spacing w:val="-2"/>
          <w:w w:val="90"/>
          <w:sz w:val="28"/>
          <w:szCs w:val="28"/>
        </w:rPr>
        <w:t>ческой работы, подготовка реферата, курсо</w:t>
      </w:r>
      <w:r>
        <w:rPr>
          <w:spacing w:val="-4"/>
          <w:w w:val="95"/>
          <w:sz w:val="28"/>
          <w:szCs w:val="28"/>
        </w:rPr>
        <w:t>вой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написание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статьи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может </w:t>
      </w:r>
      <w:r>
        <w:rPr>
          <w:w w:val="90"/>
          <w:sz w:val="28"/>
          <w:szCs w:val="28"/>
        </w:rPr>
        <w:t>состоять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5"/>
          <w:sz w:val="28"/>
          <w:szCs w:val="28"/>
        </w:rPr>
        <w:t>обретённых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демонстрации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обучающимся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навыков </w:t>
      </w:r>
      <w:r>
        <w:rPr>
          <w:w w:val="90"/>
          <w:sz w:val="28"/>
          <w:szCs w:val="28"/>
        </w:rPr>
        <w:t xml:space="preserve">практической деятельности, измерения функциональных величин и присвоения </w:t>
      </w:r>
      <w:r>
        <w:rPr>
          <w:w w:val="95"/>
          <w:sz w:val="28"/>
          <w:szCs w:val="28"/>
        </w:rPr>
        <w:t>им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некоторой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оценки.</w:t>
      </w:r>
    </w:p>
    <w:p w14:paraId="2FDC1CF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Важным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быть </w:t>
      </w:r>
      <w:r>
        <w:rPr>
          <w:w w:val="90"/>
          <w:sz w:val="28"/>
          <w:szCs w:val="28"/>
        </w:rPr>
        <w:t xml:space="preserve">открытость диагностики знаний, умений и навыков. Следует отметить, что эти </w:t>
      </w:r>
      <w:r>
        <w:rPr>
          <w:spacing w:val="-2"/>
          <w:w w:val="90"/>
          <w:sz w:val="28"/>
          <w:szCs w:val="28"/>
        </w:rPr>
        <w:t xml:space="preserve">критерии требуют представления обучающимся контролируемых характеристик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 проблемного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указанием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4"/>
          <w:w w:val="95"/>
          <w:sz w:val="28"/>
          <w:szCs w:val="28"/>
        </w:rPr>
        <w:t>личественной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контроля.</w:t>
      </w:r>
    </w:p>
    <w:p w14:paraId="1E3B8560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точки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зрения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количественного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диагностике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усвоения </w:t>
      </w:r>
      <w:r>
        <w:rPr>
          <w:spacing w:val="-2"/>
          <w:w w:val="90"/>
          <w:sz w:val="28"/>
          <w:szCs w:val="28"/>
        </w:rPr>
        <w:t>знаний, умений и навыков представляют ценность принципы теории уровней ус</w:t>
      </w:r>
      <w:r>
        <w:rPr>
          <w:w w:val="90"/>
          <w:sz w:val="28"/>
          <w:szCs w:val="28"/>
        </w:rPr>
        <w:t xml:space="preserve">воения, разработанные В. П. Беспалько </w:t>
      </w:r>
      <w:r>
        <w:rPr>
          <w:b/>
          <w:w w:val="90"/>
          <w:sz w:val="28"/>
          <w:szCs w:val="28"/>
        </w:rPr>
        <w:t>[10, с. 66–71]</w:t>
      </w:r>
      <w:r>
        <w:rPr>
          <w:w w:val="90"/>
          <w:sz w:val="28"/>
          <w:szCs w:val="28"/>
        </w:rPr>
        <w:t>. Определяющее значение для построения диагностики качества усвоения учебного материала имеют два закона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иерархической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</w:t>
      </w:r>
      <w:r>
        <w:rPr>
          <w:spacing w:val="-2"/>
          <w:w w:val="90"/>
          <w:sz w:val="28"/>
          <w:szCs w:val="28"/>
        </w:rPr>
        <w:t>ладении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репродуктивная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предшествует продуктивной; б) закон, согласно которому деятельность на каждом уров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предварительного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</w:t>
      </w:r>
      <w:r>
        <w:rPr>
          <w:spacing w:val="-2"/>
          <w:w w:val="95"/>
          <w:sz w:val="28"/>
          <w:szCs w:val="28"/>
        </w:rPr>
        <w:t>ветствующей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информации.</w:t>
      </w:r>
    </w:p>
    <w:p w14:paraId="36FB849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Качество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изучения </w:t>
      </w:r>
      <w:r>
        <w:rPr>
          <w:w w:val="90"/>
          <w:sz w:val="28"/>
          <w:szCs w:val="28"/>
        </w:rPr>
        <w:t xml:space="preserve">учебного материала, содержащегося в проблемно-модульных курсах, наиболее целесообразно применять метод тестирования. Основным инструментом будет </w:t>
      </w:r>
      <w:r>
        <w:rPr>
          <w:spacing w:val="-2"/>
          <w:w w:val="90"/>
          <w:sz w:val="28"/>
          <w:szCs w:val="28"/>
        </w:rPr>
        <w:t>выступать тест.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Тестами</w:t>
      </w:r>
      <w:r>
        <w:rPr>
          <w:spacing w:val="-2"/>
          <w:w w:val="90"/>
          <w:sz w:val="28"/>
          <w:szCs w:val="28"/>
        </w:rPr>
        <w:t xml:space="preserve"> называются задания на выполнение деятельности опре</w:t>
      </w:r>
      <w:r>
        <w:rPr>
          <w:w w:val="90"/>
          <w:sz w:val="28"/>
          <w:szCs w:val="28"/>
        </w:rPr>
        <w:t>делённого уровня в сочетании с системой оценки и времени. Чтобы измерить и оценить результаты выполнения теста, необходимо методом рейтинга разработать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эталон,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«полный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выполнения </w:t>
      </w:r>
      <w:r>
        <w:rPr>
          <w:spacing w:val="-2"/>
          <w:w w:val="95"/>
          <w:sz w:val="28"/>
          <w:szCs w:val="28"/>
        </w:rPr>
        <w:t>заданной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операциям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указанием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существен</w:t>
      </w:r>
      <w:r>
        <w:rPr>
          <w:w w:val="90"/>
          <w:sz w:val="28"/>
          <w:szCs w:val="28"/>
        </w:rPr>
        <w:t xml:space="preserve">ных» </w:t>
      </w:r>
      <w:r>
        <w:rPr>
          <w:b/>
          <w:w w:val="90"/>
          <w:sz w:val="28"/>
          <w:szCs w:val="28"/>
        </w:rPr>
        <w:t>[10, с. 171]</w:t>
      </w:r>
      <w:r>
        <w:rPr>
          <w:w w:val="90"/>
          <w:sz w:val="28"/>
          <w:szCs w:val="28"/>
        </w:rPr>
        <w:t>. Решение о качестве выполнения теста принимается на основе пооперационного сопоставления ответа обучающегося с эталоном.</w:t>
      </w:r>
    </w:p>
    <w:p w14:paraId="4B2BF144">
      <w:pPr>
        <w:pStyle w:val="5"/>
        <w:spacing w:line="360" w:lineRule="auto"/>
        <w:ind w:left="0" w:right="-1" w:firstLine="0"/>
        <w:rPr>
          <w:spacing w:val="-7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«достижений»,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нацелен</w:t>
      </w:r>
      <w:r>
        <w:rPr>
          <w:w w:val="90"/>
          <w:sz w:val="28"/>
          <w:szCs w:val="28"/>
        </w:rPr>
        <w:t xml:space="preserve">ные на выявление способности обучающегося к осуществлению практической </w:t>
      </w:r>
      <w:r>
        <w:rPr>
          <w:w w:val="95"/>
          <w:sz w:val="28"/>
          <w:szCs w:val="28"/>
        </w:rPr>
        <w:t>деятельности,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spacing w:val="-1"/>
          <w:w w:val="95"/>
          <w:sz w:val="28"/>
          <w:szCs w:val="28"/>
          <w:lang w:val="ru-RU"/>
        </w:rPr>
        <w:t>приобретённой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после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соответствующего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Среди </w:t>
      </w:r>
      <w:r>
        <w:rPr>
          <w:w w:val="90"/>
          <w:sz w:val="28"/>
          <w:szCs w:val="28"/>
        </w:rPr>
        <w:t>требований, предъявляемых к тестам, можно выделить: а) адекватность (валид</w:t>
      </w:r>
      <w:r>
        <w:rPr>
          <w:w w:val="95"/>
          <w:sz w:val="28"/>
          <w:szCs w:val="28"/>
        </w:rPr>
        <w:t>ность);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б)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определённость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(общепонятность);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в)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простота;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г)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однозначность; </w:t>
      </w:r>
      <w:r>
        <w:rPr>
          <w:sz w:val="28"/>
          <w:szCs w:val="28"/>
        </w:rPr>
        <w:t>д)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надёжность.</w:t>
      </w:r>
    </w:p>
    <w:p w14:paraId="0E264C4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задаваемого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содержанию контролируемой характеристики, то такой тест отличается адекватностью,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3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валидностью</w:t>
      </w:r>
      <w:r>
        <w:rPr>
          <w:w w:val="90"/>
          <w:sz w:val="28"/>
          <w:szCs w:val="28"/>
        </w:rPr>
        <w:t>.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«валидность»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Беспалько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расширяет</w:t>
      </w:r>
      <w:r>
        <w:rPr>
          <w:spacing w:val="3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«функциональной валидности»</w:t>
      </w:r>
      <w:r>
        <w:rPr>
          <w:w w:val="90"/>
          <w:sz w:val="28"/>
          <w:szCs w:val="28"/>
        </w:rPr>
        <w:t xml:space="preserve">, под которой он понимает тестирование уровня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обладать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функциональной </w:t>
      </w:r>
      <w:r>
        <w:rPr>
          <w:w w:val="90"/>
          <w:sz w:val="28"/>
          <w:szCs w:val="28"/>
        </w:rPr>
        <w:t>валидностью,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нём,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контролируемой деятельности и являются неразрешимыми при использовании спосо</w:t>
      </w:r>
      <w:r>
        <w:rPr>
          <w:spacing w:val="-2"/>
          <w:w w:val="95"/>
          <w:sz w:val="28"/>
          <w:szCs w:val="28"/>
        </w:rPr>
        <w:t>бов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низкого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уровня.</w:t>
      </w:r>
    </w:p>
    <w:p w14:paraId="7065700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Каким образом можно установить валидность теста, предназначенного для </w:t>
      </w:r>
      <w:r>
        <w:rPr>
          <w:spacing w:val="-4"/>
          <w:w w:val="95"/>
          <w:sz w:val="28"/>
          <w:szCs w:val="28"/>
        </w:rPr>
        <w:t>усвоения конкретного проблемного модуля или всего учебного материала в проблемно-мо</w:t>
      </w:r>
      <w:r>
        <w:rPr>
          <w:w w:val="95"/>
          <w:sz w:val="28"/>
          <w:szCs w:val="28"/>
        </w:rPr>
        <w:t xml:space="preserve">дульном курсе? Можно провести теоретический анализ экспертной оценки </w:t>
      </w:r>
      <w:r>
        <w:rPr>
          <w:w w:val="90"/>
          <w:sz w:val="28"/>
          <w:szCs w:val="28"/>
        </w:rPr>
        <w:t>структуры и содержания каждого действия или исследовать возможное направление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валидности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 дополнить экспериментальным анализом, при котором составитель теста наблюдает и фиксирует выполнение обучающимся каждой его операции. Более того, тест должен быть валиден и в содержательном плане, т. е. соответствовать содержанию усвоенного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 </w:t>
      </w:r>
      <w:r>
        <w:rPr>
          <w:w w:val="90"/>
          <w:sz w:val="28"/>
          <w:szCs w:val="28"/>
        </w:rPr>
        <w:t>опыта. Содержательной валидностью отлича</w:t>
      </w:r>
      <w:r>
        <w:rPr>
          <w:spacing w:val="-2"/>
          <w:w w:val="95"/>
          <w:sz w:val="28"/>
          <w:szCs w:val="28"/>
        </w:rPr>
        <w:t>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помощью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</w:t>
      </w:r>
      <w:r>
        <w:rPr>
          <w:w w:val="90"/>
          <w:sz w:val="28"/>
          <w:szCs w:val="28"/>
        </w:rPr>
        <w:t>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качеству)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 уровня и качества их обученности и обучения. Содержательность теста проверяется сопоставлением его с содержанием учебных элементов, на основе которых он строится, а требуемое качество усвоения — с дидактическими целями учебно-познавательного и воспитательного процесса.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Кроме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сопоставляя результаты тестирования с результатами других способов определе</w:t>
      </w:r>
      <w:r>
        <w:rPr>
          <w:spacing w:val="-2"/>
          <w:w w:val="95"/>
          <w:sz w:val="28"/>
          <w:szCs w:val="28"/>
        </w:rPr>
        <w:t>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обучающимися,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которому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уже установлена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содержательная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валидность.</w:t>
      </w:r>
    </w:p>
    <w:p w14:paraId="47E510A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Под </w:t>
      </w:r>
      <w:r>
        <w:rPr>
          <w:b/>
          <w:i/>
          <w:w w:val="90"/>
          <w:sz w:val="28"/>
          <w:szCs w:val="28"/>
        </w:rPr>
        <w:t>определённостью</w:t>
      </w:r>
      <w:r>
        <w:rPr>
          <w:b/>
          <w:w w:val="90"/>
          <w:sz w:val="28"/>
          <w:szCs w:val="28"/>
        </w:rPr>
        <w:t xml:space="preserve"> (общепонятностью)</w:t>
      </w:r>
      <w:r>
        <w:rPr>
          <w:w w:val="90"/>
          <w:sz w:val="28"/>
          <w:szCs w:val="28"/>
        </w:rPr>
        <w:t xml:space="preserve"> теста подразумевается качество теста, позволяющее обучающемуся, работающему с ним, хорошо понимать, какую деятельность он должен выполнять, какие знания и умения продемонстрировать и в каком объёме. Общепонятность тестов проверяется </w:t>
      </w:r>
      <w:r>
        <w:rPr>
          <w:w w:val="90"/>
          <w:sz w:val="28"/>
          <w:szCs w:val="28"/>
          <w:lang w:val="ru-RU"/>
        </w:rPr>
        <w:t>путём</w:t>
      </w:r>
      <w:r>
        <w:rPr>
          <w:w w:val="90"/>
          <w:sz w:val="28"/>
          <w:szCs w:val="28"/>
        </w:rPr>
        <w:t xml:space="preserve"> проведе</w:t>
      </w:r>
      <w:r>
        <w:rPr>
          <w:spacing w:val="-2"/>
          <w:w w:val="95"/>
          <w:sz w:val="28"/>
          <w:szCs w:val="28"/>
        </w:rPr>
        <w:t>ния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последовательной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серии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экспериментов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катего</w:t>
      </w:r>
      <w:r>
        <w:rPr>
          <w:spacing w:val="-4"/>
          <w:sz w:val="28"/>
          <w:szCs w:val="28"/>
        </w:rPr>
        <w:t>рии.</w:t>
      </w:r>
    </w:p>
    <w:p w14:paraId="4716539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Требование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простоты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 необходимо формулировать чётко и прямолинейно. Одно задание должно ограничиваться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задачей.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 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трёх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десяти,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 одного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</w:t>
      </w:r>
      <w:r>
        <w:rPr>
          <w:spacing w:val="-2"/>
          <w:w w:val="90"/>
          <w:sz w:val="28"/>
          <w:szCs w:val="28"/>
        </w:rPr>
        <w:t>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объединить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называемый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бата</w:t>
      </w:r>
      <w:r>
        <w:rPr>
          <w:w w:val="90"/>
          <w:sz w:val="28"/>
          <w:szCs w:val="28"/>
        </w:rPr>
        <w:t>реей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одновременно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предъявляемых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батарей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 разного уровня называются тестом-лестницей.</w:t>
      </w:r>
    </w:p>
    <w:p w14:paraId="5872F7FE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Однозначность</w:t>
      </w:r>
      <w:r>
        <w:rPr>
          <w:spacing w:val="-2"/>
          <w:w w:val="90"/>
          <w:sz w:val="28"/>
          <w:szCs w:val="28"/>
        </w:rPr>
        <w:t xml:space="preserve"> теста предполагает, что качество его выполнения обучающи</w:t>
      </w:r>
      <w:r>
        <w:rPr>
          <w:w w:val="90"/>
          <w:sz w:val="28"/>
          <w:szCs w:val="28"/>
        </w:rPr>
        <w:t>мися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идентично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экспертами.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тестов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эталоны,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измерения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</w:t>
      </w:r>
      <w:r>
        <w:rPr>
          <w:w w:val="90"/>
          <w:sz w:val="28"/>
          <w:szCs w:val="28"/>
        </w:rPr>
        <w:t>ки качества выполняемой по ним отчётной работы. Как правило, в эталоне сле</w:t>
      </w:r>
      <w:r>
        <w:rPr>
          <w:spacing w:val="-2"/>
          <w:w w:val="95"/>
          <w:sz w:val="28"/>
          <w:szCs w:val="28"/>
        </w:rPr>
        <w:t>дует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выделять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существенные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операции,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отражают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проверочной </w:t>
      </w:r>
      <w:r>
        <w:rPr>
          <w:spacing w:val="-2"/>
          <w:sz w:val="28"/>
          <w:szCs w:val="28"/>
        </w:rPr>
        <w:t>процедуры.</w:t>
      </w:r>
    </w:p>
    <w:p w14:paraId="00E7EC8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Надёжность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устойчивости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результатов при тестировании одного и того же обучающегося. Чтобы проверить, </w:t>
      </w:r>
      <w:r>
        <w:rPr>
          <w:spacing w:val="-2"/>
          <w:w w:val="90"/>
          <w:sz w:val="28"/>
          <w:szCs w:val="28"/>
        </w:rPr>
        <w:t>обладает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испытуемый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тестируется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 </w:t>
      </w:r>
      <w:r>
        <w:rPr>
          <w:spacing w:val="-2"/>
          <w:w w:val="95"/>
          <w:sz w:val="28"/>
          <w:szCs w:val="28"/>
        </w:rPr>
        <w:t>помощью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различных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вида.</w:t>
      </w:r>
    </w:p>
    <w:p w14:paraId="7A98FE38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Для повышения </w:t>
      </w:r>
      <w:r>
        <w:rPr>
          <w:w w:val="90"/>
          <w:sz w:val="28"/>
          <w:szCs w:val="28"/>
          <w:lang w:val="ru-RU"/>
        </w:rPr>
        <w:t>надёжности</w:t>
      </w:r>
      <w:r>
        <w:rPr>
          <w:w w:val="90"/>
          <w:sz w:val="28"/>
          <w:szCs w:val="28"/>
        </w:rPr>
        <w:t xml:space="preserve"> теста В. П. Беспалько предлагает пользоваться динамичными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(адаптивными)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тестами-лестницами,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каждого </w:t>
      </w:r>
      <w:r>
        <w:rPr>
          <w:spacing w:val="-2"/>
          <w:w w:val="90"/>
          <w:sz w:val="28"/>
          <w:szCs w:val="28"/>
        </w:rPr>
        <w:t>последующего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предшествующего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</w:t>
      </w:r>
      <w:r>
        <w:rPr>
          <w:w w:val="90"/>
          <w:sz w:val="28"/>
          <w:szCs w:val="28"/>
        </w:rPr>
        <w:t>ста,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батарея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4"/>
          <w:w w:val="90"/>
          <w:sz w:val="28"/>
          <w:szCs w:val="28"/>
        </w:rPr>
        <w:t xml:space="preserve"> тес</w:t>
      </w:r>
      <w:r>
        <w:rPr>
          <w:w w:val="90"/>
          <w:sz w:val="28"/>
          <w:szCs w:val="28"/>
        </w:rPr>
        <w:t>тов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низкого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1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181]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отвечает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 продвигается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лестнице.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 предлагаются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усвоения её обучающимися. Только после такого выяснения опрос продолжается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ранее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принятой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теста-лестницы.</w:t>
      </w:r>
    </w:p>
    <w:p w14:paraId="678F66D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Важно при конструировании тестов-лестниц стремиться как можно полнее представить в тестах первого уровня основные элементы учебного содержания 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уверенностью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</w:t>
      </w:r>
      <w:r>
        <w:rPr>
          <w:spacing w:val="-2"/>
          <w:w w:val="90"/>
          <w:sz w:val="28"/>
          <w:szCs w:val="28"/>
        </w:rPr>
        <w:t>дить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достоверности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показателей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третьему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Тестирование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динамичным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тестам-лестницам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проводить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помощью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</w:t>
      </w:r>
      <w:r>
        <w:rPr>
          <w:spacing w:val="-2"/>
          <w:sz w:val="28"/>
          <w:szCs w:val="28"/>
        </w:rPr>
        <w:t>пьютеров.</w:t>
      </w:r>
    </w:p>
    <w:p w14:paraId="06BBD57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Нам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тестов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</w:t>
      </w:r>
      <w:r>
        <w:rPr>
          <w:w w:val="90"/>
          <w:sz w:val="28"/>
          <w:szCs w:val="28"/>
        </w:rPr>
        <w:t>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нулевом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требую</w:t>
      </w:r>
      <w:r>
        <w:rPr>
          <w:spacing w:val="-4"/>
          <w:w w:val="95"/>
          <w:sz w:val="28"/>
          <w:szCs w:val="28"/>
        </w:rPr>
        <w:t>щие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выполнения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уровне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понимания.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уровне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</w:t>
      </w:r>
      <w:r>
        <w:rPr>
          <w:w w:val="90"/>
          <w:sz w:val="28"/>
          <w:szCs w:val="28"/>
        </w:rPr>
        <w:t>щийся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ассоциировать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подводящие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каковым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компиляция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(при внешне представленных признаках понятия) или подражание (при внешних за</w:t>
      </w:r>
      <w:r>
        <w:rPr>
          <w:spacing w:val="-4"/>
          <w:w w:val="95"/>
          <w:sz w:val="28"/>
          <w:szCs w:val="28"/>
        </w:rPr>
        <w:t>данных операционных правилах действия).</w:t>
      </w:r>
    </w:p>
    <w:p w14:paraId="3AA1CE6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Тесты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«узнавание».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относятся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опознание,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классификация </w:t>
      </w:r>
      <w:r>
        <w:rPr>
          <w:w w:val="90"/>
          <w:sz w:val="28"/>
          <w:szCs w:val="28"/>
        </w:rPr>
        <w:t>объектов,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опознание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существенную операцию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нет».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«различие»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содержатся «помехи», которые создаются наличием ряда вариативных ответов.</w:t>
      </w:r>
    </w:p>
    <w:p w14:paraId="16B7EBE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Тесты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</w:t>
      </w:r>
      <w:r>
        <w:rPr>
          <w:w w:val="90"/>
          <w:sz w:val="28"/>
          <w:szCs w:val="28"/>
        </w:rPr>
        <w:t>ности, на основе которой обучающийся способен самостоятельно воспроизводить усвоенные знания, навыки и умения и применять их в типовых ситуациях, не требующих создания новой информации (репродуктивная деятельность).</w:t>
      </w:r>
    </w:p>
    <w:p w14:paraId="4FE1AAA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Необходимо подчеркнуть, что при построении тестов первого и второго </w:t>
      </w:r>
      <w:r>
        <w:rPr>
          <w:w w:val="90"/>
          <w:sz w:val="28"/>
          <w:szCs w:val="28"/>
        </w:rPr>
        <w:t xml:space="preserve">уровней необходимо избегать формулировок, взятых непосредственно из проблемно-модульных курсов, поскольку совпадение формулировок в проблемных модулях и </w:t>
      </w:r>
      <w:r>
        <w:rPr>
          <w:spacing w:val="-2"/>
          <w:w w:val="95"/>
          <w:sz w:val="28"/>
          <w:szCs w:val="28"/>
        </w:rPr>
        <w:t>тексте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способствовать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поверхностному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изучению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материала </w:t>
      </w:r>
      <w:r>
        <w:rPr>
          <w:spacing w:val="-2"/>
          <w:sz w:val="28"/>
          <w:szCs w:val="28"/>
        </w:rPr>
        <w:t>обучающимися.</w:t>
      </w:r>
    </w:p>
    <w:p w14:paraId="68C6A5C2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 тестам второго уровня относятся тесты-постановки, в которых намеренно пропущено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слово,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фраза,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формула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существенный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</w:t>
      </w:r>
      <w:r>
        <w:rPr>
          <w:spacing w:val="3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текста. Другой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разновидностью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конструктивные </w:t>
      </w:r>
      <w:r>
        <w:rPr>
          <w:w w:val="95"/>
          <w:sz w:val="28"/>
          <w:szCs w:val="28"/>
        </w:rPr>
        <w:t>тесты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типовые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задачи.</w:t>
      </w:r>
    </w:p>
    <w:p w14:paraId="46AA065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Тесты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третьего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конструируются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 продуктивного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продуцирования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 нетиповых ситуаций и задач в реальной практической деятельности.</w:t>
      </w:r>
    </w:p>
    <w:p w14:paraId="7482BDF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чём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различие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второго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третьего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уровней?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выполняя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тест </w:t>
      </w:r>
      <w:r>
        <w:rPr>
          <w:w w:val="90"/>
          <w:sz w:val="28"/>
          <w:szCs w:val="28"/>
        </w:rPr>
        <w:t>второго уровня, обучающийся применяет известный ему способ деятельности в знакомой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обстановке,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третьего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 об использовании способа известной обучающемуся деятельности в новой, нестандартной ситуации. Таким образом, обучающийся, решающий тест третьего уровня,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всякий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преобразует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 </w:t>
      </w:r>
      <w:r>
        <w:rPr>
          <w:w w:val="95"/>
          <w:sz w:val="28"/>
          <w:szCs w:val="28"/>
        </w:rPr>
        <w:t>возникшей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ситуацией.</w:t>
      </w:r>
    </w:p>
    <w:p w14:paraId="08798C7D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Тесты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служат,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принимать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непредвиденных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</w:t>
      </w:r>
      <w:r>
        <w:rPr>
          <w:w w:val="90"/>
          <w:sz w:val="28"/>
          <w:szCs w:val="28"/>
        </w:rPr>
        <w:t>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</w:t>
      </w:r>
      <w:r>
        <w:rPr>
          <w:spacing w:val="-4"/>
          <w:w w:val="90"/>
          <w:sz w:val="28"/>
          <w:szCs w:val="28"/>
        </w:rPr>
        <w:t xml:space="preserve">тивно новый результат. </w:t>
      </w:r>
    </w:p>
    <w:p w14:paraId="364ABFA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rFonts w:hint="default"/>
          <w:spacing w:val="-4"/>
          <w:w w:val="90"/>
          <w:sz w:val="28"/>
          <w:szCs w:val="28"/>
          <w:lang w:val="ru-RU"/>
        </w:rPr>
        <w:t>.....</w:t>
      </w:r>
      <w:r>
        <w:rPr>
          <w:spacing w:val="-4"/>
          <w:w w:val="90"/>
          <w:sz w:val="28"/>
          <w:szCs w:val="28"/>
        </w:rPr>
        <w:t>Создание тестов четвёртого уровня затруднено из-за того, 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выработать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эталон,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практически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невозможно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смодели</w:t>
      </w:r>
      <w:r>
        <w:rPr>
          <w:w w:val="90"/>
          <w:sz w:val="28"/>
          <w:szCs w:val="28"/>
        </w:rPr>
        <w:t>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В.П.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Беспалько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</w:t>
      </w:r>
      <w:r>
        <w:rPr>
          <w:spacing w:val="-4"/>
          <w:w w:val="95"/>
          <w:sz w:val="28"/>
          <w:szCs w:val="28"/>
        </w:rPr>
        <w:t>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эталонов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четвёртого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уровня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[10,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190]</w:t>
      </w:r>
      <w:r>
        <w:rPr>
          <w:spacing w:val="-4"/>
          <w:w w:val="95"/>
          <w:sz w:val="28"/>
          <w:szCs w:val="28"/>
        </w:rPr>
        <w:t>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Первый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</w:t>
      </w:r>
      <w:r>
        <w:rPr>
          <w:spacing w:val="-4"/>
          <w:w w:val="90"/>
          <w:sz w:val="28"/>
          <w:szCs w:val="28"/>
        </w:rPr>
        <w:t xml:space="preserve">ставляет собой использование широкой публикации не получивших исследования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Эталоном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удачно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найденное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</w:t>
      </w:r>
      <w:r>
        <w:rPr>
          <w:w w:val="90"/>
          <w:sz w:val="28"/>
          <w:szCs w:val="28"/>
        </w:rPr>
        <w:t>дагогом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процессе </w:t>
      </w:r>
      <w:r>
        <w:rPr>
          <w:spacing w:val="-4"/>
          <w:w w:val="90"/>
          <w:sz w:val="28"/>
          <w:szCs w:val="28"/>
        </w:rPr>
        <w:t>научно-исследовательской работы. Второе направление — это использование соз</w:t>
      </w:r>
      <w:r>
        <w:rPr>
          <w:spacing w:val="-2"/>
          <w:w w:val="90"/>
          <w:sz w:val="28"/>
          <w:szCs w:val="28"/>
        </w:rPr>
        <w:t>данной экспертами методики разрешения сформулированной проблемной ситуации.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Очевидно,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определённости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конструировании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</w:t>
      </w:r>
      <w:r>
        <w:rPr>
          <w:spacing w:val="-6"/>
          <w:w w:val="90"/>
          <w:sz w:val="28"/>
          <w:szCs w:val="28"/>
        </w:rPr>
        <w:t>вёртого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уровня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быть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реализовано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полной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мере,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так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возможны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 од</w:t>
      </w:r>
      <w:r>
        <w:rPr>
          <w:spacing w:val="-2"/>
          <w:w w:val="90"/>
          <w:sz w:val="28"/>
          <w:szCs w:val="28"/>
        </w:rPr>
        <w:t>нонаправленные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Следовательно,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</w:t>
      </w:r>
      <w:r>
        <w:rPr>
          <w:w w:val="90"/>
          <w:sz w:val="28"/>
          <w:szCs w:val="28"/>
        </w:rPr>
        <w:t>сты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четвёртого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дважды: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эталону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экспертами.</w:t>
      </w:r>
    </w:p>
    <w:p w14:paraId="6EDE702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Оценку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результатам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тестирования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предлагается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проводить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числу </w:t>
      </w:r>
      <w:r>
        <w:rPr>
          <w:w w:val="95"/>
          <w:sz w:val="28"/>
          <w:szCs w:val="28"/>
        </w:rPr>
        <w:t xml:space="preserve">правильно выполненных обучающимися существенных операций в каждой </w:t>
      </w:r>
      <w:r>
        <w:rPr>
          <w:spacing w:val="-2"/>
          <w:w w:val="90"/>
          <w:sz w:val="28"/>
          <w:szCs w:val="28"/>
        </w:rPr>
        <w:t>батарее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c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подсчётом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коэффициентов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тестов-</w:t>
      </w:r>
      <w:r>
        <w:rPr>
          <w:w w:val="90"/>
          <w:sz w:val="28"/>
          <w:szCs w:val="28"/>
        </w:rPr>
        <w:t>лестниц итоговая оценка выставляется по наивысшему достигнутому обучаю</w:t>
      </w:r>
      <w:r>
        <w:rPr>
          <w:sz w:val="28"/>
          <w:szCs w:val="28"/>
        </w:rPr>
        <w:t>щимся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уровню.</w:t>
      </w:r>
    </w:p>
    <w:p w14:paraId="7503AE5D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Однако</w:t>
      </w:r>
      <w:r>
        <w:rPr>
          <w:rFonts w:hint="default"/>
          <w:spacing w:val="-4"/>
          <w:w w:val="95"/>
          <w:sz w:val="28"/>
          <w:szCs w:val="28"/>
          <w:lang w:val="ru-RU"/>
        </w:rPr>
        <w:t>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контролироваться </w:t>
      </w:r>
      <w:r>
        <w:rPr>
          <w:spacing w:val="-2"/>
          <w:w w:val="90"/>
          <w:sz w:val="28"/>
          <w:szCs w:val="28"/>
        </w:rPr>
        <w:t>методом тестирования.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применяются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виды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письменного</w:t>
      </w:r>
      <w:r>
        <w:rPr>
          <w:spacing w:val="-8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устного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контролируемые характеристики с указанием их количественной оценки и методов контроля могут быть представлены в каждом отдельном проблемно-модульном курсе после </w:t>
      </w:r>
      <w:r>
        <w:rPr>
          <w:w w:val="95"/>
          <w:sz w:val="28"/>
          <w:szCs w:val="28"/>
        </w:rPr>
        <w:t>указания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26C2FAE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Особую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значимость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</w:t>
      </w:r>
      <w:r>
        <w:rPr>
          <w:spacing w:val="-2"/>
          <w:w w:val="95"/>
          <w:sz w:val="28"/>
          <w:szCs w:val="28"/>
        </w:rPr>
        <w:t>ляет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частота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обратной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устанавливается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критерию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ценности 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характеристик,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также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учётом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психолого-педагогических </w:t>
      </w:r>
      <w:r>
        <w:rPr>
          <w:w w:val="90"/>
          <w:sz w:val="28"/>
          <w:szCs w:val="28"/>
        </w:rPr>
        <w:t xml:space="preserve">подходов к организации обратной связи. Следует иметь в виду и то, что чем чаще контроль за процессом обучения, тем выше эффективность управления им. </w:t>
      </w:r>
      <w:r>
        <w:rPr>
          <w:sz w:val="28"/>
          <w:szCs w:val="28"/>
        </w:rPr>
        <w:t>При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этом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идеальной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считается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называемая</w:t>
      </w:r>
      <w:r>
        <w:rPr>
          <w:spacing w:val="40"/>
          <w:sz w:val="28"/>
          <w:szCs w:val="28"/>
        </w:rPr>
        <w:t xml:space="preserve">  </w:t>
      </w:r>
      <w:r>
        <w:rPr>
          <w:sz w:val="28"/>
          <w:szCs w:val="28"/>
        </w:rPr>
        <w:t>обратная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связь. </w:t>
      </w:r>
      <w:r>
        <w:rPr>
          <w:w w:val="90"/>
          <w:sz w:val="28"/>
          <w:szCs w:val="28"/>
        </w:rPr>
        <w:t>С психолого-педагогической точки зрения обратная связь, характеризующая</w:t>
      </w:r>
      <w:r>
        <w:rPr>
          <w:w w:val="95"/>
          <w:sz w:val="28"/>
          <w:szCs w:val="28"/>
        </w:rPr>
        <w:t xml:space="preserve">ся контролирующей информационной, корригирующей и мотивационной </w:t>
      </w:r>
      <w:r>
        <w:rPr>
          <w:w w:val="90"/>
          <w:sz w:val="28"/>
          <w:szCs w:val="28"/>
        </w:rPr>
        <w:t>функциями, должна осуществляться с оптимальной частотой.</w:t>
      </w:r>
    </w:p>
    <w:p w14:paraId="0B99AF4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При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психолого-педагогическом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обратной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 </w:t>
      </w:r>
      <w:r>
        <w:rPr>
          <w:spacing w:val="-2"/>
          <w:w w:val="90"/>
          <w:sz w:val="28"/>
          <w:szCs w:val="28"/>
        </w:rPr>
        <w:t>признаку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принято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проме</w:t>
      </w:r>
      <w:r>
        <w:rPr>
          <w:w w:val="95"/>
          <w:sz w:val="28"/>
          <w:szCs w:val="28"/>
        </w:rPr>
        <w:t>жуточный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конечный.</w:t>
      </w:r>
    </w:p>
    <w:p w14:paraId="742765A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Текущий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контроль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</w:t>
      </w:r>
      <w:r>
        <w:rPr>
          <w:spacing w:val="-2"/>
          <w:w w:val="90"/>
          <w:sz w:val="28"/>
          <w:szCs w:val="28"/>
        </w:rPr>
        <w:t>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 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проблемном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модуле. 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предъявляемых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бумажном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или электронном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w w:val="90"/>
          <w:sz w:val="28"/>
          <w:szCs w:val="28"/>
        </w:rPr>
        <w:t>сителе)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текущий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</w:t>
      </w:r>
      <w:r>
        <w:rPr>
          <w:spacing w:val="-4"/>
          <w:w w:val="95"/>
          <w:sz w:val="28"/>
          <w:szCs w:val="28"/>
        </w:rPr>
        <w:t>ющего проблемно-модульного курса параллельно заданию размещаются диа</w:t>
      </w:r>
      <w:r>
        <w:rPr>
          <w:w w:val="90"/>
          <w:sz w:val="28"/>
          <w:szCs w:val="28"/>
        </w:rPr>
        <w:t>граммы, дидактические схемы, алгоритмы решения поставленных проблем.</w:t>
      </w:r>
    </w:p>
    <w:p w14:paraId="2DBD1EF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 </w:t>
      </w:r>
      <w:r>
        <w:rPr>
          <w:b/>
          <w:i/>
          <w:w w:val="90"/>
          <w:sz w:val="28"/>
          <w:szCs w:val="28"/>
        </w:rPr>
        <w:t>промежуточным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контроле</w:t>
      </w:r>
      <w:r>
        <w:rPr>
          <w:w w:val="90"/>
          <w:sz w:val="28"/>
          <w:szCs w:val="28"/>
        </w:rPr>
        <w:t xml:space="preserve"> определяется качество достижения всех це</w:t>
      </w:r>
      <w:r>
        <w:rPr>
          <w:spacing w:val="-2"/>
          <w:w w:val="95"/>
          <w:sz w:val="28"/>
          <w:szCs w:val="28"/>
        </w:rPr>
        <w:t>лей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обучающего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элементе.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 проблемного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Кроме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он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самоконтроля.</w:t>
      </w:r>
    </w:p>
    <w:p w14:paraId="6C80F4C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Конечный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контроль</w:t>
      </w:r>
      <w:r>
        <w:rPr>
          <w:w w:val="90"/>
          <w:sz w:val="28"/>
          <w:szCs w:val="28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качества </w:t>
      </w:r>
      <w:r>
        <w:rPr>
          <w:spacing w:val="-2"/>
          <w:w w:val="90"/>
          <w:sz w:val="28"/>
          <w:szCs w:val="28"/>
        </w:rPr>
        <w:t>усвоения содержания всего проблемно-модульного курса по какой-либо дисцип</w:t>
      </w:r>
      <w:r>
        <w:rPr>
          <w:w w:val="90"/>
          <w:sz w:val="28"/>
          <w:szCs w:val="28"/>
        </w:rPr>
        <w:t>лине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когда </w:t>
      </w:r>
      <w:r>
        <w:rPr>
          <w:spacing w:val="-2"/>
          <w:w w:val="90"/>
          <w:sz w:val="28"/>
          <w:szCs w:val="28"/>
        </w:rPr>
        <w:t>проблемно-модульный курс предназначен для самостоятельного изучения в про</w:t>
      </w:r>
      <w:r>
        <w:rPr>
          <w:spacing w:val="-4"/>
          <w:w w:val="95"/>
          <w:sz w:val="28"/>
          <w:szCs w:val="28"/>
        </w:rPr>
        <w:t xml:space="preserve">цессе самосовершенствования. Контрольные задания или дидактический тест </w:t>
      </w:r>
      <w:r>
        <w:rPr>
          <w:spacing w:val="-2"/>
          <w:w w:val="90"/>
          <w:sz w:val="28"/>
          <w:szCs w:val="28"/>
        </w:rPr>
        <w:t>(тест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достижений)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последнем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</w:t>
      </w:r>
      <w:r>
        <w:rPr>
          <w:w w:val="90"/>
          <w:sz w:val="28"/>
          <w:szCs w:val="28"/>
        </w:rPr>
        <w:t>роне развернутого проблемно-модульного курса.</w:t>
      </w:r>
    </w:p>
    <w:p w14:paraId="6D8E035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системно-деятельностных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позиций, </w:t>
      </w:r>
      <w:r>
        <w:rPr>
          <w:spacing w:val="-6"/>
          <w:w w:val="90"/>
          <w:sz w:val="28"/>
          <w:szCs w:val="28"/>
        </w:rPr>
        <w:t>следует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анализировать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динамическую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составляющую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системы,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</w:t>
      </w:r>
      <w:r>
        <w:rPr>
          <w:spacing w:val="-6"/>
          <w:w w:val="90"/>
          <w:sz w:val="28"/>
          <w:szCs w:val="28"/>
        </w:rPr>
        <w:t>стремящей</w:t>
      </w:r>
      <w:r>
        <w:rPr>
          <w:w w:val="90"/>
          <w:sz w:val="28"/>
          <w:szCs w:val="28"/>
        </w:rPr>
        <w:t>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</w:t>
      </w:r>
      <w:r>
        <w:rPr>
          <w:spacing w:val="-6"/>
          <w:w w:val="90"/>
          <w:sz w:val="28"/>
          <w:szCs w:val="28"/>
        </w:rPr>
        <w:t>ширяется,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она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выступает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качестве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системы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получения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сведений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ходе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непрерывного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педагогического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процесса.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Так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педагогический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состоит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отдель</w:t>
      </w:r>
      <w:r>
        <w:rPr>
          <w:w w:val="90"/>
          <w:sz w:val="28"/>
          <w:szCs w:val="28"/>
        </w:rPr>
        <w:t xml:space="preserve">ных этапов, его непрерывность возможна только при наличии преемственности </w:t>
      </w:r>
      <w:r>
        <w:rPr>
          <w:spacing w:val="-4"/>
          <w:w w:val="90"/>
          <w:sz w:val="28"/>
          <w:szCs w:val="28"/>
        </w:rPr>
        <w:t>между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этапами.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Преемственность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становится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реальной,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начале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каждого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осуществляется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диагностика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подготовленности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</w:t>
      </w:r>
      <w:r>
        <w:rPr>
          <w:spacing w:val="-2"/>
          <w:w w:val="90"/>
          <w:sz w:val="28"/>
          <w:szCs w:val="28"/>
        </w:rPr>
        <w:t>зультатам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адаптируются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щимся.</w:t>
      </w:r>
    </w:p>
    <w:p w14:paraId="3D90A57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Следовательно,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наряду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текущим,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промежуточ</w:t>
      </w:r>
      <w:r>
        <w:rPr>
          <w:spacing w:val="-2"/>
          <w:w w:val="90"/>
          <w:sz w:val="28"/>
          <w:szCs w:val="28"/>
        </w:rPr>
        <w:t>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конечным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проводиться и входной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для этого целесообразно использовать </w:t>
      </w:r>
      <w:r>
        <w:rPr>
          <w:spacing w:val="-6"/>
          <w:w w:val="95"/>
          <w:sz w:val="28"/>
          <w:szCs w:val="28"/>
        </w:rPr>
        <w:t>одно- или двухступенчатый входной контроль.</w:t>
      </w:r>
    </w:p>
    <w:p w14:paraId="55CD32B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Одноступенчатый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входной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контроль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проводится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требуемая </w:t>
      </w:r>
      <w:r>
        <w:rPr>
          <w:w w:val="90"/>
          <w:sz w:val="28"/>
          <w:szCs w:val="28"/>
        </w:rPr>
        <w:t>базовая подготовленность обучающихся находится на том же уровне усвоения знаний, который предусматривается дидактическими целями конкретного про</w:t>
      </w:r>
      <w:r>
        <w:rPr>
          <w:spacing w:val="-2"/>
          <w:w w:val="90"/>
          <w:sz w:val="28"/>
          <w:szCs w:val="28"/>
        </w:rPr>
        <w:t>блемно-модульного курса. Для такого контроля можно использовать тест выход</w:t>
      </w:r>
      <w:r>
        <w:rPr>
          <w:w w:val="90"/>
          <w:sz w:val="28"/>
          <w:szCs w:val="28"/>
        </w:rPr>
        <w:t>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 проблемного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адекватный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Результаты </w:t>
      </w:r>
      <w:r>
        <w:rPr>
          <w:spacing w:val="-4"/>
          <w:w w:val="90"/>
          <w:sz w:val="28"/>
          <w:szCs w:val="28"/>
        </w:rPr>
        <w:t>одноступенчатого входного контроля позволяют проверить, соответствуют ли ба</w:t>
      </w:r>
      <w:r>
        <w:rPr>
          <w:spacing w:val="-2"/>
          <w:w w:val="90"/>
          <w:sz w:val="28"/>
          <w:szCs w:val="28"/>
        </w:rPr>
        <w:t>зовые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обученности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факти</w:t>
      </w:r>
      <w:r>
        <w:rPr>
          <w:spacing w:val="-4"/>
          <w:w w:val="95"/>
          <w:sz w:val="28"/>
          <w:szCs w:val="28"/>
        </w:rPr>
        <w:t>ческие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полученные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обучающимся,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превышают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уровень, </w:t>
      </w:r>
      <w:r>
        <w:rPr>
          <w:spacing w:val="-2"/>
          <w:w w:val="90"/>
          <w:sz w:val="28"/>
          <w:szCs w:val="28"/>
        </w:rPr>
        <w:t>значит,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усложнив,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индивидуализировать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обучения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соответствии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курсом.</w:t>
      </w:r>
    </w:p>
    <w:p w14:paraId="78416050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Двухступенчатый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входной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контроль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осуществляется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если </w:t>
      </w:r>
      <w:r>
        <w:rPr>
          <w:w w:val="90"/>
          <w:sz w:val="28"/>
          <w:szCs w:val="28"/>
        </w:rPr>
        <w:t>обучение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высшем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свойствен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предшествующий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ступени должен выполняться контроль по обучаемости личности для конкретного 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первона</w:t>
      </w:r>
      <w:r>
        <w:rPr>
          <w:spacing w:val="-2"/>
          <w:w w:val="90"/>
          <w:sz w:val="28"/>
          <w:szCs w:val="28"/>
        </w:rPr>
        <w:t xml:space="preserve">чального уровня усвоения содержания обучения по данной учебной дисциплине.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первой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ступени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используется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</w:t>
      </w:r>
      <w:r>
        <w:rPr>
          <w:w w:val="90"/>
          <w:sz w:val="28"/>
          <w:szCs w:val="28"/>
        </w:rPr>
        <w:t>ний, который предусматривается дидактическими целями всего 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 использован тест выходного (обобщающего) контроля или другой тест, построенный,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ступени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индивидуально </w:t>
      </w:r>
      <w:r>
        <w:rPr>
          <w:w w:val="90"/>
          <w:sz w:val="28"/>
          <w:szCs w:val="28"/>
        </w:rPr>
        <w:t>усложнить содержания отдельных проблемных модулей проблемно-модульного курса.</w:t>
      </w:r>
    </w:p>
    <w:p w14:paraId="5CF7174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Особенности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построения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программ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позволяют </w:t>
      </w:r>
      <w:r>
        <w:rPr>
          <w:spacing w:val="-2"/>
          <w:w w:val="90"/>
          <w:sz w:val="28"/>
          <w:szCs w:val="28"/>
        </w:rPr>
        <w:t>установить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Юцявичене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отмеча</w:t>
      </w:r>
      <w:r>
        <w:rPr>
          <w:spacing w:val="-4"/>
          <w:w w:val="90"/>
          <w:sz w:val="28"/>
          <w:szCs w:val="28"/>
        </w:rPr>
        <w:t>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характеристики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обогащают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понятие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Показатель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эффек</w:t>
      </w:r>
      <w:r>
        <w:rPr>
          <w:spacing w:val="-2"/>
          <w:w w:val="90"/>
          <w:sz w:val="28"/>
          <w:szCs w:val="28"/>
        </w:rPr>
        <w:t>тивности обучения достаточно информативен для сравнения учебного труда различных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арифметическое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одина</w:t>
      </w:r>
      <w:r>
        <w:rPr>
          <w:spacing w:val="-4"/>
          <w:w w:val="90"/>
          <w:sz w:val="28"/>
          <w:szCs w:val="28"/>
        </w:rPr>
        <w:t>ковым.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различных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количественных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значениях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среднеарифметический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показа</w:t>
      </w:r>
      <w:r>
        <w:rPr>
          <w:spacing w:val="-6"/>
          <w:w w:val="90"/>
          <w:sz w:val="28"/>
          <w:szCs w:val="28"/>
        </w:rPr>
        <w:t>тель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эффективности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теряет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свою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информативность.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же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самое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наблюдается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при </w:t>
      </w:r>
      <w:r>
        <w:rPr>
          <w:spacing w:val="-4"/>
          <w:w w:val="90"/>
          <w:sz w:val="28"/>
          <w:szCs w:val="28"/>
        </w:rPr>
        <w:t>сравнении проблемных модулей, для которых требуется различное среднеарифметическое зна</w:t>
      </w:r>
      <w:r>
        <w:rPr>
          <w:spacing w:val="-2"/>
          <w:sz w:val="28"/>
          <w:szCs w:val="28"/>
        </w:rPr>
        <w:t>чение.</w:t>
      </w:r>
    </w:p>
    <w:p w14:paraId="2268177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Индекс индивидуальной эффективности учитывает реальное усвоение по </w:t>
      </w:r>
      <w:r>
        <w:rPr>
          <w:spacing w:val="-6"/>
          <w:w w:val="95"/>
          <w:sz w:val="28"/>
          <w:szCs w:val="28"/>
        </w:rPr>
        <w:t xml:space="preserve">сравнению с возможным максимальным усвоением. Результаты усвоения двух </w:t>
      </w:r>
      <w:r>
        <w:rPr>
          <w:spacing w:val="-4"/>
          <w:w w:val="90"/>
          <w:sz w:val="28"/>
          <w:szCs w:val="28"/>
        </w:rPr>
        <w:t xml:space="preserve">различных проблемных модулей могут быть идентичны, но количественное значение при этом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разным. Проблемный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</w:t>
      </w:r>
      <w:r>
        <w:rPr>
          <w:spacing w:val="-4"/>
          <w:w w:val="95"/>
          <w:sz w:val="28"/>
          <w:szCs w:val="28"/>
        </w:rPr>
        <w:t>номной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логически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законченной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частью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образовательной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программы,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же </w:t>
      </w:r>
      <w:r>
        <w:rPr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взаимоувязанной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Цели проблемных </w:t>
      </w:r>
      <w:r>
        <w:rPr>
          <w:spacing w:val="-4"/>
          <w:w w:val="95"/>
          <w:sz w:val="28"/>
          <w:szCs w:val="28"/>
        </w:rPr>
        <w:t>модулей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поставлены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достаточно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чётко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желательно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терминах </w:t>
      </w:r>
      <w:r>
        <w:rPr>
          <w:spacing w:val="-4"/>
          <w:w w:val="90"/>
          <w:sz w:val="28"/>
          <w:szCs w:val="28"/>
        </w:rPr>
        <w:t>компетенций.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Компетенция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рассчитана,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предлагает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Юця</w:t>
      </w:r>
      <w:r>
        <w:rPr>
          <w:spacing w:val="-6"/>
          <w:sz w:val="28"/>
          <w:szCs w:val="28"/>
        </w:rPr>
        <w:t>вичене,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формуле</w:t>
      </w:r>
    </w:p>
    <w:p w14:paraId="2330681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3342640</wp:posOffset>
            </wp:positionH>
            <wp:positionV relativeFrom="paragraph">
              <wp:posOffset>130810</wp:posOffset>
            </wp:positionV>
            <wp:extent cx="620395" cy="435610"/>
            <wp:effectExtent l="0" t="0" r="8255" b="2540"/>
            <wp:wrapTopAndBottom/>
            <wp:docPr id="160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435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E81ABD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где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(компетентность)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Э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— </w:t>
      </w:r>
      <w:r>
        <w:rPr>
          <w:w w:val="95"/>
          <w:sz w:val="28"/>
          <w:szCs w:val="28"/>
        </w:rPr>
        <w:t>время,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предназначенные для усвоения обучающимся данного модуля </w:t>
      </w:r>
      <w:r>
        <w:rPr>
          <w:b/>
          <w:w w:val="95"/>
          <w:sz w:val="28"/>
          <w:szCs w:val="28"/>
        </w:rPr>
        <w:t xml:space="preserve">[69, </w:t>
      </w:r>
      <w:r>
        <w:rPr>
          <w:b/>
          <w:sz w:val="28"/>
          <w:szCs w:val="28"/>
        </w:rPr>
        <w:t>с.</w:t>
      </w:r>
      <w:r>
        <w:rPr>
          <w:b/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114–115]</w:t>
      </w:r>
      <w:r>
        <w:rPr>
          <w:sz w:val="28"/>
          <w:szCs w:val="28"/>
        </w:rPr>
        <w:t>.</w:t>
      </w:r>
    </w:p>
    <w:p w14:paraId="4E59FB16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 адаптивно-развивающей педагогической 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переходе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нижних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верхним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кредит</w:t>
      </w:r>
      <w:r>
        <w:rPr>
          <w:spacing w:val="-2"/>
          <w:w w:val="90"/>
          <w:sz w:val="28"/>
          <w:szCs w:val="28"/>
        </w:rPr>
        <w:t>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отличается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</w:t>
      </w:r>
      <w:r>
        <w:rPr>
          <w:w w:val="90"/>
          <w:sz w:val="28"/>
          <w:szCs w:val="28"/>
        </w:rPr>
        <w:t>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заменяется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«количества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(учебные часы,</w:t>
      </w:r>
      <w:r>
        <w:rPr>
          <w:spacing w:val="-3"/>
          <w:w w:val="90"/>
          <w:sz w:val="28"/>
          <w:szCs w:val="28"/>
        </w:rPr>
        <w:t xml:space="preserve"> учебные </w:t>
      </w:r>
      <w:r>
        <w:rPr>
          <w:w w:val="90"/>
          <w:sz w:val="28"/>
          <w:szCs w:val="28"/>
        </w:rPr>
        <w:t>четверти,</w:t>
      </w:r>
      <w:r>
        <w:rPr>
          <w:spacing w:val="-3"/>
          <w:w w:val="90"/>
          <w:sz w:val="28"/>
          <w:szCs w:val="28"/>
        </w:rPr>
        <w:t xml:space="preserve"> учебные </w:t>
      </w:r>
      <w:r>
        <w:rPr>
          <w:w w:val="90"/>
          <w:sz w:val="28"/>
          <w:szCs w:val="28"/>
        </w:rPr>
        <w:t>годы),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зачётную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единицу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кредит.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Термин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«кредит»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английском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близок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«доверие»,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вполне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созвучно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</w:t>
      </w:r>
      <w:r>
        <w:rPr>
          <w:spacing w:val="-2"/>
          <w:w w:val="95"/>
          <w:sz w:val="28"/>
          <w:szCs w:val="28"/>
        </w:rPr>
        <w:t>стью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базирующейся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доверии.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сознании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россиян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этот </w:t>
      </w:r>
      <w:r>
        <w:rPr>
          <w:w w:val="90"/>
          <w:sz w:val="28"/>
          <w:szCs w:val="28"/>
        </w:rPr>
        <w:t>термин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ассоциируется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финансовой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сферой,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применяют </w:t>
      </w:r>
      <w:r>
        <w:rPr>
          <w:spacing w:val="-4"/>
          <w:w w:val="90"/>
          <w:sz w:val="28"/>
          <w:szCs w:val="28"/>
        </w:rPr>
        <w:t xml:space="preserve">как перевод с американского </w:t>
      </w:r>
      <w:r>
        <w:rPr>
          <w:i/>
          <w:spacing w:val="-4"/>
          <w:w w:val="90"/>
          <w:sz w:val="28"/>
          <w:szCs w:val="28"/>
        </w:rPr>
        <w:t>credit</w:t>
      </w:r>
      <w:r>
        <w:rPr>
          <w:spacing w:val="-4"/>
          <w:w w:val="90"/>
          <w:sz w:val="28"/>
          <w:szCs w:val="28"/>
        </w:rPr>
        <w:t xml:space="preserve"> — </w:t>
      </w:r>
      <w:r>
        <w:rPr>
          <w:spacing w:val="-4"/>
          <w:w w:val="90"/>
          <w:sz w:val="28"/>
          <w:szCs w:val="28"/>
          <w:lang w:val="ru-RU"/>
        </w:rPr>
        <w:t>зачёт</w:t>
      </w:r>
      <w:r>
        <w:rPr>
          <w:spacing w:val="-4"/>
          <w:w w:val="90"/>
          <w:sz w:val="28"/>
          <w:szCs w:val="28"/>
        </w:rPr>
        <w:t>, что в академической среде восприни</w:t>
      </w:r>
      <w:r>
        <w:rPr>
          <w:w w:val="95"/>
          <w:sz w:val="28"/>
          <w:szCs w:val="28"/>
        </w:rPr>
        <w:t>мается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15"/>
          <w:w w:val="95"/>
          <w:sz w:val="28"/>
          <w:szCs w:val="28"/>
          <w:lang w:val="ru-RU"/>
        </w:rPr>
        <w:t>зачётные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единицы.</w:t>
      </w:r>
    </w:p>
    <w:p w14:paraId="026BD4A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отмечалось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выше,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кредитная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система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собой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описания </w:t>
      </w:r>
      <w:r>
        <w:rPr>
          <w:spacing w:val="-2"/>
          <w:w w:val="90"/>
          <w:sz w:val="28"/>
          <w:szCs w:val="28"/>
        </w:rPr>
        <w:t>образовательных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путём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определённого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кредит</w:t>
      </w:r>
      <w:r>
        <w:rPr>
          <w:spacing w:val="-4"/>
          <w:w w:val="90"/>
          <w:sz w:val="28"/>
          <w:szCs w:val="28"/>
        </w:rPr>
        <w:t>ных единиц их компонентам и структурным элементам. Данная система представляет собой инструмент, действующий в период перехода образовательных организаций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коллективистских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</w:t>
      </w:r>
      <w:r>
        <w:rPr>
          <w:spacing w:val="-4"/>
          <w:w w:val="90"/>
          <w:sz w:val="28"/>
          <w:szCs w:val="28"/>
        </w:rPr>
        <w:t>версифицированным и гибким для удовлетворения потребностей рынка образова</w:t>
      </w:r>
      <w:r>
        <w:rPr>
          <w:spacing w:val="-6"/>
          <w:sz w:val="28"/>
          <w:szCs w:val="28"/>
        </w:rPr>
        <w:t>тельных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услуг.</w:t>
      </w:r>
    </w:p>
    <w:p w14:paraId="763FF13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Учебные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спроектированные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зачётных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единицах,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становятся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основой 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мобильной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асинхронизации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 обучению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</w:t>
      </w:r>
      <w:r>
        <w:rPr>
          <w:spacing w:val="-4"/>
          <w:w w:val="90"/>
          <w:sz w:val="28"/>
          <w:szCs w:val="28"/>
        </w:rPr>
        <w:t>циплин формируются по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проблемно-</w:t>
      </w:r>
      <w:r>
        <w:rPr>
          <w:spacing w:val="-4"/>
          <w:w w:val="90"/>
          <w:sz w:val="28"/>
          <w:szCs w:val="28"/>
        </w:rPr>
        <w:t>модульному принципу. Для этого уже в сформулирован</w:t>
      </w:r>
      <w:r>
        <w:rPr>
          <w:spacing w:val="-2"/>
          <w:w w:val="90"/>
          <w:sz w:val="28"/>
          <w:szCs w:val="28"/>
        </w:rPr>
        <w:t>ных проблемных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зачётных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единицах.</w:t>
      </w:r>
    </w:p>
    <w:p w14:paraId="63E49843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мы видим, что адаптивно-развивающая педагогическая технология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</w:t>
      </w:r>
      <w:r>
        <w:rPr>
          <w:spacing w:val="-2"/>
          <w:w w:val="95"/>
          <w:sz w:val="28"/>
          <w:szCs w:val="28"/>
        </w:rPr>
        <w:t>вполне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интегрироваться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другими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образовательными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технологиями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стандартами, которые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могут внедряться в систему среднего общего </w:t>
      </w:r>
      <w:r>
        <w:rPr>
          <w:spacing w:val="-2"/>
          <w:sz w:val="28"/>
          <w:szCs w:val="28"/>
        </w:rPr>
        <w:t>образования.</w:t>
      </w:r>
    </w:p>
    <w:p w14:paraId="442FAC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4EF6C57D">
      <w:pPr>
        <w:pStyle w:val="7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8EED860">
      <w:pPr>
        <w:pStyle w:val="7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4BFA3227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426F5FD4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5CFCB05D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43550F13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5BF8A38D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748C8B22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3B387875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25D6681B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559333B0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1E8400B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32021EDF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147E7408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2C30431F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1A369321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1AE995C3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FD208F2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62593714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6E374065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765A8452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6730D4AB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11EE660D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53385BFF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65BD8517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351F4544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66E399E4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44FB1EA8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234EE5A1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44F99AF8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57AEBEEC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66633CAD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42FF567C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21FB4A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4899537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267622C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07FA82D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7CF5740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3073E8A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4FCA52E6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2BE16CE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7EB9BBB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68905BB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497E5C7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0500A70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EC941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44773C02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395EC105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594BB55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044BFE2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C57F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6513322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2C8773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BC26A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1AEE37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3DB652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7705D5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18A42FE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A9EC5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75BB4B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1030340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63D355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110ACF1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23B96B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0DFF57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56DA41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107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0C4686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54C39D1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2E94488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209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2E6358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2B8EA8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051398"/>
    <w:multiLevelType w:val="multilevel"/>
    <w:tmpl w:val="27051398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3">
    <w:nsid w:val="42DD50B2"/>
    <w:multiLevelType w:val="multilevel"/>
    <w:tmpl w:val="42DD50B2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4">
    <w:nsid w:val="728A7BD8"/>
    <w:multiLevelType w:val="multilevel"/>
    <w:tmpl w:val="728A7BD8"/>
    <w:lvl w:ilvl="0" w:tentative="0">
      <w:start w:val="1"/>
      <w:numFmt w:val="decimal"/>
      <w:lvlText w:val="%1)"/>
      <w:lvlJc w:val="left"/>
      <w:pPr>
        <w:ind w:left="146" w:hanging="31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1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1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1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1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1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1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1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13"/>
      </w:pPr>
      <w:rPr>
        <w:rFonts w:hint="default"/>
        <w:lang w:val="ru-RU" w:eastAsia="en-US" w:bidi="ar-SA"/>
      </w:rPr>
    </w:lvl>
  </w:abstractNum>
  <w:abstractNum w:abstractNumId="5">
    <w:nsid w:val="73472D38"/>
    <w:multiLevelType w:val="multilevel"/>
    <w:tmpl w:val="73472D38"/>
    <w:lvl w:ilvl="0" w:tentative="0">
      <w:start w:val="1"/>
      <w:numFmt w:val="decimal"/>
      <w:lvlText w:val="%1)"/>
      <w:lvlJc w:val="left"/>
      <w:pPr>
        <w:ind w:left="146" w:hanging="29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2"/>
      </w:pPr>
      <w:rPr>
        <w:rFonts w:hint="default"/>
        <w:lang w:val="ru-RU" w:eastAsia="en-US" w:bidi="ar-SA"/>
      </w:rPr>
    </w:lvl>
  </w:abstractNum>
  <w:abstractNum w:abstractNumId="6">
    <w:nsid w:val="7B5841BE"/>
    <w:multiLevelType w:val="multilevel"/>
    <w:tmpl w:val="7B5841BE"/>
    <w:lvl w:ilvl="0" w:tentative="0">
      <w:start w:val="1"/>
      <w:numFmt w:val="decimal"/>
      <w:lvlText w:val="%1)"/>
      <w:lvlJc w:val="left"/>
      <w:pPr>
        <w:ind w:left="833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00D5223"/>
    <w:rsid w:val="2E336B2F"/>
    <w:rsid w:val="34BB2C7B"/>
    <w:rsid w:val="4E4A4568"/>
    <w:rsid w:val="52833FC7"/>
    <w:rsid w:val="6151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paragraph" w:customStyle="1" w:styleId="8">
    <w:name w:val="TOC 3"/>
    <w:basedOn w:val="1"/>
    <w:qFormat/>
    <w:uiPriority w:val="1"/>
    <w:pPr>
      <w:widowControl w:val="0"/>
      <w:autoSpaceDE w:val="0"/>
      <w:autoSpaceDN w:val="0"/>
      <w:spacing w:before="20" w:after="0" w:line="240" w:lineRule="auto"/>
      <w:ind w:left="145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55</Pages>
  <Words>31</Words>
  <Characters>177</Characters>
  <Lines>1</Lines>
  <Paragraphs>1</Paragraphs>
  <TotalTime>71</TotalTime>
  <ScaleCrop>false</ScaleCrop>
  <LinksUpToDate>false</LinksUpToDate>
  <CharactersWithSpaces>207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2025-11-21T15:37:52Z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430CD30E9635425FB4B7DE177B26742A_12</vt:lpwstr>
  </property>
</Properties>
</file>