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446D84" w14:textId="7C59880D" w:rsidR="003D7183" w:rsidRDefault="00057B7D" w:rsidP="00057B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№ 1 «Лесная сказка»</w:t>
      </w:r>
    </w:p>
    <w:p w14:paraId="59CB389A" w14:textId="77777777" w:rsidR="00057B7D" w:rsidRDefault="00057B7D" w:rsidP="00057B7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8093DB" w14:textId="77777777" w:rsidR="00057B7D" w:rsidRDefault="00057B7D" w:rsidP="00057B7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A72639" w14:textId="77777777" w:rsidR="00057B7D" w:rsidRDefault="00057B7D" w:rsidP="00057B7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5F34AC" w14:textId="77777777" w:rsidR="00057B7D" w:rsidRDefault="00057B7D" w:rsidP="00057B7D">
      <w:pPr>
        <w:rPr>
          <w:rFonts w:ascii="Times New Roman" w:hAnsi="Times New Roman" w:cs="Times New Roman"/>
          <w:sz w:val="28"/>
          <w:szCs w:val="28"/>
        </w:rPr>
      </w:pPr>
    </w:p>
    <w:p w14:paraId="0A9C36B1" w14:textId="77777777" w:rsidR="00057B7D" w:rsidRDefault="00057B7D" w:rsidP="00057B7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F70159" w14:textId="73785687" w:rsidR="00057B7D" w:rsidRPr="00057B7D" w:rsidRDefault="00057B7D" w:rsidP="00057B7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57B7D">
        <w:rPr>
          <w:rFonts w:ascii="Times New Roman" w:hAnsi="Times New Roman" w:cs="Times New Roman"/>
          <w:b/>
          <w:bCs/>
          <w:sz w:val="32"/>
          <w:szCs w:val="32"/>
        </w:rPr>
        <w:t xml:space="preserve">Конспект занятия по </w:t>
      </w:r>
      <w:r w:rsidR="00685B73">
        <w:rPr>
          <w:rFonts w:ascii="Times New Roman" w:hAnsi="Times New Roman" w:cs="Times New Roman"/>
          <w:b/>
          <w:bCs/>
          <w:sz w:val="32"/>
          <w:szCs w:val="32"/>
        </w:rPr>
        <w:t>сенсорной интеграции</w:t>
      </w:r>
      <w:r w:rsidR="00685B73" w:rsidRPr="00685B73">
        <w:rPr>
          <w:rFonts w:ascii="Times New Roman" w:hAnsi="Times New Roman" w:cs="Times New Roman"/>
          <w:b/>
          <w:bCs/>
          <w:sz w:val="32"/>
          <w:szCs w:val="32"/>
        </w:rPr>
        <w:t xml:space="preserve"> детей дошкольного возраста с расстройством аутистического спектра</w:t>
      </w:r>
      <w:r w:rsidR="00685B7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057B7D">
        <w:rPr>
          <w:rFonts w:ascii="Times New Roman" w:hAnsi="Times New Roman" w:cs="Times New Roman"/>
          <w:b/>
          <w:bCs/>
          <w:sz w:val="32"/>
          <w:szCs w:val="32"/>
        </w:rPr>
        <w:t>с использованием сенсорно-динамического комплекса «Дом Совы»</w:t>
      </w:r>
    </w:p>
    <w:p w14:paraId="07833FBE" w14:textId="77777777" w:rsidR="00057B7D" w:rsidRDefault="00057B7D" w:rsidP="00057B7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09F4B9" w14:textId="77777777" w:rsidR="00057B7D" w:rsidRDefault="00057B7D" w:rsidP="00057B7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2AC6AA" w14:textId="39FC88C2" w:rsidR="00057B7D" w:rsidRPr="00CF0AF9" w:rsidRDefault="00057B7D" w:rsidP="00057B7D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CF0AF9">
        <w:rPr>
          <w:rFonts w:ascii="Times New Roman" w:hAnsi="Times New Roman" w:cs="Times New Roman"/>
          <w:sz w:val="28"/>
          <w:szCs w:val="28"/>
          <w:u w:val="single"/>
        </w:rPr>
        <w:t>Подготовила:</w:t>
      </w:r>
    </w:p>
    <w:p w14:paraId="20A60923" w14:textId="57436A9E" w:rsidR="00057B7D" w:rsidRDefault="00057B7D" w:rsidP="00057B7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учитель-дефектолог</w:t>
      </w:r>
    </w:p>
    <w:p w14:paraId="109C6189" w14:textId="4A64E1D3" w:rsidR="00057B7D" w:rsidRDefault="00057B7D" w:rsidP="00057B7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Коновалова Альбина Витальевна</w:t>
      </w:r>
    </w:p>
    <w:p w14:paraId="0AC91414" w14:textId="77777777" w:rsidR="00057B7D" w:rsidRDefault="00057B7D" w:rsidP="00057B7D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B8ED878" w14:textId="77777777" w:rsidR="00057B7D" w:rsidRDefault="00057B7D" w:rsidP="00057B7D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1928679" w14:textId="70951D66" w:rsidR="00057B7D" w:rsidRDefault="00057B7D" w:rsidP="00057B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1D70FB" wp14:editId="73D65573">
            <wp:extent cx="2994660" cy="1988820"/>
            <wp:effectExtent l="0" t="0" r="0" b="0"/>
            <wp:docPr id="11695904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60" cy="198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5314C6" w14:textId="77777777" w:rsidR="00057B7D" w:rsidRDefault="00057B7D" w:rsidP="00057B7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05C006" w14:textId="77777777" w:rsidR="00057B7D" w:rsidRDefault="00057B7D" w:rsidP="00685B73">
      <w:pPr>
        <w:rPr>
          <w:rFonts w:ascii="Times New Roman" w:hAnsi="Times New Roman" w:cs="Times New Roman"/>
          <w:sz w:val="28"/>
          <w:szCs w:val="28"/>
        </w:rPr>
      </w:pPr>
    </w:p>
    <w:p w14:paraId="7588330D" w14:textId="0CCDBB20" w:rsidR="00057B7D" w:rsidRDefault="00685B73" w:rsidP="00057B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  <w:r w:rsidR="00057B7D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2E6AB1CE" w14:textId="01607BBD" w:rsidR="00057B7D" w:rsidRDefault="00057B7D" w:rsidP="00057B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Саров</w:t>
      </w:r>
      <w:bookmarkStart w:id="0" w:name="_GoBack"/>
      <w:bookmarkEnd w:id="0"/>
    </w:p>
    <w:p w14:paraId="2272E827" w14:textId="26F3D148" w:rsidR="00057B7D" w:rsidRDefault="00057B7D" w:rsidP="00057B7D">
      <w:pPr>
        <w:jc w:val="both"/>
        <w:rPr>
          <w:rFonts w:ascii="Times New Roman" w:hAnsi="Times New Roman" w:cs="Times New Roman"/>
          <w:sz w:val="28"/>
          <w:szCs w:val="28"/>
        </w:rPr>
      </w:pPr>
      <w:r w:rsidRPr="00CF0AF9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Цель:</w:t>
      </w:r>
      <w:r w:rsidR="00BF64DC">
        <w:rPr>
          <w:rFonts w:ascii="Times New Roman" w:hAnsi="Times New Roman" w:cs="Times New Roman"/>
          <w:sz w:val="28"/>
          <w:szCs w:val="28"/>
        </w:rPr>
        <w:t xml:space="preserve"> </w:t>
      </w:r>
      <w:r w:rsidR="00CF0AF9">
        <w:rPr>
          <w:rFonts w:ascii="Times New Roman" w:hAnsi="Times New Roman" w:cs="Times New Roman"/>
          <w:sz w:val="28"/>
          <w:szCs w:val="28"/>
        </w:rPr>
        <w:t>к</w:t>
      </w:r>
      <w:r w:rsidR="00CF0AF9" w:rsidRPr="00CF0AF9">
        <w:rPr>
          <w:rFonts w:ascii="Times New Roman" w:hAnsi="Times New Roman" w:cs="Times New Roman"/>
          <w:sz w:val="28"/>
          <w:szCs w:val="28"/>
        </w:rPr>
        <w:t>омплексное развитие психофизических качеств личности, включая координацию движений, равновесие, сенсорные системы и быстроту реакции, а также совершенствование работы вестибулярного аппарата и психических процессов.</w:t>
      </w:r>
    </w:p>
    <w:p w14:paraId="678D0362" w14:textId="77777777" w:rsidR="00BF64DC" w:rsidRPr="00BF64DC" w:rsidRDefault="00057B7D" w:rsidP="00057B7D">
      <w:pPr>
        <w:jc w:val="both"/>
        <w:rPr>
          <w:b/>
          <w:bCs/>
          <w:u w:val="single"/>
        </w:rPr>
      </w:pPr>
      <w:r w:rsidRPr="00BF64DC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Задачи:</w:t>
      </w:r>
      <w:r w:rsidR="00BF64DC" w:rsidRPr="00BF64DC">
        <w:rPr>
          <w:b/>
          <w:bCs/>
          <w:u w:val="single"/>
        </w:rPr>
        <w:t xml:space="preserve"> </w:t>
      </w:r>
    </w:p>
    <w:p w14:paraId="35C0E2E8" w14:textId="77777777" w:rsidR="00BF64DC" w:rsidRPr="00BF64DC" w:rsidRDefault="00BF64DC" w:rsidP="00BF64DC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 xml:space="preserve">развитие координационных способностей при выполнении двигательных действий; </w:t>
      </w:r>
    </w:p>
    <w:p w14:paraId="78214D1C" w14:textId="2D96EF9A" w:rsidR="00BF64DC" w:rsidRPr="00BF64DC" w:rsidRDefault="00BF64DC" w:rsidP="00BF64DC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развитие чувство равновесия и осознание своего тела в пространстве;</w:t>
      </w:r>
    </w:p>
    <w:p w14:paraId="67075468" w14:textId="733E0D6C" w:rsidR="00BF64DC" w:rsidRPr="00BF64DC" w:rsidRDefault="00BF64DC" w:rsidP="00BF64DC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развитие внимания и способности быстро реагировать на команды;</w:t>
      </w:r>
    </w:p>
    <w:p w14:paraId="777B7F60" w14:textId="4196826F" w:rsidR="00BF64DC" w:rsidRPr="00BF64DC" w:rsidRDefault="00BF64DC" w:rsidP="00BF64DC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стимуляция вестибулярного аппарата и психических процессов;</w:t>
      </w:r>
    </w:p>
    <w:p w14:paraId="3F9AA4FC" w14:textId="2E6D130C" w:rsidR="00BF64DC" w:rsidRPr="00BF64DC" w:rsidRDefault="00BF64DC" w:rsidP="00BF64DC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формирование и развитие зрительной и слуховой системы, тактильной чувствительности;</w:t>
      </w:r>
    </w:p>
    <w:p w14:paraId="440C66BB" w14:textId="77777777" w:rsidR="00BF64DC" w:rsidRPr="00BF64DC" w:rsidRDefault="00BF64DC" w:rsidP="00BF64DC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 xml:space="preserve">развитие общей и мелкой моторики; </w:t>
      </w:r>
    </w:p>
    <w:p w14:paraId="47F1D2F4" w14:textId="43CDAA55" w:rsidR="00057B7D" w:rsidRPr="00BF64DC" w:rsidRDefault="00BF64DC" w:rsidP="00BF64DC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создание положительного эмоционального настроя.</w:t>
      </w:r>
    </w:p>
    <w:p w14:paraId="4AAF966C" w14:textId="3790EEA3" w:rsidR="00057B7D" w:rsidRPr="00CF0AF9" w:rsidRDefault="00057B7D" w:rsidP="00057B7D">
      <w:pPr>
        <w:jc w:val="both"/>
        <w:rPr>
          <w:rFonts w:ascii="Times New Roman" w:hAnsi="Times New Roman" w:cs="Times New Roman"/>
          <w:sz w:val="28"/>
          <w:szCs w:val="28"/>
        </w:rPr>
      </w:pPr>
      <w:r w:rsidRPr="00CF0AF9">
        <w:rPr>
          <w:rFonts w:ascii="Times New Roman" w:hAnsi="Times New Roman" w:cs="Times New Roman"/>
          <w:b/>
          <w:bCs/>
          <w:sz w:val="28"/>
          <w:szCs w:val="28"/>
          <w:u w:val="single"/>
        </w:rPr>
        <w:t>Материалы и оборудование:</w:t>
      </w:r>
      <w:r w:rsidR="00CF0AF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CF0AF9">
        <w:rPr>
          <w:rFonts w:ascii="Times New Roman" w:hAnsi="Times New Roman" w:cs="Times New Roman"/>
          <w:sz w:val="28"/>
          <w:szCs w:val="28"/>
        </w:rPr>
        <w:t xml:space="preserve">мяч-скакун, </w:t>
      </w:r>
      <w:proofErr w:type="spellStart"/>
      <w:r w:rsidR="00CF0AF9">
        <w:rPr>
          <w:rFonts w:ascii="Times New Roman" w:hAnsi="Times New Roman" w:cs="Times New Roman"/>
          <w:sz w:val="28"/>
          <w:szCs w:val="28"/>
        </w:rPr>
        <w:t>Соволента</w:t>
      </w:r>
      <w:proofErr w:type="spellEnd"/>
      <w:r w:rsidR="00CF0AF9">
        <w:rPr>
          <w:rFonts w:ascii="Times New Roman" w:hAnsi="Times New Roman" w:cs="Times New Roman"/>
          <w:sz w:val="28"/>
          <w:szCs w:val="28"/>
        </w:rPr>
        <w:t xml:space="preserve">, шарики разного цвета, </w:t>
      </w:r>
      <w:proofErr w:type="spellStart"/>
      <w:r w:rsidR="00CF0AF9">
        <w:rPr>
          <w:rFonts w:ascii="Times New Roman" w:hAnsi="Times New Roman" w:cs="Times New Roman"/>
          <w:sz w:val="28"/>
          <w:szCs w:val="28"/>
        </w:rPr>
        <w:t>Соволет</w:t>
      </w:r>
      <w:proofErr w:type="spellEnd"/>
      <w:r w:rsidR="00CF0AF9">
        <w:rPr>
          <w:rFonts w:ascii="Times New Roman" w:hAnsi="Times New Roman" w:cs="Times New Roman"/>
          <w:sz w:val="28"/>
          <w:szCs w:val="28"/>
        </w:rPr>
        <w:t>, гимнастические кольца, веревочная лестница, гимнастические палки, балансировочная доска, полусферы, сухой бассейн.</w:t>
      </w:r>
    </w:p>
    <w:p w14:paraId="0B94DD4F" w14:textId="27604B7D" w:rsidR="00057B7D" w:rsidRPr="00CF0AF9" w:rsidRDefault="00057B7D" w:rsidP="00057B7D">
      <w:pPr>
        <w:jc w:val="both"/>
        <w:rPr>
          <w:rFonts w:ascii="Times New Roman" w:hAnsi="Times New Roman" w:cs="Times New Roman"/>
          <w:sz w:val="28"/>
          <w:szCs w:val="28"/>
        </w:rPr>
      </w:pPr>
      <w:r w:rsidRPr="00CF0AF9">
        <w:rPr>
          <w:rFonts w:ascii="Times New Roman" w:hAnsi="Times New Roman" w:cs="Times New Roman"/>
          <w:b/>
          <w:bCs/>
          <w:sz w:val="28"/>
          <w:szCs w:val="28"/>
          <w:u w:val="single"/>
        </w:rPr>
        <w:t>Предварительная работа:</w:t>
      </w:r>
      <w:r w:rsidR="00CF0AF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CF0AF9">
        <w:rPr>
          <w:rFonts w:ascii="Times New Roman" w:hAnsi="Times New Roman" w:cs="Times New Roman"/>
          <w:sz w:val="28"/>
          <w:szCs w:val="28"/>
        </w:rPr>
        <w:t>знакомство со снарядами сенсорно-динамического комплекса «Дом Совы».</w:t>
      </w:r>
    </w:p>
    <w:p w14:paraId="1E0EE04D" w14:textId="58655445" w:rsidR="00057B7D" w:rsidRDefault="00057B7D" w:rsidP="00057B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57B7D">
        <w:rPr>
          <w:rFonts w:ascii="Times New Roman" w:hAnsi="Times New Roman" w:cs="Times New Roman"/>
          <w:b/>
          <w:bCs/>
          <w:sz w:val="28"/>
          <w:szCs w:val="28"/>
          <w:u w:val="single"/>
        </w:rPr>
        <w:t>Ход занятия:</w:t>
      </w:r>
    </w:p>
    <w:p w14:paraId="452F86E3" w14:textId="0F73595B" w:rsidR="00057B7D" w:rsidRDefault="00057B7D" w:rsidP="00057B7D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57B7D">
        <w:rPr>
          <w:rFonts w:ascii="Times New Roman" w:hAnsi="Times New Roman" w:cs="Times New Roman"/>
          <w:b/>
          <w:bCs/>
          <w:sz w:val="28"/>
          <w:szCs w:val="28"/>
          <w:u w:val="single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057B7D">
        <w:rPr>
          <w:rFonts w:ascii="Times New Roman" w:hAnsi="Times New Roman" w:cs="Times New Roman"/>
          <w:b/>
          <w:bCs/>
          <w:sz w:val="28"/>
          <w:szCs w:val="28"/>
          <w:u w:val="single"/>
        </w:rPr>
        <w:t>Организационный момент:</w:t>
      </w:r>
    </w:p>
    <w:p w14:paraId="045C5582" w14:textId="1BFD478E" w:rsidR="00057B7D" w:rsidRDefault="00057B7D" w:rsidP="00057B7D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57B7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2.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Координационная разминка</w:t>
      </w:r>
    </w:p>
    <w:p w14:paraId="4CC200BA" w14:textId="29216A02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Высокие подъемы ног, поочередно + подъемы рук перед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9A2CDDD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Ноги: поднимаем ноги, согнутую в колене, и опускаем ее, меняем ногу.</w:t>
      </w:r>
    </w:p>
    <w:p w14:paraId="6804B8B1" w14:textId="05C07F84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Руки: с подъемом ноги поднимаем и вытягиваем вперед одну руку или обе.</w:t>
      </w:r>
    </w:p>
    <w:p w14:paraId="5D5EE86D" w14:textId="495F0F4B" w:rsidR="00057B7D" w:rsidRDefault="00057B7D" w:rsidP="00057B7D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57B7D">
        <w:rPr>
          <w:rFonts w:ascii="Times New Roman" w:hAnsi="Times New Roman" w:cs="Times New Roman"/>
          <w:b/>
          <w:bCs/>
          <w:sz w:val="28"/>
          <w:szCs w:val="28"/>
          <w:u w:val="single"/>
        </w:rPr>
        <w:t>3.</w:t>
      </w:r>
      <w:r w:rsidRPr="00057B7D">
        <w:rPr>
          <w:u w:val="single"/>
        </w:rPr>
        <w:t xml:space="preserve"> </w:t>
      </w:r>
      <w:proofErr w:type="spellStart"/>
      <w:r w:rsidRPr="00057B7D">
        <w:rPr>
          <w:rFonts w:ascii="Times New Roman" w:hAnsi="Times New Roman" w:cs="Times New Roman"/>
          <w:b/>
          <w:bCs/>
          <w:sz w:val="28"/>
          <w:szCs w:val="28"/>
          <w:u w:val="single"/>
        </w:rPr>
        <w:t>Кинезиологические</w:t>
      </w:r>
      <w:proofErr w:type="spellEnd"/>
      <w:r w:rsidRPr="00057B7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упражнения с мячом-скакуном</w:t>
      </w:r>
    </w:p>
    <w:p w14:paraId="46C43399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1. И.П.-сидя, ноги широко, мяч в правой руке, левую руку за спину</w:t>
      </w:r>
    </w:p>
    <w:p w14:paraId="6FFC3CA9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1-положить мяч снаружи левой стопы</w:t>
      </w:r>
    </w:p>
    <w:p w14:paraId="3AB0158F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2-выпрямиться</w:t>
      </w:r>
    </w:p>
    <w:p w14:paraId="1037D3A9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3-взять мяч правой рукой</w:t>
      </w:r>
    </w:p>
    <w:p w14:paraId="48BFC386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4-выпрямится</w:t>
      </w:r>
    </w:p>
    <w:p w14:paraId="7FBCD04E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То же, левой рукой к правой стопе, правая рука за спину</w:t>
      </w:r>
    </w:p>
    <w:p w14:paraId="09903E5E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2. И.П.-стоя, руки на поясе</w:t>
      </w:r>
    </w:p>
    <w:p w14:paraId="7DB563B4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lastRenderedPageBreak/>
        <w:t>Катать мяч стопой вперёд-назад, вправо-влево, назад-вперёд, влево-вправо</w:t>
      </w:r>
    </w:p>
    <w:p w14:paraId="6C9610AB" w14:textId="32BEDC23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Выполнять медленно.</w:t>
      </w:r>
    </w:p>
    <w:p w14:paraId="53D955BF" w14:textId="6496C299" w:rsidR="00057B7D" w:rsidRDefault="00057B7D" w:rsidP="00057B7D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4. Основная часть</w:t>
      </w:r>
    </w:p>
    <w:p w14:paraId="18F4228E" w14:textId="77777777" w:rsidR="00BF64DC" w:rsidRPr="00BF64DC" w:rsidRDefault="00BF64DC" w:rsidP="00BF64DC">
      <w:pPr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BF64DC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Игра «Крылатые качели» </w:t>
      </w:r>
    </w:p>
    <w:p w14:paraId="35F906E6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 xml:space="preserve">Ребёнок использует </w:t>
      </w:r>
      <w:proofErr w:type="spellStart"/>
      <w:r w:rsidRPr="00BF64DC">
        <w:rPr>
          <w:rFonts w:ascii="Times New Roman" w:hAnsi="Times New Roman" w:cs="Times New Roman"/>
          <w:sz w:val="28"/>
          <w:szCs w:val="28"/>
        </w:rPr>
        <w:t>Соволенту</w:t>
      </w:r>
      <w:proofErr w:type="spellEnd"/>
      <w:r w:rsidRPr="00BF64DC">
        <w:rPr>
          <w:rFonts w:ascii="Times New Roman" w:hAnsi="Times New Roman" w:cs="Times New Roman"/>
          <w:sz w:val="28"/>
          <w:szCs w:val="28"/>
        </w:rPr>
        <w:t xml:space="preserve"> в качестве качелей, находясь в разных позициях: обычное положение, сидя на «качелях», </w:t>
      </w:r>
      <w:proofErr w:type="spellStart"/>
      <w:r w:rsidRPr="00BF64DC">
        <w:rPr>
          <w:rFonts w:ascii="Times New Roman" w:hAnsi="Times New Roman" w:cs="Times New Roman"/>
          <w:sz w:val="28"/>
          <w:szCs w:val="28"/>
        </w:rPr>
        <w:t>Соволента</w:t>
      </w:r>
      <w:proofErr w:type="spellEnd"/>
      <w:r w:rsidRPr="00BF64DC">
        <w:rPr>
          <w:rFonts w:ascii="Times New Roman" w:hAnsi="Times New Roman" w:cs="Times New Roman"/>
          <w:sz w:val="28"/>
          <w:szCs w:val="28"/>
        </w:rPr>
        <w:t xml:space="preserve"> между ног; лёжа на животе или на спине. Ребёнок меняет способ сидения на снаряде, не слезая с него. Ребёнок раскачивается на </w:t>
      </w:r>
      <w:proofErr w:type="spellStart"/>
      <w:r w:rsidRPr="00BF64DC">
        <w:rPr>
          <w:rFonts w:ascii="Times New Roman" w:hAnsi="Times New Roman" w:cs="Times New Roman"/>
          <w:sz w:val="28"/>
          <w:szCs w:val="28"/>
        </w:rPr>
        <w:t>Соволенте</w:t>
      </w:r>
      <w:proofErr w:type="spellEnd"/>
      <w:r w:rsidRPr="00BF64DC">
        <w:rPr>
          <w:rFonts w:ascii="Times New Roman" w:hAnsi="Times New Roman" w:cs="Times New Roman"/>
          <w:sz w:val="28"/>
          <w:szCs w:val="28"/>
        </w:rPr>
        <w:t>, отталкиваясь правой, левой или обеими ногами от мягкого предмета, такого как мат, гимнастический мяч или рука педагога.</w:t>
      </w:r>
    </w:p>
    <w:p w14:paraId="2D8A6791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 xml:space="preserve">Усложнение: перед </w:t>
      </w:r>
      <w:proofErr w:type="spellStart"/>
      <w:r w:rsidRPr="00BF64DC">
        <w:rPr>
          <w:rFonts w:ascii="Times New Roman" w:hAnsi="Times New Roman" w:cs="Times New Roman"/>
          <w:sz w:val="28"/>
          <w:szCs w:val="28"/>
        </w:rPr>
        <w:t>Соволентой</w:t>
      </w:r>
      <w:proofErr w:type="spellEnd"/>
      <w:r w:rsidRPr="00BF64DC">
        <w:rPr>
          <w:rFonts w:ascii="Times New Roman" w:hAnsi="Times New Roman" w:cs="Times New Roman"/>
          <w:sz w:val="28"/>
          <w:szCs w:val="28"/>
        </w:rPr>
        <w:t xml:space="preserve"> педагог выкладывает шарики разного цвета (красный, синий, жёлтый, зеленый или др.). Ребёнок использует </w:t>
      </w:r>
      <w:proofErr w:type="spellStart"/>
      <w:r w:rsidRPr="00BF64DC">
        <w:rPr>
          <w:rFonts w:ascii="Times New Roman" w:hAnsi="Times New Roman" w:cs="Times New Roman"/>
          <w:sz w:val="28"/>
          <w:szCs w:val="28"/>
        </w:rPr>
        <w:t>Соволенту</w:t>
      </w:r>
      <w:proofErr w:type="spellEnd"/>
      <w:r w:rsidRPr="00BF64DC">
        <w:rPr>
          <w:rFonts w:ascii="Times New Roman" w:hAnsi="Times New Roman" w:cs="Times New Roman"/>
          <w:sz w:val="28"/>
          <w:szCs w:val="28"/>
        </w:rPr>
        <w:t xml:space="preserve"> в качестве качелей лёжа на животе, отталкиваясь двумя (одной) ногами, выполняя следующую инструкцию педагога: возьми красный шарик, возьми жёлтый шарик и т.д.</w:t>
      </w:r>
    </w:p>
    <w:p w14:paraId="31B4007D" w14:textId="77777777" w:rsidR="00BF64DC" w:rsidRPr="00BF64DC" w:rsidRDefault="00BF64DC" w:rsidP="00BF64DC">
      <w:pPr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BF64DC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«Заберись в </w:t>
      </w:r>
      <w:proofErr w:type="spellStart"/>
      <w:r w:rsidRPr="00BF64DC">
        <w:rPr>
          <w:rFonts w:ascii="Times New Roman" w:hAnsi="Times New Roman" w:cs="Times New Roman"/>
          <w:i/>
          <w:iCs/>
          <w:sz w:val="28"/>
          <w:szCs w:val="28"/>
          <w:u w:val="single"/>
        </w:rPr>
        <w:t>Соволёт</w:t>
      </w:r>
      <w:proofErr w:type="spellEnd"/>
      <w:r w:rsidRPr="00BF64DC">
        <w:rPr>
          <w:rFonts w:ascii="Times New Roman" w:hAnsi="Times New Roman" w:cs="Times New Roman"/>
          <w:i/>
          <w:iCs/>
          <w:sz w:val="28"/>
          <w:szCs w:val="28"/>
          <w:u w:val="single"/>
        </w:rPr>
        <w:t>»</w:t>
      </w:r>
    </w:p>
    <w:p w14:paraId="10DC0019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Гамак закреплён в полуметре над полом. Предложите ребёнку самому забраться в него. Наиболее удобный способ в этом случае такой: нужно повернуться спиной к гамаку, оттянуть ближний край ткани к себе и вниз, сесть в гамак, развернуться спиной к одному из концов и закинуть в гамак ноги. Теперь «</w:t>
      </w:r>
      <w:proofErr w:type="spellStart"/>
      <w:r w:rsidRPr="00BF64DC">
        <w:rPr>
          <w:rFonts w:ascii="Times New Roman" w:hAnsi="Times New Roman" w:cs="Times New Roman"/>
          <w:sz w:val="28"/>
          <w:szCs w:val="28"/>
        </w:rPr>
        <w:t>Соволёт</w:t>
      </w:r>
      <w:proofErr w:type="spellEnd"/>
      <w:r w:rsidRPr="00BF64DC">
        <w:rPr>
          <w:rFonts w:ascii="Times New Roman" w:hAnsi="Times New Roman" w:cs="Times New Roman"/>
          <w:sz w:val="28"/>
          <w:szCs w:val="28"/>
        </w:rPr>
        <w:t>» закрепите в метре над полом. Забраться в него уже не так просто. Предложите найти способ. Для начала «под рукой» может оказаться надёжная ступенька, например, мягкий модуль прямоугольной или квадратной формы. Затем ступенькой может стать.</w:t>
      </w:r>
    </w:p>
    <w:p w14:paraId="62FC6BD0" w14:textId="77777777" w:rsidR="00BF64DC" w:rsidRPr="00BF64DC" w:rsidRDefault="00BF64DC" w:rsidP="00BF64DC">
      <w:pPr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BF64DC">
        <w:rPr>
          <w:rFonts w:ascii="Times New Roman" w:hAnsi="Times New Roman" w:cs="Times New Roman"/>
          <w:i/>
          <w:iCs/>
          <w:sz w:val="28"/>
          <w:szCs w:val="28"/>
          <w:u w:val="single"/>
        </w:rPr>
        <w:t>Упражнение на гимнастических кольцах «Знакомство со снарядом»</w:t>
      </w:r>
    </w:p>
    <w:p w14:paraId="6D8DD7FD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 xml:space="preserve">Сначала дайте ребенку почувствовать характер движений на этом снаряде, пусть правильно схватится за кольца и повисит, поджав ножки. Когда пальцы станут достаточно сильными, чтобы висеть хотя бы секунд 10–15, вы можете слегка раскачивать его. </w:t>
      </w:r>
    </w:p>
    <w:p w14:paraId="75A3FE24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Усложнение: ребенок сам разбегается и повиснув, поджимает ножки.</w:t>
      </w:r>
    </w:p>
    <w:p w14:paraId="1D7741A1" w14:textId="46B291A4" w:rsidR="00BF64DC" w:rsidRPr="00BF64DC" w:rsidRDefault="00BF64DC" w:rsidP="00BF64DC">
      <w:pPr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BF64DC">
        <w:rPr>
          <w:rFonts w:ascii="Times New Roman" w:hAnsi="Times New Roman" w:cs="Times New Roman"/>
          <w:i/>
          <w:iCs/>
          <w:sz w:val="28"/>
          <w:szCs w:val="28"/>
          <w:u w:val="single"/>
        </w:rPr>
        <w:t>Упражнение на верёвочной лестнице</w:t>
      </w:r>
    </w:p>
    <w:p w14:paraId="031D8DF7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BF64D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BF64DC">
        <w:rPr>
          <w:rFonts w:ascii="Times New Roman" w:hAnsi="Times New Roman" w:cs="Times New Roman"/>
          <w:sz w:val="28"/>
          <w:szCs w:val="28"/>
        </w:rPr>
        <w:t>.: стоя лицом к стенке, ноги на нижней рейке, руки на уровне груди.</w:t>
      </w:r>
    </w:p>
    <w:p w14:paraId="1FDBF35B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Присесть («</w:t>
      </w:r>
      <w:proofErr w:type="spellStart"/>
      <w:r w:rsidRPr="00BF64DC">
        <w:rPr>
          <w:rFonts w:ascii="Times New Roman" w:hAnsi="Times New Roman" w:cs="Times New Roman"/>
          <w:sz w:val="28"/>
          <w:szCs w:val="28"/>
        </w:rPr>
        <w:t>полувис</w:t>
      </w:r>
      <w:proofErr w:type="spellEnd"/>
      <w:r w:rsidRPr="00BF64DC">
        <w:rPr>
          <w:rFonts w:ascii="Times New Roman" w:hAnsi="Times New Roman" w:cs="Times New Roman"/>
          <w:sz w:val="28"/>
          <w:szCs w:val="28"/>
        </w:rPr>
        <w:t>»).</w:t>
      </w:r>
    </w:p>
    <w:p w14:paraId="5413AD7F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BF64D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BF64DC">
        <w:rPr>
          <w:rFonts w:ascii="Times New Roman" w:hAnsi="Times New Roman" w:cs="Times New Roman"/>
          <w:sz w:val="28"/>
          <w:szCs w:val="28"/>
        </w:rPr>
        <w:t>.: стоя лицом к стенке, ноги на нижней рейке, руки как можно выше.</w:t>
      </w:r>
    </w:p>
    <w:p w14:paraId="11F3BDE7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Опустить ноги вниз («вис»).</w:t>
      </w:r>
    </w:p>
    <w:p w14:paraId="4EC8F573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spellStart"/>
      <w:r w:rsidRPr="00BF64D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BF64DC">
        <w:rPr>
          <w:rFonts w:ascii="Times New Roman" w:hAnsi="Times New Roman" w:cs="Times New Roman"/>
          <w:sz w:val="28"/>
          <w:szCs w:val="28"/>
        </w:rPr>
        <w:t>.: стоя лицом к стенке, ноги на нижней рейке, руки на уровне груди.</w:t>
      </w:r>
    </w:p>
    <w:p w14:paraId="0E7D0EE7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Поочередное и одновременное отведение прямых ног назад.</w:t>
      </w:r>
    </w:p>
    <w:p w14:paraId="6EB16A63" w14:textId="77777777" w:rsidR="00BF64DC" w:rsidRPr="00BF64DC" w:rsidRDefault="00BF64DC" w:rsidP="00BF64DC">
      <w:pPr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BF64DC">
        <w:rPr>
          <w:rFonts w:ascii="Times New Roman" w:hAnsi="Times New Roman" w:cs="Times New Roman"/>
          <w:i/>
          <w:iCs/>
          <w:sz w:val="28"/>
          <w:szCs w:val="28"/>
          <w:u w:val="single"/>
        </w:rPr>
        <w:t>Упражнения с гимнастическими палками на балансировочной доске</w:t>
      </w:r>
    </w:p>
    <w:p w14:paraId="10CFD7F4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F64D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BF64DC">
        <w:rPr>
          <w:rFonts w:ascii="Times New Roman" w:hAnsi="Times New Roman" w:cs="Times New Roman"/>
          <w:sz w:val="28"/>
          <w:szCs w:val="28"/>
        </w:rPr>
        <w:t>. - стоя лицом друг к другу на балансировочной доске, палки в правой и в левой руке:</w:t>
      </w:r>
    </w:p>
    <w:p w14:paraId="109C706E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- 1-руки в стороны, 2-руки вверх, 3-в стороны, 4-вниз;</w:t>
      </w:r>
    </w:p>
    <w:p w14:paraId="5C91D5B2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-  поочередно одну руку к плечам, другую к плечам, руку вверх, другую вверх;</w:t>
      </w:r>
    </w:p>
    <w:p w14:paraId="61BFEE2C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-  отведение правых рук назад одним партнером, затем другим;</w:t>
      </w:r>
    </w:p>
    <w:p w14:paraId="1B20E607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- спиной друг к другу, палки вниз сзади продольно, хват снизу.</w:t>
      </w:r>
    </w:p>
    <w:p w14:paraId="58255E6D" w14:textId="77777777" w:rsidR="00BF64DC" w:rsidRPr="00BF64DC" w:rsidRDefault="00BF64DC" w:rsidP="00BF64DC">
      <w:pPr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BF64DC">
        <w:rPr>
          <w:rFonts w:ascii="Times New Roman" w:hAnsi="Times New Roman" w:cs="Times New Roman"/>
          <w:i/>
          <w:iCs/>
          <w:sz w:val="28"/>
          <w:szCs w:val="28"/>
          <w:u w:val="single"/>
        </w:rPr>
        <w:t>Полусферы</w:t>
      </w:r>
    </w:p>
    <w:p w14:paraId="3AB015DB" w14:textId="0F8816FE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1 упр</w:t>
      </w:r>
      <w:r>
        <w:rPr>
          <w:rFonts w:ascii="Times New Roman" w:hAnsi="Times New Roman" w:cs="Times New Roman"/>
          <w:sz w:val="28"/>
          <w:szCs w:val="28"/>
        </w:rPr>
        <w:t>ажнение</w:t>
      </w:r>
      <w:r w:rsidRPr="00BF64D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F64D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BF64DC">
        <w:rPr>
          <w:rFonts w:ascii="Times New Roman" w:hAnsi="Times New Roman" w:cs="Times New Roman"/>
          <w:sz w:val="28"/>
          <w:szCs w:val="28"/>
        </w:rPr>
        <w:t>.- стойка лицом к полусфере, руки на поясе. 1- шаг правой ногой на верхушку полусферы; 2- левую ногу приставить к правой; 3- шаг правой ногой вперед с полусферы на пол; 4- левую ногу приставить к правой; 5-8 то же движение в обратном направлении. Счет 1–8 повторить, начиная шаг с левой ноги. Усложнить задание можно, добавив движение руками.</w:t>
      </w:r>
    </w:p>
    <w:p w14:paraId="05B67FD0" w14:textId="5075F169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2 упр</w:t>
      </w:r>
      <w:r>
        <w:rPr>
          <w:rFonts w:ascii="Times New Roman" w:hAnsi="Times New Roman" w:cs="Times New Roman"/>
          <w:sz w:val="28"/>
          <w:szCs w:val="28"/>
        </w:rPr>
        <w:t>ажнение</w:t>
      </w:r>
      <w:r w:rsidRPr="00BF64D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F64D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BF64DC">
        <w:rPr>
          <w:rFonts w:ascii="Times New Roman" w:hAnsi="Times New Roman" w:cs="Times New Roman"/>
          <w:sz w:val="28"/>
          <w:szCs w:val="28"/>
        </w:rPr>
        <w:t>.- стойка на верхушке полусферы, руки вверх. 1- шаг правой ногой вправо на пол, руки в стороны; 2- левую ногу приставить к правой; 3- шаг левой ногой на верхушку полусферы, руки вверх; 4- приставить правую ногу к левой; 5-8 – то же, начиная с левой ноги влево.</w:t>
      </w:r>
    </w:p>
    <w:p w14:paraId="0F5CE094" w14:textId="6D2FE8EF" w:rsidR="00057B7D" w:rsidRDefault="00057B7D" w:rsidP="00057B7D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5. Заключительная часть</w:t>
      </w:r>
    </w:p>
    <w:p w14:paraId="49D656DC" w14:textId="77777777" w:rsidR="00BF64DC" w:rsidRPr="00BF64DC" w:rsidRDefault="00BF64DC" w:rsidP="00BF64DC">
      <w:pPr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BF64DC">
        <w:rPr>
          <w:rFonts w:ascii="Times New Roman" w:hAnsi="Times New Roman" w:cs="Times New Roman"/>
          <w:i/>
          <w:iCs/>
          <w:sz w:val="28"/>
          <w:szCs w:val="28"/>
          <w:u w:val="single"/>
        </w:rPr>
        <w:t>Игра в сухом бассейне «Ловкие ноги»</w:t>
      </w:r>
    </w:p>
    <w:p w14:paraId="28999DA5" w14:textId="7777777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Ребенок сидит в бассейне и старается ногами поднять шарики.</w:t>
      </w:r>
    </w:p>
    <w:p w14:paraId="42B27E47" w14:textId="28417A17" w:rsidR="00BF64DC" w:rsidRPr="00BF64DC" w:rsidRDefault="00BF64DC" w:rsidP="00BF64DC">
      <w:pPr>
        <w:jc w:val="both"/>
        <w:rPr>
          <w:rFonts w:ascii="Times New Roman" w:hAnsi="Times New Roman" w:cs="Times New Roman"/>
          <w:sz w:val="28"/>
          <w:szCs w:val="28"/>
        </w:rPr>
      </w:pPr>
      <w:r w:rsidRPr="00BF64DC">
        <w:rPr>
          <w:rFonts w:ascii="Times New Roman" w:hAnsi="Times New Roman" w:cs="Times New Roman"/>
          <w:sz w:val="28"/>
          <w:szCs w:val="28"/>
        </w:rPr>
        <w:t>Усложнение: поднять только шарики указанного цвета или же определенное количество шариков.</w:t>
      </w:r>
    </w:p>
    <w:sectPr w:rsidR="00BF64DC" w:rsidRPr="00BF6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7B4F68"/>
    <w:multiLevelType w:val="hybridMultilevel"/>
    <w:tmpl w:val="42B0E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AD4918"/>
    <w:multiLevelType w:val="hybridMultilevel"/>
    <w:tmpl w:val="BF76C5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93A"/>
    <w:rsid w:val="00057B7D"/>
    <w:rsid w:val="0029693A"/>
    <w:rsid w:val="003D7183"/>
    <w:rsid w:val="00685B73"/>
    <w:rsid w:val="00841F09"/>
    <w:rsid w:val="00BF64DC"/>
    <w:rsid w:val="00C76FDE"/>
    <w:rsid w:val="00CF0AF9"/>
    <w:rsid w:val="00DA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1248D"/>
  <w15:chartTrackingRefBased/>
  <w15:docId w15:val="{C51CDED8-A63F-415E-A269-1CEB60729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969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9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69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69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969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69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69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969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969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69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969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969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9693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9693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9693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9693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9693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9693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969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969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969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969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969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9693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9693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9693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969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9693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9693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 Коновалова</dc:creator>
  <cp:keywords/>
  <dc:description/>
  <cp:lastModifiedBy>Admin</cp:lastModifiedBy>
  <cp:revision>3</cp:revision>
  <dcterms:created xsi:type="dcterms:W3CDTF">2025-09-28T07:49:00Z</dcterms:created>
  <dcterms:modified xsi:type="dcterms:W3CDTF">2025-11-17T13:00:00Z</dcterms:modified>
</cp:coreProperties>
</file>