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5D138" w14:textId="77777777" w:rsidR="00877C6A" w:rsidRDefault="00877C6A" w:rsidP="00877C6A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онсультация – практикум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педагогов. </w:t>
      </w:r>
    </w:p>
    <w:p w14:paraId="5E0EFC32" w14:textId="206DF53C" w:rsidR="00877C6A" w:rsidRPr="00877C6A" w:rsidRDefault="00877C6A" w:rsidP="00877C6A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Развитие речи дошкольников посредством ознакомления с русск</w:t>
      </w:r>
      <w:r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 народн</w:t>
      </w:r>
      <w:r>
        <w:rPr>
          <w:rFonts w:ascii="Times New Roman" w:eastAsia="Times New Roman" w:hAnsi="Times New Roman" w:cs="Times New Roman"/>
          <w:sz w:val="28"/>
          <w:szCs w:val="28"/>
        </w:rPr>
        <w:t>ым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творчеством» 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64B84761" w14:textId="39D0B1B6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EB0CEF7" w14:textId="5BF4C7BB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       Дошкольный возраст является важным периодом для развития речи ребёнка. К сожалению, в современном мире, всё чаще живое общение детям заменяет компьютер и телевидение, и эта тенденция постоянно растет. Вследствие чего, неуклонно увеличивается количество детей с</w:t>
      </w:r>
      <w:r w:rsidR="00A330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несформированной связной речью. Вот почему развитие речи становится все более актуальной проблемой в нашем обществе.</w:t>
      </w:r>
    </w:p>
    <w:p w14:paraId="1000D0A5" w14:textId="18AC6718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Ничто так не обогащает образную сторону речи детей, как устное народное творчество, фольклор</w:t>
      </w:r>
      <w:r w:rsidR="00A330A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Использование фольклора зачастую сводится лишь к заучиванию пословиц, потешек, загадок.</w:t>
      </w:r>
    </w:p>
    <w:p w14:paraId="0A51079C" w14:textId="77777777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      С помощью малых форм фольклора можно решать практически все задачи методики развития речи - их звучность, ритмичность, напевность, занимательность привлекают детей, вызывают желание повторить, запомнить, что в свою очередь, способствует развитию разговорной речи.</w:t>
      </w:r>
    </w:p>
    <w:p w14:paraId="73796243" w14:textId="609F49D0" w:rsid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      Какие же средства народного творчества можно использовать в своей работе</w:t>
      </w:r>
      <w:r w:rsidR="00A330A0">
        <w:rPr>
          <w:rFonts w:ascii="Times New Roman" w:eastAsia="Times New Roman" w:hAnsi="Times New Roman" w:cs="Times New Roman"/>
          <w:sz w:val="28"/>
          <w:szCs w:val="28"/>
        </w:rPr>
        <w:t xml:space="preserve"> воспитатель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?</w:t>
      </w:r>
    </w:p>
    <w:p w14:paraId="59DF9F01" w14:textId="77777777" w:rsidR="00A330A0" w:rsidRPr="00877C6A" w:rsidRDefault="00A330A0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BBAA3D" w14:textId="7144482B" w:rsidR="00877C6A" w:rsidRPr="00A330A0" w:rsidRDefault="00877C6A" w:rsidP="00877C6A">
      <w:pPr>
        <w:pStyle w:val="a6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A330A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Потешки</w:t>
      </w:r>
      <w:r w:rsidR="00A330A0" w:rsidRPr="00A330A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Pr="00A330A0">
        <w:rPr>
          <w:rFonts w:ascii="Times New Roman" w:eastAsia="Times New Roman" w:hAnsi="Times New Roman" w:cs="Times New Roman"/>
          <w:i/>
          <w:iCs/>
          <w:sz w:val="28"/>
          <w:szCs w:val="28"/>
        </w:rPr>
        <w:t>Назначение потешек — позабавить, развеселить ребенка, вызвать хорошее эмоциональное состояние.</w:t>
      </w:r>
    </w:p>
    <w:p w14:paraId="4B42AC92" w14:textId="77777777" w:rsidR="00877C6A" w:rsidRPr="00A330A0" w:rsidRDefault="00877C6A" w:rsidP="00A330A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330A0">
        <w:rPr>
          <w:rFonts w:ascii="Times New Roman" w:eastAsia="Times New Roman" w:hAnsi="Times New Roman" w:cs="Times New Roman"/>
          <w:i/>
          <w:iCs/>
          <w:sz w:val="28"/>
          <w:szCs w:val="28"/>
        </w:rPr>
        <w:t>Теплою водою</w:t>
      </w:r>
    </w:p>
    <w:p w14:paraId="57E3439D" w14:textId="72E3DF86" w:rsidR="00877C6A" w:rsidRPr="00A330A0" w:rsidRDefault="00877C6A" w:rsidP="00A330A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330A0">
        <w:rPr>
          <w:rFonts w:ascii="Times New Roman" w:eastAsia="Times New Roman" w:hAnsi="Times New Roman" w:cs="Times New Roman"/>
          <w:i/>
          <w:iCs/>
          <w:sz w:val="28"/>
          <w:szCs w:val="28"/>
        </w:rPr>
        <w:t>Руки чисто мою.</w:t>
      </w:r>
    </w:p>
    <w:p w14:paraId="44A5D16D" w14:textId="77777777" w:rsidR="00877C6A" w:rsidRPr="00A330A0" w:rsidRDefault="00877C6A" w:rsidP="00A330A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330A0">
        <w:rPr>
          <w:rFonts w:ascii="Times New Roman" w:eastAsia="Times New Roman" w:hAnsi="Times New Roman" w:cs="Times New Roman"/>
          <w:i/>
          <w:iCs/>
          <w:sz w:val="28"/>
          <w:szCs w:val="28"/>
        </w:rPr>
        <w:t>Кусочек мыла я возьму</w:t>
      </w:r>
    </w:p>
    <w:p w14:paraId="286011F3" w14:textId="77777777" w:rsidR="00877C6A" w:rsidRPr="00A330A0" w:rsidRDefault="00877C6A" w:rsidP="00A330A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330A0">
        <w:rPr>
          <w:rFonts w:ascii="Times New Roman" w:eastAsia="Times New Roman" w:hAnsi="Times New Roman" w:cs="Times New Roman"/>
          <w:i/>
          <w:iCs/>
          <w:sz w:val="28"/>
          <w:szCs w:val="28"/>
        </w:rPr>
        <w:t>И ладошки им потру.</w:t>
      </w:r>
    </w:p>
    <w:p w14:paraId="1757A81F" w14:textId="230A237D" w:rsidR="00877C6A" w:rsidRPr="00A330A0" w:rsidRDefault="00877C6A" w:rsidP="00877C6A">
      <w:pPr>
        <w:pStyle w:val="a6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A330A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Прибаутка (от слова баять, то есть рассказывать) 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Прибаутки помогают ребенку познавать окружающий мир в веселой игровой форме.</w:t>
      </w:r>
    </w:p>
    <w:p w14:paraId="1B0E31E2" w14:textId="63BB21BC" w:rsidR="00877C6A" w:rsidRDefault="00A330A0" w:rsidP="00A330A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На болоте стоит пень,</w:t>
      </w:r>
    </w:p>
    <w:p w14:paraId="1D0A1319" w14:textId="42E9E82F" w:rsidR="00A330A0" w:rsidRDefault="00A330A0" w:rsidP="00A330A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Шевелиться ему лень.</w:t>
      </w:r>
    </w:p>
    <w:p w14:paraId="227D1C82" w14:textId="51CA2DAF" w:rsidR="00A330A0" w:rsidRDefault="00A330A0" w:rsidP="00A330A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Шея не ворочается,</w:t>
      </w:r>
    </w:p>
    <w:p w14:paraId="5447799A" w14:textId="2331687D" w:rsidR="00A330A0" w:rsidRPr="00A330A0" w:rsidRDefault="00A330A0" w:rsidP="00A330A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А посмеяться хочется.</w:t>
      </w:r>
    </w:p>
    <w:p w14:paraId="2AFF2FC9" w14:textId="6E7CA968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0A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Пословицы</w:t>
      </w:r>
      <w:r w:rsidR="00A330A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="00A330A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330A0">
        <w:rPr>
          <w:rFonts w:ascii="Times New Roman" w:eastAsia="Times New Roman" w:hAnsi="Times New Roman" w:cs="Times New Roman"/>
          <w:sz w:val="28"/>
          <w:szCs w:val="28"/>
        </w:rPr>
        <w:t>это</w:t>
      </w:r>
      <w:proofErr w:type="gramEnd"/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 краткие народные изречения</w:t>
      </w:r>
      <w:r w:rsidR="00A330A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7DA5B03" w14:textId="77777777" w:rsidR="00A330A0" w:rsidRPr="00A330A0" w:rsidRDefault="00A330A0" w:rsidP="00A330A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330A0">
        <w:rPr>
          <w:rFonts w:ascii="Times New Roman" w:eastAsia="Times New Roman" w:hAnsi="Times New Roman" w:cs="Times New Roman"/>
          <w:i/>
          <w:iCs/>
          <w:sz w:val="28"/>
          <w:szCs w:val="28"/>
        </w:rPr>
        <w:t>Хлеб всему голова.</w:t>
      </w:r>
    </w:p>
    <w:p w14:paraId="1E47C402" w14:textId="3EE2746E" w:rsidR="00877C6A" w:rsidRPr="00A330A0" w:rsidRDefault="00877C6A" w:rsidP="00A330A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330A0">
        <w:rPr>
          <w:rFonts w:ascii="Times New Roman" w:eastAsia="Times New Roman" w:hAnsi="Times New Roman" w:cs="Times New Roman"/>
          <w:i/>
          <w:iCs/>
          <w:sz w:val="28"/>
          <w:szCs w:val="28"/>
        </w:rPr>
        <w:t>Когда я ем - я глух и нем.</w:t>
      </w:r>
      <w:r w:rsidR="00A330A0" w:rsidRPr="00A330A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14:paraId="42374B81" w14:textId="77777777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0A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Поговорками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 называются выражения, употребляемые в разговоре, чаще всего, в форме </w:t>
      </w:r>
      <w:proofErr w:type="gramStart"/>
      <w:r w:rsidRPr="00877C6A">
        <w:rPr>
          <w:rFonts w:ascii="Times New Roman" w:eastAsia="Times New Roman" w:hAnsi="Times New Roman" w:cs="Times New Roman"/>
          <w:sz w:val="28"/>
          <w:szCs w:val="28"/>
        </w:rPr>
        <w:t>сравнений, для того, чтобы</w:t>
      </w:r>
      <w:proofErr w:type="gramEnd"/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 придать речи особую наглядность.</w:t>
      </w:r>
    </w:p>
    <w:p w14:paraId="1B8C5AC7" w14:textId="24185358" w:rsidR="00177D09" w:rsidRDefault="00A330A0" w:rsidP="00177D09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Герой</w:t>
      </w:r>
      <w:r w:rsidR="00177D0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за родину горой</w:t>
      </w:r>
      <w:r w:rsidR="00177D09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14:paraId="33CD9AE3" w14:textId="22687CC0" w:rsidR="00177D09" w:rsidRDefault="00177D09" w:rsidP="00177D09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Где смелость – там и победа.</w:t>
      </w:r>
    </w:p>
    <w:p w14:paraId="734C7CE8" w14:textId="1E5E1D07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      Для отработки звуковой стороны речи детей хорошо использовать задания с пословицами и поговорками. Слушая и обсуждая содержание пословиц и поговорок, мы совершенствуем активную речь и развиваем мышление. Они имеют большое воспитательное влияние на дошкольников благодаря своей особенной форме, эмоциональности, образности, яркости и доступности. Они знакомят детей с морально - этическими нормами, формируют навыки культурного поведения, учат быть вежливыми, скромными, ответственными.</w:t>
      </w:r>
    </w:p>
    <w:p w14:paraId="766BA255" w14:textId="1A3FA013" w:rsidR="00177D09" w:rsidRPr="00877C6A" w:rsidRDefault="00877C6A" w:rsidP="00177D0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D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Загадки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 - это жанр фольклора, в котором по содержащемуся в вопросе образу надо найти правильный ответ.</w:t>
      </w:r>
      <w:r w:rsidR="00177D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Загадка – это задачка, которую надо решить. Это поэтическое описание предмета, главных его черт.</w:t>
      </w:r>
      <w:r w:rsidR="00177D09" w:rsidRPr="00177D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7D09" w:rsidRPr="00877C6A">
        <w:rPr>
          <w:rFonts w:ascii="Times New Roman" w:eastAsia="Times New Roman" w:hAnsi="Times New Roman" w:cs="Times New Roman"/>
          <w:sz w:val="28"/>
          <w:szCs w:val="28"/>
        </w:rPr>
        <w:t>К этому жанру можно обращаться не только во время занятий, но и во время наблюдений, экскурсий, бесед, рассматривания картин, во время дидактических игр.</w:t>
      </w:r>
    </w:p>
    <w:p w14:paraId="5860D80D" w14:textId="4694B252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0F9131" w14:textId="6B677374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C69E83" w14:textId="77777777" w:rsidR="00177D09" w:rsidRDefault="00177D09" w:rsidP="00177D09">
      <w:pPr>
        <w:pStyle w:val="a6"/>
        <w:jc w:val="center"/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sectPr w:rsidR="00177D09" w:rsidSect="00F701C7">
          <w:pgSz w:w="11906" w:h="16838" w:code="9"/>
          <w:pgMar w:top="142" w:right="424" w:bottom="284" w:left="284" w:header="720" w:footer="720" w:gutter="0"/>
          <w:cols w:space="708"/>
          <w:docGrid w:linePitch="299"/>
        </w:sectPr>
      </w:pPr>
    </w:p>
    <w:p w14:paraId="0F03A159" w14:textId="03831B9A" w:rsidR="00177D09" w:rsidRPr="00177D09" w:rsidRDefault="00177D09" w:rsidP="00177D09">
      <w:pPr>
        <w:pStyle w:val="a6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77D09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Здесь родился, живешь,</w:t>
      </w:r>
    </w:p>
    <w:p w14:paraId="19518B62" w14:textId="77777777" w:rsidR="00177D09" w:rsidRPr="00177D09" w:rsidRDefault="00177D09" w:rsidP="00177D09">
      <w:pPr>
        <w:pStyle w:val="a6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77D09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Уезжаешь — скучаешь,</w:t>
      </w:r>
    </w:p>
    <w:p w14:paraId="685CDCFB" w14:textId="77777777" w:rsidR="00177D09" w:rsidRPr="00177D09" w:rsidRDefault="00177D09" w:rsidP="00177D09">
      <w:pPr>
        <w:pStyle w:val="a6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77D09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>Как зовут это место, знаешь? (Родина)</w:t>
      </w:r>
    </w:p>
    <w:p w14:paraId="2641D281" w14:textId="6CD6B24D" w:rsidR="00177D09" w:rsidRPr="00177D09" w:rsidRDefault="00177D09" w:rsidP="00177D09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77D09">
        <w:rPr>
          <w:rFonts w:ascii="Times New Roman" w:hAnsi="Times New Roman" w:cs="Times New Roman"/>
          <w:i/>
          <w:iCs/>
          <w:color w:val="404040"/>
          <w:sz w:val="28"/>
          <w:szCs w:val="28"/>
          <w:shd w:val="clear" w:color="auto" w:fill="FFFFFF"/>
        </w:rPr>
        <w:t>Есть мелодия одна,</w:t>
      </w:r>
      <w:r w:rsidRPr="00177D09">
        <w:rPr>
          <w:rFonts w:ascii="Times New Roman" w:hAnsi="Times New Roman" w:cs="Times New Roman"/>
          <w:i/>
          <w:iCs/>
          <w:color w:val="404040"/>
          <w:sz w:val="28"/>
          <w:szCs w:val="28"/>
        </w:rPr>
        <w:br/>
      </w:r>
      <w:r w:rsidRPr="00177D09">
        <w:rPr>
          <w:rFonts w:ascii="Times New Roman" w:hAnsi="Times New Roman" w:cs="Times New Roman"/>
          <w:i/>
          <w:iCs/>
          <w:color w:val="404040"/>
          <w:sz w:val="28"/>
          <w:szCs w:val="28"/>
          <w:shd w:val="clear" w:color="auto" w:fill="FFFFFF"/>
        </w:rPr>
        <w:t>Ей подвластна вся страна.</w:t>
      </w:r>
      <w:r w:rsidRPr="00177D09">
        <w:rPr>
          <w:rFonts w:ascii="Times New Roman" w:hAnsi="Times New Roman" w:cs="Times New Roman"/>
          <w:i/>
          <w:iCs/>
          <w:color w:val="404040"/>
          <w:sz w:val="28"/>
          <w:szCs w:val="28"/>
        </w:rPr>
        <w:br/>
      </w:r>
      <w:r w:rsidRPr="00177D09">
        <w:rPr>
          <w:rFonts w:ascii="Times New Roman" w:hAnsi="Times New Roman" w:cs="Times New Roman"/>
          <w:i/>
          <w:iCs/>
          <w:color w:val="404040"/>
          <w:sz w:val="28"/>
          <w:szCs w:val="28"/>
          <w:shd w:val="clear" w:color="auto" w:fill="FFFFFF"/>
        </w:rPr>
        <w:t>Гражданин, отбросив всё,</w:t>
      </w:r>
      <w:r w:rsidRPr="00177D09">
        <w:rPr>
          <w:rFonts w:ascii="Times New Roman" w:hAnsi="Times New Roman" w:cs="Times New Roman"/>
          <w:i/>
          <w:iCs/>
          <w:color w:val="404040"/>
          <w:sz w:val="28"/>
          <w:szCs w:val="28"/>
        </w:rPr>
        <w:br/>
      </w:r>
      <w:r w:rsidRPr="00177D09">
        <w:rPr>
          <w:rFonts w:ascii="Times New Roman" w:hAnsi="Times New Roman" w:cs="Times New Roman"/>
          <w:i/>
          <w:iCs/>
          <w:color w:val="404040"/>
          <w:sz w:val="28"/>
          <w:szCs w:val="28"/>
          <w:shd w:val="clear" w:color="auto" w:fill="FFFFFF"/>
        </w:rPr>
        <w:t>Стоя слушает её. (Гимн)</w:t>
      </w:r>
    </w:p>
    <w:p w14:paraId="3A170FDD" w14:textId="77777777" w:rsidR="00177D09" w:rsidRDefault="00177D09" w:rsidP="00177D09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  <w:sectPr w:rsidR="00177D09" w:rsidSect="00177D09">
          <w:type w:val="continuous"/>
          <w:pgSz w:w="11906" w:h="16838" w:code="9"/>
          <w:pgMar w:top="142" w:right="424" w:bottom="284" w:left="284" w:header="720" w:footer="720" w:gutter="0"/>
          <w:cols w:num="2" w:space="708"/>
          <w:docGrid w:linePitch="299"/>
        </w:sectPr>
      </w:pPr>
    </w:p>
    <w:p w14:paraId="2647F3F5" w14:textId="79BBF0F0" w:rsidR="00877C6A" w:rsidRPr="00177D09" w:rsidRDefault="00877C6A" w:rsidP="00177D09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77D0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14:paraId="4E992BFD" w14:textId="1F584C98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D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Сказки</w:t>
      </w:r>
      <w:r w:rsidR="00177D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- это повествовательный жанр фольклора, Выделяют несколько разновидностей сказок:</w:t>
      </w:r>
    </w:p>
    <w:p w14:paraId="65396D3D" w14:textId="110EF2BC" w:rsidR="00877C6A" w:rsidRPr="00177D09" w:rsidRDefault="00877C6A" w:rsidP="00177D09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77D09">
        <w:rPr>
          <w:rFonts w:ascii="Times New Roman" w:eastAsia="Times New Roman" w:hAnsi="Times New Roman" w:cs="Times New Roman"/>
          <w:i/>
          <w:iCs/>
          <w:sz w:val="28"/>
          <w:szCs w:val="28"/>
        </w:rPr>
        <w:t>- Волшебная (</w:t>
      </w:r>
      <w:r w:rsidR="00177D09">
        <w:rPr>
          <w:rFonts w:ascii="Times New Roman" w:eastAsia="Times New Roman" w:hAnsi="Times New Roman" w:cs="Times New Roman"/>
          <w:i/>
          <w:iCs/>
          <w:sz w:val="28"/>
          <w:szCs w:val="28"/>
        </w:rPr>
        <w:t>По щучьему велению,</w:t>
      </w:r>
      <w:r w:rsidR="00613BB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Волшебное кольцо, Снегурочка</w:t>
      </w:r>
      <w:r w:rsidRPr="00177D09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14:paraId="67209F50" w14:textId="21C4AAF8" w:rsidR="00877C6A" w:rsidRPr="00177D09" w:rsidRDefault="00877C6A" w:rsidP="00177D09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77D09">
        <w:rPr>
          <w:rFonts w:ascii="Times New Roman" w:eastAsia="Times New Roman" w:hAnsi="Times New Roman" w:cs="Times New Roman"/>
          <w:i/>
          <w:iCs/>
          <w:sz w:val="28"/>
          <w:szCs w:val="28"/>
        </w:rPr>
        <w:t>- Бытовая (</w:t>
      </w:r>
      <w:r w:rsidR="00613BB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Репка, Круть и верть, </w:t>
      </w:r>
      <w:r w:rsidRPr="00177D09">
        <w:rPr>
          <w:rFonts w:ascii="Times New Roman" w:eastAsia="Times New Roman" w:hAnsi="Times New Roman" w:cs="Times New Roman"/>
          <w:i/>
          <w:iCs/>
          <w:sz w:val="28"/>
          <w:szCs w:val="28"/>
        </w:rPr>
        <w:t>Каша из топора)</w:t>
      </w:r>
    </w:p>
    <w:p w14:paraId="698CBE51" w14:textId="538CCBA7" w:rsidR="00877C6A" w:rsidRPr="00177D09" w:rsidRDefault="00877C6A" w:rsidP="00177D09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77D09">
        <w:rPr>
          <w:rFonts w:ascii="Times New Roman" w:eastAsia="Times New Roman" w:hAnsi="Times New Roman" w:cs="Times New Roman"/>
          <w:i/>
          <w:iCs/>
          <w:sz w:val="28"/>
          <w:szCs w:val="28"/>
        </w:rPr>
        <w:t>- О животных (</w:t>
      </w:r>
      <w:r w:rsidR="00613BB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Рукавичка, Зимовье зверей, </w:t>
      </w:r>
      <w:r w:rsidRPr="00177D09">
        <w:rPr>
          <w:rFonts w:ascii="Times New Roman" w:eastAsia="Times New Roman" w:hAnsi="Times New Roman" w:cs="Times New Roman"/>
          <w:i/>
          <w:iCs/>
          <w:sz w:val="28"/>
          <w:szCs w:val="28"/>
        </w:rPr>
        <w:t>Теремок)</w:t>
      </w:r>
    </w:p>
    <w:p w14:paraId="576E05BD" w14:textId="77777777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Большую роль в развитии связной речи дошкольников играют сказки, в частности их драматизации. Данный вид работы позволяет любому ребёнку почувствовать свою успешность, приобщает его к богатствам русского языка, формирует связную речь на лучших образцах литературного языка.</w:t>
      </w:r>
    </w:p>
    <w:p w14:paraId="32DEF51C" w14:textId="5B6DA01B" w:rsid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BB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Колыбельные песни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 - песни, исполняемые матерью или нянькой при укачивании ребенка. Назначение их — размеренным ритмом и монотонным мотивом успокаивать и усыплять ребенка.</w:t>
      </w:r>
    </w:p>
    <w:p w14:paraId="17A40EDE" w14:textId="533DADCF" w:rsidR="00613BBC" w:rsidRPr="00613BBC" w:rsidRDefault="00613BBC" w:rsidP="00613BBC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Спи, младенец мой прекрасный,</w:t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  Баюшки-баю.</w:t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Тихо смотрит месяц ясный</w:t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  В колыбель твою.</w:t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Стану сказывать я сказки,</w:t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  Песенку спою;</w:t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Ты ж дремли, закрывши глазки,</w:t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  Баюшки-баю.</w:t>
      </w:r>
    </w:p>
    <w:p w14:paraId="2E6DF7A8" w14:textId="2B09DFFF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BB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Заклички 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- представляют собой обращение к солнцу, радуге, дождю и другим явлениям природы.</w:t>
      </w:r>
    </w:p>
    <w:p w14:paraId="36A0BD46" w14:textId="77777777" w:rsidR="00613BBC" w:rsidRDefault="00613BBC" w:rsidP="00613BBC">
      <w:pPr>
        <w:pStyle w:val="a6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Дождик, дождик, пуще! </w:t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Дам тебе гущи, </w:t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Хлеба краюшку, </w:t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Щей черепушку,</w:t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Дам тебе ложку — </w:t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613BB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Кушай понемножку!</w:t>
      </w:r>
    </w:p>
    <w:p w14:paraId="3F99D185" w14:textId="4F89E957" w:rsidR="00877C6A" w:rsidRPr="00877C6A" w:rsidRDefault="00877C6A" w:rsidP="00613BBC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613BB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Скороговорки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 зародились на Руси в глубокой древности. Они выполняли очень важную функцию: помогали научить ребенка быстро и отчетливо говорить. </w:t>
      </w:r>
    </w:p>
    <w:p w14:paraId="22FD938A" w14:textId="2096834E" w:rsidR="00BB4CFB" w:rsidRDefault="00BB4CFB" w:rsidP="00BB4CFB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i/>
          <w:iCs/>
          <w:color w:val="1C1C1C"/>
          <w:sz w:val="28"/>
          <w:szCs w:val="28"/>
          <w:lang w:eastAsia="ru-RU"/>
        </w:rPr>
      </w:pPr>
      <w:r w:rsidRPr="00BB4CFB">
        <w:rPr>
          <w:rFonts w:ascii="Times New Roman" w:eastAsia="Times New Roman" w:hAnsi="Times New Roman" w:cs="Times New Roman"/>
          <w:i/>
          <w:iCs/>
          <w:color w:val="1C1C1C"/>
          <w:sz w:val="28"/>
          <w:szCs w:val="28"/>
          <w:lang w:eastAsia="ru-RU"/>
        </w:rPr>
        <w:t>Зина в магазине забыла корзину.</w:t>
      </w:r>
    </w:p>
    <w:p w14:paraId="5AF4F65D" w14:textId="2B2D0F92" w:rsidR="00877C6A" w:rsidRPr="00BB4CFB" w:rsidRDefault="00BB4CFB" w:rsidP="00BB4CFB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i/>
          <w:iCs/>
          <w:color w:val="1C1C1C"/>
          <w:sz w:val="28"/>
          <w:szCs w:val="28"/>
          <w:lang w:eastAsia="ru-RU"/>
        </w:rPr>
      </w:pPr>
      <w:r w:rsidRPr="00BB4CFB">
        <w:rPr>
          <w:rFonts w:ascii="Times New Roman" w:eastAsia="Times New Roman" w:hAnsi="Times New Roman" w:cs="Times New Roman"/>
          <w:i/>
          <w:iCs/>
          <w:color w:val="1C1C1C"/>
          <w:sz w:val="28"/>
          <w:szCs w:val="28"/>
          <w:lang w:eastAsia="ru-RU"/>
        </w:rPr>
        <w:t>Черепаха, не скучая, час сидит за чашкой чая.</w:t>
      </w:r>
    </w:p>
    <w:p w14:paraId="5C2FE69B" w14:textId="6E0BC44F" w:rsid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4CF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Считалки</w:t>
      </w:r>
      <w:r w:rsidR="00BB4C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- это рифмованные стишки, по</w:t>
      </w:r>
      <w:r w:rsidR="004C2FD0">
        <w:rPr>
          <w:rFonts w:ascii="Times New Roman" w:eastAsia="Times New Roman" w:hAnsi="Times New Roman" w:cs="Times New Roman"/>
          <w:sz w:val="28"/>
          <w:szCs w:val="28"/>
        </w:rPr>
        <w:t>зволяющие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 распределени</w:t>
      </w:r>
      <w:r w:rsidR="004C2FD0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 ролей и установление очередности в игре, чтобы всем было весело и никому не обидно.</w:t>
      </w:r>
      <w:r w:rsidR="004C2F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Благодаря считалкам у детей развивается память и чувство ритма. </w:t>
      </w:r>
    </w:p>
    <w:p w14:paraId="5476EA3B" w14:textId="11F968C7" w:rsidR="004C2FD0" w:rsidRPr="004C2FD0" w:rsidRDefault="004C2FD0" w:rsidP="004C2FD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C2FD0">
        <w:rPr>
          <w:rFonts w:ascii="Times New Roman" w:eastAsia="Times New Roman" w:hAnsi="Times New Roman" w:cs="Times New Roman"/>
          <w:i/>
          <w:iCs/>
          <w:sz w:val="28"/>
          <w:szCs w:val="28"/>
        </w:rPr>
        <w:t>Раз, два, раз, два,</w:t>
      </w:r>
      <w:r w:rsidRPr="004C2FD0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Вот берёзка, вот трава,</w:t>
      </w:r>
      <w:r w:rsidRPr="004C2FD0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Вот полянка, вот лужок -</w:t>
      </w:r>
      <w:r w:rsidRPr="004C2FD0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Выходи-ка ты, дружок.</w:t>
      </w:r>
    </w:p>
    <w:p w14:paraId="604023A5" w14:textId="6327198B" w:rsidR="00877C6A" w:rsidRPr="00877C6A" w:rsidRDefault="00877C6A" w:rsidP="004C2FD0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Очень важной составляющей в решении всех поставленных задач является систематичность и регулярное использование разных видов фольклора в режимных моментах: на прогулке, во время умывания, укладывания на сон, одевании и т.д.</w:t>
      </w:r>
    </w:p>
    <w:p w14:paraId="17A44B15" w14:textId="533B9059" w:rsid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2F1D77B5" w14:textId="18861846" w:rsid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69A378" w14:textId="77777777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E12BD0" w14:textId="0E956065" w:rsidR="00877C6A" w:rsidRPr="00877C6A" w:rsidRDefault="00877C6A" w:rsidP="00877C6A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Предлага</w:t>
      </w:r>
      <w:r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 вашему вниманию викторину «Наш любимый фольклор»</w:t>
      </w:r>
    </w:p>
    <w:p w14:paraId="36D83251" w14:textId="47A97823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  <w:u w:val="single"/>
        </w:rPr>
        <w:t>Правила игры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: игра состоит из 1</w:t>
      </w:r>
      <w:r w:rsidR="004C2FD0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 вопросов</w:t>
      </w:r>
      <w:r w:rsidR="004C2FD0">
        <w:rPr>
          <w:rFonts w:ascii="Times New Roman" w:eastAsia="Times New Roman" w:hAnsi="Times New Roman" w:cs="Times New Roman"/>
          <w:sz w:val="28"/>
          <w:szCs w:val="28"/>
        </w:rPr>
        <w:t>, необходимо поделиться на 2 команды.</w:t>
      </w:r>
    </w:p>
    <w:p w14:paraId="1F0F3175" w14:textId="5B63FCF7" w:rsidR="00877C6A" w:rsidRPr="00877C6A" w:rsidRDefault="00877C6A" w:rsidP="00877C6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За правильные ответы будут выдаваться </w:t>
      </w:r>
      <w:r w:rsidR="004C2FD0">
        <w:rPr>
          <w:rFonts w:ascii="Times New Roman" w:eastAsia="Times New Roman" w:hAnsi="Times New Roman" w:cs="Times New Roman"/>
          <w:sz w:val="28"/>
          <w:szCs w:val="28"/>
        </w:rPr>
        <w:t>детали к пазлу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4E91BCA" w14:textId="1192FA9E" w:rsidR="00877C6A" w:rsidRPr="004C2FD0" w:rsidRDefault="00877C6A" w:rsidP="004C2FD0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2FD0">
        <w:rPr>
          <w:rFonts w:ascii="Times New Roman" w:eastAsia="Times New Roman" w:hAnsi="Times New Roman" w:cs="Times New Roman"/>
          <w:b/>
          <w:bCs/>
          <w:sz w:val="28"/>
          <w:szCs w:val="28"/>
        </w:rPr>
        <w:t>  1. Как называются песни, которыми убаюкивают малышей? (колыбельные)          </w:t>
      </w:r>
    </w:p>
    <w:p w14:paraId="1DDBD666" w14:textId="77777777" w:rsidR="00877C6A" w:rsidRPr="00877C6A" w:rsidRDefault="00877C6A" w:rsidP="004C2FD0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  2. Как называется небольшой стишок, помогающий ребенку познавать    окружающий мир в веселой игровой форме. (прибаутки)</w:t>
      </w:r>
    </w:p>
    <w:p w14:paraId="15BCBB82" w14:textId="61C91354" w:rsidR="00877C6A" w:rsidRPr="004C2FD0" w:rsidRDefault="00877C6A" w:rsidP="004C2FD0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2FD0">
        <w:rPr>
          <w:rFonts w:ascii="Times New Roman" w:eastAsia="Times New Roman" w:hAnsi="Times New Roman" w:cs="Times New Roman"/>
          <w:b/>
          <w:bCs/>
          <w:sz w:val="28"/>
          <w:szCs w:val="28"/>
        </w:rPr>
        <w:t>  3. Как называют стихотворные обращения детей к различным явлениям природы? (заклички)</w:t>
      </w:r>
    </w:p>
    <w:p w14:paraId="04722367" w14:textId="77777777" w:rsidR="00877C6A" w:rsidRPr="00877C6A" w:rsidRDefault="00877C6A" w:rsidP="004C2FD0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  4.  К какому виду фольклора относятся эти слова:</w:t>
      </w:r>
    </w:p>
    <w:p w14:paraId="29C4CA3C" w14:textId="4EA5490D" w:rsidR="00877C6A" w:rsidRPr="004C2FD0" w:rsidRDefault="00877C6A" w:rsidP="004C2FD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C2FD0">
        <w:rPr>
          <w:rFonts w:ascii="Times New Roman" w:eastAsia="Times New Roman" w:hAnsi="Times New Roman" w:cs="Times New Roman"/>
          <w:i/>
          <w:iCs/>
          <w:sz w:val="28"/>
          <w:szCs w:val="28"/>
        </w:rPr>
        <w:t>Маланья болтушка</w:t>
      </w:r>
    </w:p>
    <w:p w14:paraId="7D8F32E4" w14:textId="77777777" w:rsidR="00877C6A" w:rsidRPr="004C2FD0" w:rsidRDefault="00877C6A" w:rsidP="004C2FD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C2FD0">
        <w:rPr>
          <w:rFonts w:ascii="Times New Roman" w:eastAsia="Times New Roman" w:hAnsi="Times New Roman" w:cs="Times New Roman"/>
          <w:i/>
          <w:iCs/>
          <w:sz w:val="28"/>
          <w:szCs w:val="28"/>
        </w:rPr>
        <w:t>Молоко болтала – болтала,</w:t>
      </w:r>
    </w:p>
    <w:p w14:paraId="79A03F86" w14:textId="77777777" w:rsidR="00877C6A" w:rsidRPr="004C2FD0" w:rsidRDefault="00877C6A" w:rsidP="004C2FD0">
      <w:pPr>
        <w:pStyle w:val="a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C2FD0">
        <w:rPr>
          <w:rFonts w:ascii="Times New Roman" w:eastAsia="Times New Roman" w:hAnsi="Times New Roman" w:cs="Times New Roman"/>
          <w:i/>
          <w:iCs/>
          <w:sz w:val="28"/>
          <w:szCs w:val="28"/>
        </w:rPr>
        <w:t>Да не выболтала. (скороговорки)</w:t>
      </w:r>
    </w:p>
    <w:p w14:paraId="13B1EAB3" w14:textId="77777777" w:rsidR="00877C6A" w:rsidRPr="004C2FD0" w:rsidRDefault="00877C6A" w:rsidP="004C2FD0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2FD0">
        <w:rPr>
          <w:rFonts w:ascii="Times New Roman" w:eastAsia="Times New Roman" w:hAnsi="Times New Roman" w:cs="Times New Roman"/>
          <w:b/>
          <w:bCs/>
          <w:sz w:val="28"/>
          <w:szCs w:val="28"/>
        </w:rPr>
        <w:t>   5.  К какому виду игр относится игра «Каравай» (хороводная)</w:t>
      </w:r>
    </w:p>
    <w:p w14:paraId="2B85819C" w14:textId="160EB288" w:rsidR="00877C6A" w:rsidRPr="00877C6A" w:rsidRDefault="00877C6A" w:rsidP="004C2FD0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   6. Как называются короткие рифмованные стихи, применяемые детьми для определения ведущего или распределения ролей в игре? (считалки).</w:t>
      </w:r>
    </w:p>
    <w:p w14:paraId="3BCA1A6F" w14:textId="5B3AF1F3" w:rsidR="00877C6A" w:rsidRPr="00A32825" w:rsidRDefault="00877C6A" w:rsidP="004C2FD0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   </w:t>
      </w:r>
      <w:r w:rsidRPr="00A32825">
        <w:rPr>
          <w:rFonts w:ascii="Times New Roman" w:eastAsia="Times New Roman" w:hAnsi="Times New Roman" w:cs="Times New Roman"/>
          <w:b/>
          <w:bCs/>
          <w:sz w:val="28"/>
          <w:szCs w:val="28"/>
        </w:rPr>
        <w:t>7. Кто это: зловещая ведьма, похитительница детей, повелительница гусей-лебедей и разных лесных тварей? (баба-яга)</w:t>
      </w:r>
    </w:p>
    <w:p w14:paraId="5364E938" w14:textId="663CBE28" w:rsidR="00877C6A" w:rsidRPr="00877C6A" w:rsidRDefault="00877C6A" w:rsidP="004C2FD0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  8.</w:t>
      </w:r>
      <w:r w:rsidR="00A32825">
        <w:rPr>
          <w:rFonts w:ascii="Times New Roman" w:eastAsia="Times New Roman" w:hAnsi="Times New Roman" w:cs="Times New Roman"/>
          <w:sz w:val="28"/>
          <w:szCs w:val="28"/>
        </w:rPr>
        <w:t>Кто из животных пострадал</w:t>
      </w:r>
      <w:r w:rsidR="00C4336E">
        <w:rPr>
          <w:rFonts w:ascii="Times New Roman" w:eastAsia="Times New Roman" w:hAnsi="Times New Roman" w:cs="Times New Roman"/>
          <w:sz w:val="28"/>
          <w:szCs w:val="28"/>
        </w:rPr>
        <w:t>, ловя рыбу из проруби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? (</w:t>
      </w:r>
      <w:r w:rsidR="00C4336E">
        <w:rPr>
          <w:rFonts w:ascii="Times New Roman" w:eastAsia="Times New Roman" w:hAnsi="Times New Roman" w:cs="Times New Roman"/>
          <w:sz w:val="28"/>
          <w:szCs w:val="28"/>
        </w:rPr>
        <w:t>волк</w:t>
      </w:r>
      <w:r w:rsidRPr="00877C6A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6153DB77" w14:textId="5393F9D2" w:rsidR="00877C6A" w:rsidRPr="00A32825" w:rsidRDefault="00877C6A" w:rsidP="004C2FD0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A32825">
        <w:rPr>
          <w:rFonts w:ascii="Times New Roman" w:eastAsia="Times New Roman" w:hAnsi="Times New Roman" w:cs="Times New Roman"/>
          <w:b/>
          <w:bCs/>
          <w:sz w:val="28"/>
          <w:szCs w:val="28"/>
        </w:rPr>
        <w:t>9.  В каком режимном моменте эффективно использование закличек? (прогулка)</w:t>
      </w:r>
    </w:p>
    <w:p w14:paraId="69174110" w14:textId="5800F794" w:rsidR="00877C6A" w:rsidRPr="00877C6A" w:rsidRDefault="00877C6A" w:rsidP="004C2FD0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10. </w:t>
      </w:r>
      <w:r w:rsidR="00A32825">
        <w:rPr>
          <w:rFonts w:ascii="Times New Roman" w:eastAsia="Times New Roman" w:hAnsi="Times New Roman" w:cs="Times New Roman"/>
          <w:sz w:val="28"/>
          <w:szCs w:val="28"/>
        </w:rPr>
        <w:t>Вид устного народного творчества, вопрос или задание, которое требует решения (загадка)</w:t>
      </w:r>
    </w:p>
    <w:p w14:paraId="3C28050A" w14:textId="2ADD2AF4" w:rsidR="00877C6A" w:rsidRPr="00A32825" w:rsidRDefault="00877C6A" w:rsidP="004C2FD0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328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11. </w:t>
      </w:r>
      <w:r w:rsidR="00A32825" w:rsidRPr="00A32825">
        <w:rPr>
          <w:rFonts w:ascii="Times New Roman" w:eastAsia="Times New Roman" w:hAnsi="Times New Roman" w:cs="Times New Roman"/>
          <w:b/>
          <w:bCs/>
          <w:sz w:val="28"/>
          <w:szCs w:val="28"/>
        </w:rPr>
        <w:t>Краткое выразительное изречение, имеющее поучительный смысл (пословица)</w:t>
      </w:r>
    </w:p>
    <w:p w14:paraId="66561EA2" w14:textId="4357F6DF" w:rsidR="00877C6A" w:rsidRDefault="00877C6A" w:rsidP="004C2FD0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877C6A">
        <w:rPr>
          <w:rFonts w:ascii="Times New Roman" w:eastAsia="Times New Roman" w:hAnsi="Times New Roman" w:cs="Times New Roman"/>
          <w:sz w:val="28"/>
          <w:szCs w:val="28"/>
        </w:rPr>
        <w:t xml:space="preserve">12. </w:t>
      </w:r>
      <w:r w:rsidR="00A32825">
        <w:rPr>
          <w:rFonts w:ascii="Times New Roman" w:eastAsia="Times New Roman" w:hAnsi="Times New Roman" w:cs="Times New Roman"/>
          <w:sz w:val="28"/>
          <w:szCs w:val="28"/>
        </w:rPr>
        <w:t>В кого превратился Иванушка, испив водицы из лужи? (козлёночек)</w:t>
      </w:r>
    </w:p>
    <w:p w14:paraId="3F663DC3" w14:textId="055A8D11" w:rsidR="00C4336E" w:rsidRDefault="00C4336E" w:rsidP="004C2FD0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Задание для обеих команд, надо прочитать всем вместе</w:t>
      </w:r>
      <w:r w:rsidR="0004314A">
        <w:rPr>
          <w:rFonts w:ascii="Times New Roman" w:eastAsia="Times New Roman" w:hAnsi="Times New Roman" w:cs="Times New Roman"/>
          <w:sz w:val="28"/>
          <w:szCs w:val="28"/>
        </w:rPr>
        <w:t xml:space="preserve"> скороговорку:</w:t>
      </w:r>
    </w:p>
    <w:p w14:paraId="22940F26" w14:textId="61D4608C" w:rsidR="0004314A" w:rsidRDefault="0004314A" w:rsidP="0004314A">
      <w:pPr>
        <w:pStyle w:val="a6"/>
        <w:numPr>
          <w:ilvl w:val="0"/>
          <w:numId w:val="1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Прошкина Шавка укусила шапку, бьёт Пашка шапкой Прошкину Шавку.</w:t>
      </w:r>
    </w:p>
    <w:p w14:paraId="2B88C2F9" w14:textId="32CEB9B6" w:rsidR="0004314A" w:rsidRDefault="0004314A" w:rsidP="0004314A">
      <w:pPr>
        <w:pStyle w:val="a6"/>
        <w:numPr>
          <w:ilvl w:val="0"/>
          <w:numId w:val="1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Дали Клаше кашу с простоквашей, ела Клаша кашу с простоквашей.</w:t>
      </w:r>
    </w:p>
    <w:p w14:paraId="504C0397" w14:textId="77777777" w:rsidR="00EB3EEB" w:rsidRDefault="0004314A" w:rsidP="00EB3EEB">
      <w:pPr>
        <w:pStyle w:val="a6"/>
        <w:rPr>
          <w:color w:val="2C2D2E"/>
          <w:spacing w:val="1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Собираем пазл, посмотрим, что получилось?</w:t>
      </w:r>
      <w:r w:rsidR="00EB3EEB" w:rsidRPr="00EB3EEB">
        <w:rPr>
          <w:rFonts w:ascii="Helvetica" w:hAnsi="Helvetica"/>
          <w:color w:val="2C2D2E"/>
          <w:spacing w:val="1"/>
          <w:sz w:val="27"/>
          <w:szCs w:val="27"/>
          <w:shd w:val="clear" w:color="auto" w:fill="FFFFFF"/>
        </w:rPr>
        <w:t xml:space="preserve"> </w:t>
      </w:r>
    </w:p>
    <w:p w14:paraId="3FB74CB7" w14:textId="30232B97" w:rsidR="0004314A" w:rsidRPr="00EB3EEB" w:rsidRDefault="00EB3EEB" w:rsidP="00EB3EEB">
      <w:pPr>
        <w:pStyle w:val="a6"/>
        <w:rPr>
          <w:rFonts w:eastAsia="Times New Roman" w:cs="Times New Roman"/>
          <w:sz w:val="28"/>
          <w:szCs w:val="28"/>
        </w:rPr>
      </w:pPr>
      <w:r w:rsidRPr="00EB3EEB">
        <w:rPr>
          <w:rFonts w:ascii="Times New Roman" w:hAnsi="Times New Roman" w:cs="Times New Roman"/>
          <w:color w:val="2C2D2E"/>
          <w:spacing w:val="1"/>
          <w:sz w:val="28"/>
          <w:szCs w:val="28"/>
          <w:shd w:val="clear" w:color="auto" w:fill="FFFFFF"/>
        </w:rPr>
        <w:t>Матрешка — символ России — олицетворяет собой материнство, плодородие, семью и продолжение жизни. Также этот образ символизирует единство поколений и широту русской души.</w:t>
      </w:r>
    </w:p>
    <w:p w14:paraId="31EE6B4F" w14:textId="6FBDB111" w:rsidR="002511DF" w:rsidRDefault="002511DF" w:rsidP="005D019A">
      <w:pPr>
        <w:tabs>
          <w:tab w:val="left" w:pos="3396"/>
        </w:tabs>
        <w:rPr>
          <w:rFonts w:ascii="Times New Roman" w:hAnsi="Times New Roman" w:cs="Times New Roman"/>
          <w:sz w:val="28"/>
          <w:szCs w:val="28"/>
        </w:rPr>
      </w:pPr>
    </w:p>
    <w:p w14:paraId="20649398" w14:textId="5F3B5990" w:rsidR="007145F1" w:rsidRDefault="00B60ACC" w:rsidP="00B60A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2E7CB3F" wp14:editId="5B2ECEFE">
            <wp:extent cx="5480006" cy="10306685"/>
            <wp:effectExtent l="0" t="0" r="698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6" r="7529"/>
                    <a:stretch/>
                  </pic:blipFill>
                  <pic:spPr bwMode="auto">
                    <a:xfrm>
                      <a:off x="0" y="0"/>
                      <a:ext cx="5511428" cy="10365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A219A5" w14:textId="2181CA43" w:rsidR="00F701C7" w:rsidRDefault="00B60ACC" w:rsidP="00B60ACC">
      <w:pPr>
        <w:jc w:val="center"/>
      </w:pPr>
      <w:bookmarkStart w:id="0" w:name="_GoBack"/>
      <w:r>
        <w:rPr>
          <w:noProof/>
        </w:rPr>
        <w:lastRenderedPageBreak/>
        <w:drawing>
          <wp:inline distT="0" distB="0" distL="0" distR="0" wp14:anchorId="0B392D15" wp14:editId="17DCD46A">
            <wp:extent cx="5473611" cy="10487979"/>
            <wp:effectExtent l="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86" t="1095" r="12575" b="1808"/>
                    <a:stretch/>
                  </pic:blipFill>
                  <pic:spPr bwMode="auto">
                    <a:xfrm>
                      <a:off x="0" y="0"/>
                      <a:ext cx="5480441" cy="1050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7FAD34CB" w14:textId="4F08AAC2" w:rsidR="00F701C7" w:rsidRPr="00F701C7" w:rsidRDefault="00F701C7" w:rsidP="00F701C7">
      <w:pPr>
        <w:tabs>
          <w:tab w:val="left" w:pos="1752"/>
        </w:tabs>
        <w:ind w:left="-142"/>
      </w:pPr>
    </w:p>
    <w:sectPr w:rsidR="00F701C7" w:rsidRPr="00F701C7" w:rsidSect="00177D09">
      <w:type w:val="continuous"/>
      <w:pgSz w:w="11906" w:h="16838" w:code="9"/>
      <w:pgMar w:top="142" w:right="424" w:bottom="284" w:left="28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65B47"/>
    <w:multiLevelType w:val="multilevel"/>
    <w:tmpl w:val="1CAEA3C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AE6EC1"/>
    <w:multiLevelType w:val="hybridMultilevel"/>
    <w:tmpl w:val="D854C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719A7"/>
    <w:multiLevelType w:val="multilevel"/>
    <w:tmpl w:val="9B9405D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2A1634"/>
    <w:multiLevelType w:val="multilevel"/>
    <w:tmpl w:val="20E4164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5635F4"/>
    <w:multiLevelType w:val="multilevel"/>
    <w:tmpl w:val="FAE4B87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9F361B"/>
    <w:multiLevelType w:val="multilevel"/>
    <w:tmpl w:val="B6102BE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C43C4C"/>
    <w:multiLevelType w:val="multilevel"/>
    <w:tmpl w:val="BC9C25C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20021A"/>
    <w:multiLevelType w:val="multilevel"/>
    <w:tmpl w:val="A2066A8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CE4E05"/>
    <w:multiLevelType w:val="multilevel"/>
    <w:tmpl w:val="AAAAC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EB790D"/>
    <w:multiLevelType w:val="multilevel"/>
    <w:tmpl w:val="56BAB02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BA0067"/>
    <w:multiLevelType w:val="multilevel"/>
    <w:tmpl w:val="4D74C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917219"/>
    <w:multiLevelType w:val="multilevel"/>
    <w:tmpl w:val="CFCA301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5"/>
    </w:lvlOverride>
  </w:num>
  <w:num w:numId="2">
    <w:abstractNumId w:val="0"/>
    <w:lvlOverride w:ilvl="0">
      <w:startOverride w:val="5"/>
    </w:lvlOverride>
  </w:num>
  <w:num w:numId="3">
    <w:abstractNumId w:val="6"/>
    <w:lvlOverride w:ilvl="0">
      <w:startOverride w:val="5"/>
    </w:lvlOverride>
  </w:num>
  <w:num w:numId="4">
    <w:abstractNumId w:val="7"/>
    <w:lvlOverride w:ilvl="0">
      <w:startOverride w:val="5"/>
    </w:lvlOverride>
  </w:num>
  <w:num w:numId="5">
    <w:abstractNumId w:val="9"/>
    <w:lvlOverride w:ilvl="0">
      <w:startOverride w:val="5"/>
    </w:lvlOverride>
  </w:num>
  <w:num w:numId="6">
    <w:abstractNumId w:val="3"/>
    <w:lvlOverride w:ilvl="0">
      <w:startOverride w:val="5"/>
    </w:lvlOverride>
  </w:num>
  <w:num w:numId="7">
    <w:abstractNumId w:val="2"/>
    <w:lvlOverride w:ilvl="0">
      <w:startOverride w:val="5"/>
    </w:lvlOverride>
  </w:num>
  <w:num w:numId="8">
    <w:abstractNumId w:val="2"/>
    <w:lvlOverride w:ilvl="0">
      <w:startOverride w:val="5"/>
    </w:lvlOverride>
  </w:num>
  <w:num w:numId="9">
    <w:abstractNumId w:val="4"/>
    <w:lvlOverride w:ilvl="0">
      <w:startOverride w:val="5"/>
    </w:lvlOverride>
  </w:num>
  <w:num w:numId="10">
    <w:abstractNumId w:val="5"/>
    <w:lvlOverride w:ilvl="0">
      <w:startOverride w:val="5"/>
    </w:lvlOverride>
  </w:num>
  <w:num w:numId="11">
    <w:abstractNumId w:val="10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AD3"/>
    <w:rsid w:val="00023027"/>
    <w:rsid w:val="0004314A"/>
    <w:rsid w:val="000B3119"/>
    <w:rsid w:val="00116810"/>
    <w:rsid w:val="00177D09"/>
    <w:rsid w:val="001B3643"/>
    <w:rsid w:val="001D08EF"/>
    <w:rsid w:val="00210533"/>
    <w:rsid w:val="002106EE"/>
    <w:rsid w:val="0022617E"/>
    <w:rsid w:val="002511DF"/>
    <w:rsid w:val="00262336"/>
    <w:rsid w:val="002A1EB7"/>
    <w:rsid w:val="002C2367"/>
    <w:rsid w:val="003250A2"/>
    <w:rsid w:val="00387B75"/>
    <w:rsid w:val="003B6B9D"/>
    <w:rsid w:val="003D2F86"/>
    <w:rsid w:val="00412563"/>
    <w:rsid w:val="004719D9"/>
    <w:rsid w:val="004C2FD0"/>
    <w:rsid w:val="00501D84"/>
    <w:rsid w:val="005075BB"/>
    <w:rsid w:val="00512564"/>
    <w:rsid w:val="00522672"/>
    <w:rsid w:val="00591665"/>
    <w:rsid w:val="005D019A"/>
    <w:rsid w:val="005D537E"/>
    <w:rsid w:val="00601CE6"/>
    <w:rsid w:val="00613BBC"/>
    <w:rsid w:val="006213C9"/>
    <w:rsid w:val="00684B3E"/>
    <w:rsid w:val="006F444B"/>
    <w:rsid w:val="007145F1"/>
    <w:rsid w:val="00747366"/>
    <w:rsid w:val="00752823"/>
    <w:rsid w:val="007E0420"/>
    <w:rsid w:val="0085736B"/>
    <w:rsid w:val="0086257A"/>
    <w:rsid w:val="00877C6A"/>
    <w:rsid w:val="00880343"/>
    <w:rsid w:val="008835D0"/>
    <w:rsid w:val="0089380C"/>
    <w:rsid w:val="008D12B7"/>
    <w:rsid w:val="0091762F"/>
    <w:rsid w:val="00943D57"/>
    <w:rsid w:val="009520CF"/>
    <w:rsid w:val="0095333E"/>
    <w:rsid w:val="0096748E"/>
    <w:rsid w:val="009676FF"/>
    <w:rsid w:val="00A32825"/>
    <w:rsid w:val="00A330A0"/>
    <w:rsid w:val="00B60ACC"/>
    <w:rsid w:val="00B76AD3"/>
    <w:rsid w:val="00BB4CFB"/>
    <w:rsid w:val="00BC1725"/>
    <w:rsid w:val="00C146E0"/>
    <w:rsid w:val="00C4336E"/>
    <w:rsid w:val="00C76EB3"/>
    <w:rsid w:val="00CE2358"/>
    <w:rsid w:val="00D06AB0"/>
    <w:rsid w:val="00D222D3"/>
    <w:rsid w:val="00D53B59"/>
    <w:rsid w:val="00DC13F6"/>
    <w:rsid w:val="00DC6FD4"/>
    <w:rsid w:val="00E222C3"/>
    <w:rsid w:val="00E56FD0"/>
    <w:rsid w:val="00EB14B2"/>
    <w:rsid w:val="00EB3EEB"/>
    <w:rsid w:val="00EE0A90"/>
    <w:rsid w:val="00EE755F"/>
    <w:rsid w:val="00F216C6"/>
    <w:rsid w:val="00F701C7"/>
    <w:rsid w:val="00F7330C"/>
    <w:rsid w:val="00FA438F"/>
    <w:rsid w:val="00FD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1CFFF"/>
  <w15:chartTrackingRefBased/>
  <w15:docId w15:val="{56DD4A3E-EC4C-4E78-8990-0B12C6D10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7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674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748E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2511D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sid w:val="002511DF"/>
    <w:pPr>
      <w:spacing w:after="0" w:line="240" w:lineRule="auto"/>
    </w:pPr>
    <w:rPr>
      <w:rFonts w:eastAsiaTheme="minorEastAsia"/>
      <w:lang w:eastAsia="ru-RU"/>
    </w:rPr>
  </w:style>
  <w:style w:type="paragraph" w:customStyle="1" w:styleId="c4">
    <w:name w:val="c4"/>
    <w:basedOn w:val="a"/>
    <w:rsid w:val="00177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77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8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12737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995225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15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845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341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257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071859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044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669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952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336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52</cp:revision>
  <cp:lastPrinted>2025-11-06T08:23:00Z</cp:lastPrinted>
  <dcterms:created xsi:type="dcterms:W3CDTF">2024-07-19T15:20:00Z</dcterms:created>
  <dcterms:modified xsi:type="dcterms:W3CDTF">2025-11-06T08:24:00Z</dcterms:modified>
</cp:coreProperties>
</file>