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2EE" w:rsidRDefault="00C97498" w:rsidP="00F1672A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0" w:name="методическая-карта"/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Тренинговое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занятие (м</w:t>
      </w:r>
      <w:r w:rsidR="000A273D" w:rsidRPr="00AE68B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етодическая карта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) </w:t>
      </w:r>
    </w:p>
    <w:p w:rsidR="00AE68B3" w:rsidRPr="00C969A6" w:rsidRDefault="00AE68B3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Автор: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Шахина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Алёна </w:t>
      </w:r>
      <w:r>
        <w:rPr>
          <w:rFonts w:ascii="Times New Roman" w:hAnsi="Times New Roman" w:cs="Times New Roman"/>
          <w:sz w:val="28"/>
          <w:szCs w:val="28"/>
          <w:lang w:val="ru-RU"/>
        </w:rPr>
        <w:t>Сергеевна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Название: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«Один день в школе: почувствуй, как это — быть учеником»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Целевая аудитория: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родители (включая опекунов) и их дети (школьники), групповой формат (максимум 20 семей).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Продолжительность: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90 минут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 занятия: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C97498">
        <w:rPr>
          <w:rFonts w:ascii="Times New Roman" w:hAnsi="Times New Roman" w:cs="Times New Roman"/>
          <w:sz w:val="28"/>
          <w:szCs w:val="28"/>
          <w:lang w:val="ru-RU"/>
        </w:rPr>
        <w:t>Восс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оздать у родителей непосредственный эмоционально‑когнитивный опыт школьной многозадачности и фрагментации внимания; повысить </w:t>
      </w:r>
      <w:proofErr w:type="spellStart"/>
      <w:r w:rsidRPr="00C969A6">
        <w:rPr>
          <w:rFonts w:ascii="Times New Roman" w:hAnsi="Times New Roman" w:cs="Times New Roman"/>
          <w:sz w:val="28"/>
          <w:szCs w:val="28"/>
          <w:lang w:val="ru-RU"/>
        </w:rPr>
        <w:t>эмпатию</w:t>
      </w:r>
      <w:proofErr w:type="spellEnd"/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и способность поддерживать ребёнка в условиях учебной нагрузки; улучшить взаимную коммуникацию в паре «род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итель—ребёнок».</w:t>
      </w:r>
    </w:p>
    <w:p w:rsidR="00C97498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Моделирование ключевых источников когнитивной и эмоциональной нагрузки ребёнка на уроке (многозадачность, внешний шум, смена правил). </w:t>
      </w:r>
    </w:p>
    <w:p w:rsidR="00C97498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2. Осознание родителями влияния фрустрации и дефицита внимания на учебную деятельность. </w:t>
      </w:r>
    </w:p>
    <w:p w:rsidR="00C97498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3. Разв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итие навыков конструктивного диалога и поддержки между родителями и детьми через совместное решение заданий и рефлексию. 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4. Создание практического «Кодекса поддержки» для использования дома.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Материалы и оборудование: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Таймер/секундомер; 1 смартфон/планшет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с таймером у ведущего. - Проектор или печатные карточки с заданиями. - Набор разноцветных маркеров, толстая бумага А3 (по 1 листу на пару). - Листы для наблюдения (для детей): таблицы с категориями поведения и эмоций (растерянность, раздражение, сосредото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ченность, успокоение, позитив и т.д.). - Набор простых канцтоваров: карандаши, линейки, пластилин (для одного из упражнений), карточки с картинками.</w:t>
      </w:r>
    </w:p>
    <w:p w:rsidR="00BD02EE" w:rsidRPr="00C97498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Организация пространства: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Столы расположены так, чтобы родители могли выполнять задания отдельно от детей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; дети располагаются как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наблюдатели (рядом, но не в зоне работы родителей). </w:t>
      </w:r>
      <w:r w:rsidRPr="00C97498">
        <w:rPr>
          <w:rFonts w:ascii="Times New Roman" w:hAnsi="Times New Roman" w:cs="Times New Roman"/>
          <w:sz w:val="28"/>
          <w:szCs w:val="28"/>
          <w:lang w:val="ru-RU"/>
        </w:rPr>
        <w:t>Затем для совместной части — парная рассадка «родитель—ребёнок».</w:t>
      </w:r>
    </w:p>
    <w:p w:rsidR="00BD02EE" w:rsidRPr="00C97498" w:rsidRDefault="00C97498" w:rsidP="00F1672A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1" w:name="ход-занятия-подробно-с-текстом-ведущего"/>
      <w:bookmarkEnd w:id="0"/>
      <w:r w:rsidRPr="00C9749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Ход занятия</w:t>
      </w:r>
    </w:p>
    <w:p w:rsidR="00BD02EE" w:rsidRPr="00C97498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2" w:name="вступление-5-минут"/>
      <w:r w:rsidRPr="00C9749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1. Вступление (5 минут)</w:t>
      </w:r>
    </w:p>
    <w:p w:rsidR="00C97498" w:rsidRPr="00C969A6" w:rsidRDefault="00C97498" w:rsidP="00C97498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Инструкция: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кратко объяснить цель и правила безопасности: можно остановиться в любой момент, если становится слишком тяжело; дети не будут вмешиваться в выполнение, только наблюдать и фиксировать.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«Здравствуйте, рада вас видеть. Сего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дня мы с вами проведём 90 минут, в течение которых вы — родители — попробуете на себе, каково это быть школьником в течение одного учебного дня. Важно: дети будут наблюдать и записывать то, что заметят — это не тест на ум, а моделирование трудностей. Прось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ба: относитесь к заданию как к эксперименту — без самокритики, с любопытством».</w:t>
      </w:r>
    </w:p>
    <w:p w:rsidR="00BD02EE" w:rsidRPr="00C97498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3" w:name="разминка-переключатель-10-минут"/>
      <w:bookmarkEnd w:id="2"/>
      <w:r w:rsidRPr="00C9749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2. Разминка — «Переключатель» (10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 упражнения: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подготовить участников к быстрому переключению внимания и настроить группу.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Родители </w:t>
      </w:r>
      <w:r w:rsidR="00C97498">
        <w:rPr>
          <w:rFonts w:ascii="Times New Roman" w:hAnsi="Times New Roman" w:cs="Times New Roman"/>
          <w:sz w:val="28"/>
          <w:szCs w:val="28"/>
          <w:lang w:val="ru-RU"/>
        </w:rPr>
        <w:t>рассаживаются по местам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; дети садятся в роли наблюдателей. 2. Ведущий раздаёт каждому родителю по 3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карточки (на каждой — короткое действие: «подсчитать», «назвать три слова, начинающихся на букву П», «нарисовать часы», «назвать год в котором произошло событие», «перечислить 5 эмоций»). 3. Каждые 40 секунд ведущий произносит: «смена!» — и родители должн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ы переключиться на следующую карточку.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Текст ведущего: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</w:t>
      </w:r>
      <w:r w:rsidR="00C97498">
        <w:rPr>
          <w:rFonts w:ascii="Times New Roman" w:hAnsi="Times New Roman" w:cs="Times New Roman"/>
          <w:sz w:val="28"/>
          <w:szCs w:val="28"/>
          <w:lang w:val="ru-RU"/>
        </w:rPr>
        <w:t>Уважаемые родители, с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ейчас я раздам три карточки с простыми заданиями — ничего трудного, но вы должны будете выполнять их быстро. Дети будут наблюдать и отмечать, что они видят. Я буду объя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влять смену каждые 40 секунд. Готовы? На старт! Время пошло — выполняйте первое задание. Через 40 секунд — “смена” и переходите к следующей карточке. Не обсуждайте задания между собой, просто выполняйте».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Рефлексия (2 минуты):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«Что вы почувствовали при п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ереключении? Было ли сложно сосредоточиться? Что мешало?» — короткие ответы от родителей.</w:t>
      </w:r>
    </w:p>
    <w:p w:rsidR="00BD02EE" w:rsidRPr="00C97498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4" w:name="Xee84cd2fc21948b90b2c02b68f33de160204fea"/>
      <w:bookmarkEnd w:id="3"/>
      <w:r w:rsidRPr="00C9749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3. Основной блок: моделирование учебной нагрузки (45 минут)</w:t>
      </w:r>
    </w:p>
    <w:p w:rsidR="00BD02EE" w:rsidRPr="00C97498" w:rsidRDefault="000A273D" w:rsidP="00F1672A">
      <w:pPr>
        <w:pStyle w:val="3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5" w:name="X376c31cedf6518249dc1b14fe3ea836fea2dc81"/>
      <w:r w:rsidRPr="00C97498">
        <w:rPr>
          <w:rFonts w:ascii="Times New Roman" w:hAnsi="Times New Roman" w:cs="Times New Roman"/>
          <w:b/>
          <w:color w:val="000000" w:themeColor="text1"/>
          <w:lang w:val="ru-RU"/>
        </w:rPr>
        <w:t xml:space="preserve">Упражнение </w:t>
      </w:r>
      <w:r w:rsidRPr="00C97498">
        <w:rPr>
          <w:rFonts w:ascii="Times New Roman" w:hAnsi="Times New Roman" w:cs="Times New Roman"/>
          <w:b/>
          <w:color w:val="000000" w:themeColor="text1"/>
        </w:rPr>
        <w:t>A</w:t>
      </w:r>
      <w:r w:rsidRPr="00C97498">
        <w:rPr>
          <w:rFonts w:ascii="Times New Roman" w:hAnsi="Times New Roman" w:cs="Times New Roman"/>
          <w:b/>
          <w:color w:val="000000" w:themeColor="text1"/>
          <w:lang w:val="ru-RU"/>
        </w:rPr>
        <w:t xml:space="preserve"> — «Контроль времени: математика в потоке» (15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моделирование когнитивной перегр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узки, переключений инструкций, фрустрации от изменения правил.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Подготовка: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набор из 12 коротких арифметических заданий (комбинация устного счёта, сравнения величин, логических «найди лишнее»). Таймер установлен на 8 минут.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Ведущий раздаёт листы с з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аданиями родителям; дети получают лист наблюдений. 2. Инструкция до старта (сценарий в репликах ведущего): - «Через секунду вы начнёте выполнять задания. Работайте быстро и честно. Через 4 минуты я дам вам новую инструкцию — возможно, она изменит способ вы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полнения. Задача — выполнить как можно больше правильно. Начали. Время пошло». (включить таймер) 3. Через 4 минуты ведущий громко говорит: «Переключение правил: теперь отмечайте не правильные ответы, а те, которые требуют проверки — вы выделяете сомнительн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ые ответы и движетесь дальше». Это создаёт когнитивный конфликт — участники должны перестроиться. 4. По окончании 8 минут — остановка.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Текст ведущего во время выполнения: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До старта: «Пожалуйста, не смотрите на соседей. Работайте самостоятельно. Я буду на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блюдать ход, но не подсказывать». - На смене правил: «Внимание! Смена инструкции — теперь вы отмечаете сомнительные ответы и переходите дальше. Это проверка вашей гибкости». - После окончания: «Время. Отложите ручки. Дайте детям 1 минуту, чтобы поделиться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наблюдениями, что они увидели».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Рефлексия (5 минут):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Ведущий приглашает 2–3 ребёнка коротко озвучить наблюдения: «Я заметил(а), что мама начала медленнее думать, когда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поменялась инструкция». - Ведущий к родителям: «Что вы чувствовали, когда правила внез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апно поменялись? Как это соотносится с тем, что вы видели у своих детей?»</w:t>
      </w:r>
    </w:p>
    <w:p w:rsidR="00BD02EE" w:rsidRPr="0081569B" w:rsidRDefault="000A273D" w:rsidP="00F1672A">
      <w:pPr>
        <w:pStyle w:val="3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6" w:name="Xd7730b728e22e96a8de94eeda8ce9f50c6da7a0"/>
      <w:bookmarkEnd w:id="5"/>
      <w:r w:rsidRPr="0081569B">
        <w:rPr>
          <w:rFonts w:ascii="Times New Roman" w:hAnsi="Times New Roman" w:cs="Times New Roman"/>
          <w:b/>
          <w:color w:val="000000" w:themeColor="text1"/>
          <w:lang w:val="ru-RU"/>
        </w:rPr>
        <w:t xml:space="preserve">Упражнение </w:t>
      </w:r>
      <w:r w:rsidRPr="0081569B">
        <w:rPr>
          <w:rFonts w:ascii="Times New Roman" w:hAnsi="Times New Roman" w:cs="Times New Roman"/>
          <w:b/>
          <w:color w:val="000000" w:themeColor="text1"/>
        </w:rPr>
        <w:t>B</w:t>
      </w:r>
      <w:r w:rsidRPr="0081569B">
        <w:rPr>
          <w:rFonts w:ascii="Times New Roman" w:hAnsi="Times New Roman" w:cs="Times New Roman"/>
          <w:b/>
          <w:color w:val="000000" w:themeColor="text1"/>
          <w:lang w:val="ru-RU"/>
        </w:rPr>
        <w:t xml:space="preserve"> — «Шумовой помехоустойчивый тест: чтение и понимание» (12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показать влияние внешних раздражителей на чтение, память и понимание.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Подготовка: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короткий текст (1 абзац) с 6 вопросами по содержанию; фоновые звуки: звонок, фрагмент детского голоса, короткое уведомление телефона (ведущий включает запись заранее).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Родителям раздают текст и вопросы; говорят: «На чтение — 90 секунд; затем 60 сек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унд на ответы». Включают фоновую запись звуков на всю продолжительность. 2. После выполнения дети записывают свои наблюдения: как менялась мимика, интонация, есть ли признаки раздражения.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Текст ведущего: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«Сейчас вы получите текст. У вас есть 90 секунд на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чтение — не перечитывайте. Я включу фоновые звуки — постарайтесь выполнять задачу вопреки отвлекающим факторам. После прочтения ответьте на вопросы — у вас 60 секунд. Готовы? Начали». (включает запись) - После: «Время. Отложите ручки. Дети, поделитесь, чт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о вы заметили: появилось ли напряжение? Какие эмоции проявлялись у родителей?»</w:t>
      </w:r>
    </w:p>
    <w:p w:rsidR="00BD02EE" w:rsidRPr="00DA4F02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Рефлексия (4 минуты):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Ведущий формулирует ключевые наблюдения вслух: «Шумы увеличивают уровень фрустрации и снижают продуктивность. </w:t>
      </w:r>
      <w:r w:rsidRPr="00DA4F02">
        <w:rPr>
          <w:rFonts w:ascii="Times New Roman" w:hAnsi="Times New Roman" w:cs="Times New Roman"/>
          <w:sz w:val="28"/>
          <w:szCs w:val="28"/>
          <w:lang w:val="ru-RU"/>
        </w:rPr>
        <w:t>Это нормальная реакция нервной системы».</w:t>
      </w:r>
    </w:p>
    <w:p w:rsidR="00BD02EE" w:rsidRPr="00DA4F02" w:rsidRDefault="000A273D" w:rsidP="00F1672A">
      <w:pPr>
        <w:pStyle w:val="3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7" w:name="упражнение-c-поясни-и-нарисуй-18-минут"/>
      <w:bookmarkEnd w:id="6"/>
      <w:r w:rsidRPr="00DA4F02">
        <w:rPr>
          <w:rFonts w:ascii="Times New Roman" w:hAnsi="Times New Roman" w:cs="Times New Roman"/>
          <w:b/>
          <w:color w:val="000000" w:themeColor="text1"/>
          <w:lang w:val="ru-RU"/>
        </w:rPr>
        <w:t xml:space="preserve">Упражнение </w:t>
      </w:r>
      <w:r w:rsidRPr="00DA4F02">
        <w:rPr>
          <w:rFonts w:ascii="Times New Roman" w:hAnsi="Times New Roman" w:cs="Times New Roman"/>
          <w:b/>
          <w:color w:val="000000" w:themeColor="text1"/>
        </w:rPr>
        <w:t>C</w:t>
      </w:r>
      <w:r w:rsidRPr="00DA4F02">
        <w:rPr>
          <w:rFonts w:ascii="Times New Roman" w:hAnsi="Times New Roman" w:cs="Times New Roman"/>
          <w:b/>
          <w:color w:val="000000" w:themeColor="text1"/>
          <w:lang w:val="ru-RU"/>
        </w:rPr>
        <w:t xml:space="preserve"> — «Поясни и нарисуй» (18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показать трудности вербальной коммуникации, роль точных инструкций и обратной связи.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Подготовка: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набор картинок (сложные сцены: уличная сцена с множеством элементов; сцена школьного двора). Бумага, каранда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ши.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Ход: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Родители разбиваются по парам; в каждой паре один — “рассказчик”, другой — “исполнитель” (потом меняются). Роль детей — наблюдать и фиксировать соответствие. 2. Рассказчик получает картинку и описывает её только словами; исполнитель, не видя ка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ртинки, рисует по описанию. Время — 6 минут на </w:t>
      </w:r>
      <w:proofErr w:type="spellStart"/>
      <w:r w:rsidRPr="00C969A6">
        <w:rPr>
          <w:rFonts w:ascii="Times New Roman" w:hAnsi="Times New Roman" w:cs="Times New Roman"/>
          <w:sz w:val="28"/>
          <w:szCs w:val="28"/>
          <w:lang w:val="ru-RU"/>
        </w:rPr>
        <w:t>описание+рисунок</w:t>
      </w:r>
      <w:proofErr w:type="spellEnd"/>
      <w:r w:rsidRPr="00C969A6">
        <w:rPr>
          <w:rFonts w:ascii="Times New Roman" w:hAnsi="Times New Roman" w:cs="Times New Roman"/>
          <w:sz w:val="28"/>
          <w:szCs w:val="28"/>
          <w:lang w:val="ru-RU"/>
        </w:rPr>
        <w:t>. 3. После первого круга — 3 минуты обсуждения в паре; затем роли меняются.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Текст ведущего (пошагово):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Инструкция перед первым кругом: «Один из вас получает картинку и будет описывать её слов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ами. Другой будет рисовать то, что слышит. Ваша задача — не задавать вопросов во время описания; вы получите 6 минут. Дети наблюдают и отмечают, где возникли недопонимания. Старт — через секунду». - В середине с таймером: «Осталось 2 минуты. Заканчиваем оп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исание». - После: «Откройте, сравните — какие детали не совпали? Родители, какие фразы у вас вызвали двусмысленность?»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Рефлексия (5 минут):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Общая дискуссия: «Какой тип фраз помогал точнее передать смысл? Какие слова вы бы изменили, если бы говорили с реб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ёнком?»</w:t>
      </w:r>
    </w:p>
    <w:p w:rsidR="00BD02EE" w:rsidRPr="00DA4F02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8" w:name="X588b349d7e83846153b5762332ae034687bc88e"/>
      <w:bookmarkEnd w:id="4"/>
      <w:bookmarkEnd w:id="7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4. Обратная связь от детей — «Голос ребёнка» (8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дать детям возможность выразить наблюдения и пожелания.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Формат: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по очереди 3–4 ребёнка (1 мин. каждый) кратко озвучивают, что они заметили и что родители могли бы знать о своём поведени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и на уроке.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Текст ведущего</w:t>
      </w: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«Давайте послушаем детей. Говорите коротко — одна мысль. Начинаем». - После выступлений: «Родители, что вы теперь чувствуете?» </w:t>
      </w:r>
      <w:r w:rsidRPr="00C969A6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C969A6">
        <w:rPr>
          <w:rFonts w:ascii="Times New Roman" w:hAnsi="Times New Roman" w:cs="Times New Roman"/>
          <w:sz w:val="28"/>
          <w:szCs w:val="28"/>
        </w:rPr>
        <w:t>одна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>—</w:t>
      </w:r>
      <w:proofErr w:type="spellStart"/>
      <w:proofErr w:type="gramEnd"/>
      <w:r w:rsidRPr="00C969A6">
        <w:rPr>
          <w:rFonts w:ascii="Times New Roman" w:hAnsi="Times New Roman" w:cs="Times New Roman"/>
          <w:sz w:val="28"/>
          <w:szCs w:val="28"/>
        </w:rPr>
        <w:t>две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реплики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>).</w:t>
      </w:r>
    </w:p>
    <w:p w:rsidR="00BD02EE" w:rsidRPr="00DA4F02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9" w:name="X199f30d2666379147504d34f44192b381155793"/>
      <w:bookmarkEnd w:id="8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5. Совместное упражнение — «Код поддержки» (8 минут)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вырабо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тка практических правил поддержки, которые семья сможет использовать дома.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1. Родители и дети садятся парами за лист А3. 2. Ведущий просит вместе сформулировать 5 кратких правил (максимум 10 слов в правиле), которые помогают в ситуации, когда ребёнку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тяжело учиться.</w:t>
      </w:r>
    </w:p>
    <w:p w:rsidR="00BD02EE" w:rsidRPr="00C969A6" w:rsidRDefault="000A273D" w:rsidP="00F1672A">
      <w:pPr>
        <w:pStyle w:val="a0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Текст ведущего</w:t>
      </w: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«У вас 6 минут на совместное создание списка из 5 правил — коротко, понятно. Примеры: «Сначала слушаю — потом советую», «Делаем паузу на 3 дыхания». Запишите и украсьте, чтобы повесить дома». - В конце: «Кто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готов прочитать своё правило вслух?» — 2–3 пары зачитывают.</w:t>
      </w:r>
    </w:p>
    <w:p w:rsidR="00BD02EE" w:rsidRPr="00DA4F02" w:rsidRDefault="000A273D" w:rsidP="00F1672A">
      <w:pPr>
        <w:pStyle w:val="2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bookmarkStart w:id="10" w:name="X95bc34e3b029084696eb1c3489b864608ce20d2"/>
      <w:bookmarkEnd w:id="9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6. Заключительная рефлексия и рекомендации (4 минуты)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«Поделитесь одним конкретным действием, которое вы внесёте в домашнюю практику после сегодняшнего занятия» (каждая пара 1 фраза).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- Краткая итоговая формулировка ведущего: «Ваша задача — не устранить все трудности ребёнка, а скорректировать домашний климат так, чтобы у ребёнка были ресурсы для учебы. 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Небольшие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привычки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большой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эффект».</w:t>
      </w:r>
    </w:p>
    <w:p w:rsidR="00BD02EE" w:rsidRPr="00DA4F02" w:rsidRDefault="000A273D" w:rsidP="00F1672A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1" w:name="Xd57a6786af72015952a633703c69d01ebc17511"/>
      <w:bookmarkEnd w:id="1"/>
      <w:bookmarkEnd w:id="10"/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Оценка</w:t>
      </w:r>
      <w:proofErr w:type="spellEnd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эффективности</w:t>
      </w:r>
      <w:proofErr w:type="spellEnd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</w:t>
      </w:r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контроль</w:t>
      </w:r>
      <w:proofErr w:type="spellEnd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результатов</w:t>
      </w:r>
    </w:p>
    <w:p w:rsidR="00BD02EE" w:rsidRPr="00C969A6" w:rsidRDefault="000A273D" w:rsidP="00F1672A">
      <w:pPr>
        <w:pStyle w:val="Compact"/>
        <w:numPr>
          <w:ilvl w:val="0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При входе/выходе можно предложить родителям короткую анкеты (3 вопроса): «Насколько вы понимаете сложности ребёнка?» (1–5), «Насколько готовы изменить своё поведение?» (1–5), «Одна основная мысль, которую вы вынесли» (текст).</w:t>
      </w:r>
    </w:p>
    <w:p w:rsidR="00BD02EE" w:rsidRPr="00C969A6" w:rsidRDefault="000A273D" w:rsidP="00F1672A">
      <w:pPr>
        <w:pStyle w:val="Compact"/>
        <w:numPr>
          <w:ilvl w:val="0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Сравнение </w:t>
      </w:r>
      <w:r w:rsidR="00DA4F02">
        <w:rPr>
          <w:rFonts w:ascii="Times New Roman" w:hAnsi="Times New Roman" w:cs="Times New Roman"/>
          <w:sz w:val="28"/>
          <w:szCs w:val="28"/>
          <w:lang w:val="ru-RU"/>
        </w:rPr>
        <w:t>до/после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позволит о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ценить изменение уровня </w:t>
      </w:r>
      <w:proofErr w:type="spellStart"/>
      <w:r w:rsidRPr="00C969A6">
        <w:rPr>
          <w:rFonts w:ascii="Times New Roman" w:hAnsi="Times New Roman" w:cs="Times New Roman"/>
          <w:sz w:val="28"/>
          <w:szCs w:val="28"/>
          <w:lang w:val="ru-RU"/>
        </w:rPr>
        <w:t>эмпатии</w:t>
      </w:r>
      <w:proofErr w:type="spellEnd"/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и готовности к поддержке.</w:t>
      </w:r>
    </w:p>
    <w:p w:rsidR="00BD02EE" w:rsidRPr="00DA4F02" w:rsidRDefault="000A273D" w:rsidP="00F1672A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2" w:name="этические-и-методические-замечания"/>
      <w:bookmarkStart w:id="13" w:name="_GoBack"/>
      <w:bookmarkEnd w:id="11"/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Этические</w:t>
      </w:r>
      <w:proofErr w:type="spellEnd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</w:t>
      </w:r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методические</w:t>
      </w:r>
      <w:proofErr w:type="spellEnd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DA4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замечания</w:t>
      </w:r>
      <w:proofErr w:type="spellEnd"/>
    </w:p>
    <w:bookmarkEnd w:id="13"/>
    <w:p w:rsidR="00BD02EE" w:rsidRPr="00C969A6" w:rsidRDefault="000A273D" w:rsidP="00F1672A">
      <w:pPr>
        <w:pStyle w:val="Compact"/>
        <w:numPr>
          <w:ilvl w:val="0"/>
          <w:numId w:val="3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Чётко оговорить, что эксперимент моделирует стрессовые состояния в безопасной форме; участники могут остановиться в любой момент.</w:t>
      </w:r>
    </w:p>
    <w:p w:rsidR="00BD02EE" w:rsidRPr="00C969A6" w:rsidRDefault="000A273D" w:rsidP="00F1672A">
      <w:pPr>
        <w:pStyle w:val="Compact"/>
        <w:numPr>
          <w:ilvl w:val="0"/>
          <w:numId w:val="3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Нельзя использовать задания, кото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рые открывают сильную травму у участников (вопросы личного характера, публичные обвинения и т.п.).</w:t>
      </w:r>
    </w:p>
    <w:p w:rsidR="00BD02EE" w:rsidRPr="00C969A6" w:rsidRDefault="000A273D" w:rsidP="00F1672A">
      <w:pPr>
        <w:pStyle w:val="Compact"/>
        <w:numPr>
          <w:ilvl w:val="0"/>
          <w:numId w:val="3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Ведущий обязан отслеживать признаки </w:t>
      </w:r>
      <w:proofErr w:type="spellStart"/>
      <w:r w:rsidRPr="00C969A6">
        <w:rPr>
          <w:rFonts w:ascii="Times New Roman" w:hAnsi="Times New Roman" w:cs="Times New Roman"/>
          <w:sz w:val="28"/>
          <w:szCs w:val="28"/>
          <w:lang w:val="ru-RU"/>
        </w:rPr>
        <w:t>силького</w:t>
      </w:r>
      <w:proofErr w:type="spellEnd"/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стресса и предложить поддержку (короткая релаксация, индивидуальная беседа).</w:t>
      </w:r>
    </w:p>
    <w:p w:rsidR="00BD02EE" w:rsidRPr="00C969A6" w:rsidRDefault="000A273D" w:rsidP="00F1672A">
      <w:pPr>
        <w:pStyle w:val="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приложения-шаблоны-материалов"/>
      <w:bookmarkEnd w:id="12"/>
      <w:proofErr w:type="spellStart"/>
      <w:r w:rsidRPr="00C969A6">
        <w:rPr>
          <w:rFonts w:ascii="Times New Roman" w:hAnsi="Times New Roman" w:cs="Times New Roman"/>
          <w:sz w:val="28"/>
          <w:szCs w:val="28"/>
        </w:rPr>
        <w:t>Приложения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шаблоны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69A6"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 w:rsidRPr="00C969A6">
        <w:rPr>
          <w:rFonts w:ascii="Times New Roman" w:hAnsi="Times New Roman" w:cs="Times New Roman"/>
          <w:sz w:val="28"/>
          <w:szCs w:val="28"/>
        </w:rPr>
        <w:t>)</w:t>
      </w:r>
    </w:p>
    <w:p w:rsidR="00BD02EE" w:rsidRPr="00C969A6" w:rsidRDefault="000A273D" w:rsidP="00F1672A">
      <w:pPr>
        <w:pStyle w:val="Compact"/>
        <w:numPr>
          <w:ilvl w:val="0"/>
          <w:numId w:val="4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Лис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т наблюдения для детей (таблица: признаки поведения, колонка «заметил/не заметил», комментарий).</w:t>
      </w:r>
    </w:p>
    <w:p w:rsidR="00BD02EE" w:rsidRPr="00C969A6" w:rsidRDefault="000A273D" w:rsidP="00F1672A">
      <w:pPr>
        <w:pStyle w:val="Compact"/>
        <w:numPr>
          <w:ilvl w:val="0"/>
          <w:numId w:val="4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Пример текста для упражнения </w:t>
      </w:r>
      <w:r w:rsidRPr="00C969A6">
        <w:rPr>
          <w:rFonts w:ascii="Times New Roman" w:hAnsi="Times New Roman" w:cs="Times New Roman"/>
          <w:sz w:val="28"/>
          <w:szCs w:val="28"/>
        </w:rPr>
        <w:t>B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(короткий абзац) и 6 контрольных вопросов.</w:t>
      </w:r>
    </w:p>
    <w:p w:rsidR="00BD02EE" w:rsidRPr="00C969A6" w:rsidRDefault="000A273D" w:rsidP="00F1672A">
      <w:pPr>
        <w:pStyle w:val="Compact"/>
        <w:numPr>
          <w:ilvl w:val="0"/>
          <w:numId w:val="4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69A6">
        <w:rPr>
          <w:rFonts w:ascii="Times New Roman" w:hAnsi="Times New Roman" w:cs="Times New Roman"/>
          <w:sz w:val="28"/>
          <w:szCs w:val="28"/>
          <w:lang w:val="ru-RU"/>
        </w:rPr>
        <w:t>Примеры карточек для разминки «Переключатель».</w:t>
      </w:r>
    </w:p>
    <w:p w:rsidR="00BD02EE" w:rsidRPr="00C969A6" w:rsidRDefault="000A273D" w:rsidP="00F1672A">
      <w:pPr>
        <w:pStyle w:val="FirstParagraph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5" w:name="Xf2261c064b2ffb912b490dff5deba0020a16948"/>
      <w:bookmarkEnd w:id="14"/>
      <w:r w:rsidRPr="00C969A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Примечание автора: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969A6">
        <w:rPr>
          <w:rFonts w:ascii="Times New Roman" w:hAnsi="Times New Roman" w:cs="Times New Roman"/>
          <w:sz w:val="28"/>
          <w:szCs w:val="28"/>
          <w:lang w:val="ru-RU"/>
        </w:rPr>
        <w:t>материал адаптируется под возраст школьников (начальная/средняя/старшая школа): уровень сложности заданий и формулировки инструкций менять соответственно.</w:t>
      </w:r>
      <w:bookmarkEnd w:id="15"/>
    </w:p>
    <w:sectPr w:rsidR="00BD02EE" w:rsidRPr="00C969A6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10D4FCC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3C3C3DC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E4F08D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EE"/>
    <w:rsid w:val="000A273D"/>
    <w:rsid w:val="0081569B"/>
    <w:rsid w:val="00AE68B3"/>
    <w:rsid w:val="00BD02EE"/>
    <w:rsid w:val="00C969A6"/>
    <w:rsid w:val="00C97498"/>
    <w:rsid w:val="00DA4F02"/>
    <w:rsid w:val="00F1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54B9"/>
  <w15:docId w15:val="{FE0DE55A-72FF-4522-B9F5-C77FE8A7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keywords/>
  <cp:lastModifiedBy>Админ</cp:lastModifiedBy>
  <cp:revision>2</cp:revision>
  <dcterms:created xsi:type="dcterms:W3CDTF">2025-11-14T09:33:00Z</dcterms:created>
  <dcterms:modified xsi:type="dcterms:W3CDTF">2025-11-14T09:33:00Z</dcterms:modified>
</cp:coreProperties>
</file>