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C6C29A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4894DE16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04B74466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52CAF7B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49FF9920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21CCAD95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</w:p>
    <w:p w14:paraId="5FFE29DF">
      <w:pPr>
        <w:pStyle w:val="6"/>
        <w:ind w:left="0" w:right="-79"/>
        <w:jc w:val="center"/>
        <w:rPr>
          <w:i w:val="0"/>
          <w:iCs/>
          <w:w w:val="90"/>
          <w:sz w:val="28"/>
          <w:szCs w:val="28"/>
        </w:rPr>
      </w:pPr>
    </w:p>
    <w:p w14:paraId="1CD86809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i w:val="0"/>
          <w:iCs/>
          <w:w w:val="90"/>
          <w:sz w:val="28"/>
          <w:szCs w:val="28"/>
          <w:lang w:val="ru-RU"/>
        </w:rPr>
        <w:t>ОРГАНИЗАЦИЯ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ПРОЕКТНО-ТВОРЧЕСКОЙ И ПРОЕКТНО-ИССЛЕДОВАТЕЛЬСКОЙ ДЕЯТЕЛЬНОСТИ УЧАЩИХСЯ </w:t>
      </w:r>
    </w:p>
    <w:p w14:paraId="6BEA7916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СОВРЕМЕННОЙ СРЕДНЕЙ ОБЩЕОБРАЗОВАТЕЛЬНОЙ ШКОЛЫ </w:t>
      </w:r>
    </w:p>
    <w:p w14:paraId="0A3984F7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УСЛОВИЯХ АДАПТИВНО-РАЗВИВАЮЩЕЙ ПЕДАГОГИЧЕСКОЙ ТЕХНОЛОГИИ</w:t>
      </w:r>
    </w:p>
    <w:p w14:paraId="3ABC81CF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</w:t>
      </w:r>
    </w:p>
    <w:p w14:paraId="00CE1917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5362312A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1196106B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2A667141">
      <w:pPr>
        <w:pStyle w:val="5"/>
        <w:spacing w:line="360" w:lineRule="auto"/>
        <w:ind w:left="0" w:right="-79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bookmarkStart w:id="0" w:name="_GoBack"/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 в современной средней общеобразовательной школе,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 место принадлежит научной работе в форме проектно-творческой деятельности. Особенно необходимы навыки научного творчества ученикам, ориентирующимся в своей будущей работе на прогностическую деятельность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 их профессии предполагает творческое начало, стремление к анализу действи</w:t>
      </w:r>
      <w:r>
        <w:rPr>
          <w:spacing w:val="-4"/>
          <w:w w:val="95"/>
          <w:sz w:val="28"/>
          <w:szCs w:val="28"/>
        </w:rPr>
        <w:t>тельности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прогнозированию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социально-экономического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общества, </w:t>
      </w:r>
      <w:r>
        <w:rPr>
          <w:w w:val="90"/>
          <w:sz w:val="28"/>
          <w:szCs w:val="28"/>
        </w:rPr>
        <w:t>выявлению новых тенденций и закономерностей функционирования государст</w:t>
      </w:r>
      <w:r>
        <w:rPr>
          <w:spacing w:val="-2"/>
          <w:w w:val="90"/>
          <w:sz w:val="28"/>
          <w:szCs w:val="28"/>
        </w:rPr>
        <w:t>венных,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коммерческих,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политических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эрудицию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повседневной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необходимых профессиональных качеств, вооружает их приёмами и методами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пу</w:t>
      </w:r>
      <w:r>
        <w:rPr>
          <w:spacing w:val="-2"/>
          <w:w w:val="90"/>
          <w:sz w:val="28"/>
          <w:szCs w:val="28"/>
        </w:rPr>
        <w:t>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сферы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добиваться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spacing w:val="-2"/>
          <w:w w:val="95"/>
          <w:sz w:val="28"/>
          <w:szCs w:val="28"/>
        </w:rPr>
        <w:t>циальной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стабильности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общества.</w:t>
      </w:r>
    </w:p>
    <w:bookmarkEnd w:id="0"/>
    <w:p w14:paraId="258F931E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Успех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проектно-творческой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общественного функционирования,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огромной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умелым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</w:t>
      </w:r>
      <w:r>
        <w:rPr>
          <w:w w:val="90"/>
          <w:sz w:val="28"/>
          <w:szCs w:val="28"/>
        </w:rPr>
        <w:t>зационных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Ещё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великий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Галилео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Галилей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писал,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«нельзя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чему-то научить человека, можно только помочь ему сделать для себя это открытие» </w:t>
      </w:r>
      <w:r>
        <w:rPr>
          <w:b/>
          <w:w w:val="90"/>
          <w:sz w:val="28"/>
          <w:szCs w:val="28"/>
        </w:rPr>
        <w:t>[61, с. 303]</w:t>
      </w:r>
      <w:r>
        <w:rPr>
          <w:w w:val="90"/>
          <w:sz w:val="28"/>
          <w:szCs w:val="28"/>
        </w:rPr>
        <w:t>.</w:t>
      </w:r>
    </w:p>
    <w:p w14:paraId="47050A6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правильной 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дней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 общеобразовательной 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приобщён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посильной,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</w:t>
      </w:r>
      <w:r>
        <w:rPr>
          <w:spacing w:val="-2"/>
          <w:w w:val="90"/>
          <w:sz w:val="28"/>
          <w:szCs w:val="28"/>
        </w:rPr>
        <w:t xml:space="preserve">творческой, исследовательской деятельности. Для того чтобы в XXI (21) веке уйти от </w:t>
      </w:r>
      <w:r>
        <w:rPr>
          <w:w w:val="95"/>
          <w:sz w:val="28"/>
          <w:szCs w:val="28"/>
        </w:rPr>
        <w:t>знаниецентристской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парадигмы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просто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увеличить </w:t>
      </w:r>
      <w:r>
        <w:rPr>
          <w:spacing w:val="-4"/>
          <w:w w:val="95"/>
          <w:sz w:val="28"/>
          <w:szCs w:val="28"/>
        </w:rPr>
        <w:t xml:space="preserve">удельный вес творческой, исследовательской деятельности каждого ученика, </w:t>
      </w:r>
      <w:r>
        <w:rPr>
          <w:spacing w:val="-2"/>
          <w:w w:val="90"/>
          <w:sz w:val="28"/>
          <w:szCs w:val="28"/>
        </w:rPr>
        <w:t xml:space="preserve">а научиться эффективно организовывать его проектно-творческую деятельность, </w:t>
      </w:r>
      <w:r>
        <w:rPr>
          <w:w w:val="90"/>
          <w:sz w:val="28"/>
          <w:szCs w:val="28"/>
        </w:rPr>
        <w:t xml:space="preserve">превратив её, наряду с самостоятельной работой, в одну из основных и наиболее </w:t>
      </w:r>
      <w:r>
        <w:rPr>
          <w:spacing w:val="-4"/>
          <w:w w:val="95"/>
          <w:sz w:val="28"/>
          <w:szCs w:val="28"/>
        </w:rPr>
        <w:t>эффективных форм учебной деятельности.</w:t>
      </w:r>
    </w:p>
    <w:p w14:paraId="436A316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заметить, что проектно-творческая деятельность учащихся, её теория и практика применения имеют давнюю историю. Метод проектов был раз</w:t>
      </w:r>
      <w:r>
        <w:rPr>
          <w:spacing w:val="-2"/>
          <w:w w:val="95"/>
          <w:sz w:val="28"/>
          <w:szCs w:val="28"/>
        </w:rPr>
        <w:t>работан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применён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американским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Килпатриком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20-е годы XX (20) века на основании педагогической концепции Дж. Дьюи. По замыслу авторов, метод проектов предоставляет максимальную свободу и разви</w:t>
      </w:r>
      <w:r>
        <w:rPr>
          <w:w w:val="95"/>
          <w:sz w:val="28"/>
          <w:szCs w:val="28"/>
        </w:rPr>
        <w:t>вает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решении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интересных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значи</w:t>
      </w:r>
      <w:r>
        <w:rPr>
          <w:w w:val="90"/>
          <w:sz w:val="28"/>
          <w:szCs w:val="28"/>
        </w:rPr>
        <w:t>мых для них практических проблем. Педагогу в этой ситуации отводилась роль консультанта, координатора и эксперта, а также источника дополнительной ин</w:t>
      </w:r>
      <w:r>
        <w:rPr>
          <w:spacing w:val="-2"/>
          <w:sz w:val="28"/>
          <w:szCs w:val="28"/>
        </w:rPr>
        <w:t>формации.</w:t>
      </w:r>
    </w:p>
    <w:p w14:paraId="043C6A02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Советском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Союзе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применялся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1920–1930-е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 ХХ (20) века 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</w:t>
      </w:r>
      <w:r>
        <w:rPr>
          <w:spacing w:val="-2"/>
          <w:w w:val="90"/>
          <w:sz w:val="28"/>
          <w:szCs w:val="28"/>
        </w:rPr>
        <w:t>венно-математическим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посвящены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</w:t>
      </w:r>
      <w:r>
        <w:rPr>
          <w:spacing w:val="-4"/>
          <w:w w:val="95"/>
          <w:sz w:val="28"/>
          <w:szCs w:val="28"/>
        </w:rPr>
        <w:t>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Райкова,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Пинкевича,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Ягодовского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др.</w:t>
      </w:r>
      <w:r>
        <w:rPr>
          <w:b/>
          <w:w w:val="90"/>
          <w:sz w:val="28"/>
          <w:szCs w:val="28"/>
        </w:rPr>
        <w:t>[61, с. 304]</w:t>
      </w:r>
      <w:r>
        <w:rPr>
          <w:w w:val="90"/>
          <w:sz w:val="28"/>
          <w:szCs w:val="28"/>
        </w:rPr>
        <w:t>.</w:t>
      </w:r>
    </w:p>
    <w:p w14:paraId="2625711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Поиски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ранних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зарождения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</w:t>
      </w:r>
      <w:r>
        <w:rPr>
          <w:w w:val="90"/>
          <w:sz w:val="28"/>
          <w:szCs w:val="28"/>
        </w:rPr>
        <w:t>да приводят к весьма передовым для 60–80-х годов XIX (19) века работам русского педагога-биолога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Герда,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</w:t>
      </w:r>
      <w:r>
        <w:rPr>
          <w:w w:val="95"/>
          <w:sz w:val="28"/>
          <w:szCs w:val="28"/>
        </w:rPr>
        <w:t>ские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учащихся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гимназии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ботанике,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зоологии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минералогии.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70–80-е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 (20)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ектно-творческой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исследовались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>ражение в работах, связанных с разработкой теории и практики проблемного обу</w:t>
      </w:r>
      <w:r>
        <w:rPr>
          <w:w w:val="90"/>
          <w:sz w:val="28"/>
          <w:szCs w:val="28"/>
        </w:rPr>
        <w:t>чения. Это работы И. Я. Лернера, М. И. Махмутова, Г. В. Кудрявцева и др.</w:t>
      </w:r>
    </w:p>
    <w:p w14:paraId="5CDF302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настоящее время совершенствованию условий, самой методики проектно- творческой деятельности могут способствовать идеи эвристического обучения </w:t>
      </w:r>
      <w:r>
        <w:rPr>
          <w:spacing w:val="-6"/>
          <w:w w:val="95"/>
          <w:sz w:val="28"/>
          <w:szCs w:val="28"/>
        </w:rPr>
        <w:t xml:space="preserve">(В. И. Андреев, А. В. Хуторской, М. М. Зиновнина, Р. Т. Гареев и др.) </w:t>
      </w:r>
      <w:r>
        <w:rPr>
          <w:b/>
          <w:w w:val="90"/>
          <w:sz w:val="28"/>
          <w:szCs w:val="28"/>
        </w:rPr>
        <w:t>[61, с. 304]</w:t>
      </w:r>
      <w:r>
        <w:rPr>
          <w:spacing w:val="-6"/>
          <w:w w:val="95"/>
          <w:sz w:val="28"/>
          <w:szCs w:val="28"/>
        </w:rPr>
        <w:t>.</w:t>
      </w:r>
    </w:p>
    <w:p w14:paraId="40E8E1B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Проектно-творческую деятельность иногда называют методом, в отдельных </w:t>
      </w:r>
      <w:r>
        <w:rPr>
          <w:spacing w:val="-2"/>
          <w:w w:val="95"/>
          <w:sz w:val="28"/>
          <w:szCs w:val="28"/>
        </w:rPr>
        <w:t>случаях</w:t>
      </w:r>
      <w:r>
        <w:rPr>
          <w:spacing w:val="-12"/>
          <w:w w:val="95"/>
          <w:sz w:val="28"/>
          <w:szCs w:val="28"/>
        </w:rPr>
        <w:t xml:space="preserve"> - </w:t>
      </w:r>
      <w:r>
        <w:rPr>
          <w:spacing w:val="-2"/>
          <w:w w:val="95"/>
          <w:sz w:val="28"/>
          <w:szCs w:val="28"/>
        </w:rPr>
        <w:t>формой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проектно-</w:t>
      </w:r>
      <w:r>
        <w:rPr>
          <w:w w:val="90"/>
          <w:sz w:val="28"/>
          <w:szCs w:val="28"/>
        </w:rPr>
        <w:t xml:space="preserve">творческой учебной деятельности применяются самые разнообразные методы </w:t>
      </w:r>
      <w:r>
        <w:rPr>
          <w:spacing w:val="-2"/>
          <w:w w:val="90"/>
          <w:sz w:val="28"/>
          <w:szCs w:val="28"/>
        </w:rPr>
        <w:t>(эксперимент,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моделирование,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мозговой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штурм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др.),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кроме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свои </w:t>
      </w:r>
      <w:r>
        <w:rPr>
          <w:spacing w:val="-2"/>
          <w:w w:val="95"/>
          <w:sz w:val="28"/>
          <w:szCs w:val="28"/>
        </w:rPr>
        <w:t>цели,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результаты.</w:t>
      </w:r>
    </w:p>
    <w:p w14:paraId="09967472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Проектно-творческая деятельность обучающихся представляет собой одну из </w:t>
      </w:r>
      <w:r>
        <w:rPr>
          <w:spacing w:val="-4"/>
          <w:w w:val="95"/>
          <w:sz w:val="28"/>
          <w:szCs w:val="28"/>
        </w:rPr>
        <w:t>форм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направленную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учебных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(исследовательских)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методов и средств проблемного и эвристического обучения.</w:t>
      </w:r>
    </w:p>
    <w:p w14:paraId="5C0D771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Проектно-творческая деятельность учащихся имеет большую вариативность, </w:t>
      </w:r>
      <w:r>
        <w:rPr>
          <w:w w:val="90"/>
          <w:sz w:val="28"/>
          <w:szCs w:val="28"/>
        </w:rPr>
        <w:t>которую В. И. Андреев классифицирует по некоторым критериям.</w:t>
      </w:r>
    </w:p>
    <w:p w14:paraId="27DFC2CC">
      <w:pPr>
        <w:pStyle w:val="7"/>
        <w:numPr>
          <w:ilvl w:val="1"/>
          <w:numId w:val="1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доминирующему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методу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проектных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заданий:</w:t>
      </w:r>
    </w:p>
    <w:p w14:paraId="3D8AB22A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исследовательские;</w:t>
      </w:r>
    </w:p>
    <w:p w14:paraId="596849A1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творческие;</w:t>
      </w:r>
    </w:p>
    <w:p w14:paraId="34045B72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5"/>
          <w:w w:val="90"/>
          <w:sz w:val="28"/>
          <w:szCs w:val="28"/>
        </w:rPr>
        <w:t>практико-</w:t>
      </w:r>
      <w:r>
        <w:rPr>
          <w:spacing w:val="-2"/>
          <w:w w:val="95"/>
          <w:sz w:val="28"/>
          <w:szCs w:val="28"/>
        </w:rPr>
        <w:t>ориентированные;</w:t>
      </w:r>
    </w:p>
    <w:p w14:paraId="5A44B03C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теоретические;</w:t>
      </w:r>
    </w:p>
    <w:p w14:paraId="06F2055E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информационные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др.</w:t>
      </w:r>
    </w:p>
    <w:p w14:paraId="00F33034">
      <w:pPr>
        <w:pStyle w:val="7"/>
        <w:numPr>
          <w:ilvl w:val="1"/>
          <w:numId w:val="1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участников:</w:t>
      </w:r>
    </w:p>
    <w:p w14:paraId="5857D1B9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(личностные);</w:t>
      </w:r>
    </w:p>
    <w:p w14:paraId="500B420F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парные;</w:t>
      </w:r>
    </w:p>
    <w:p w14:paraId="42E5A7AE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групповые;</w:t>
      </w:r>
    </w:p>
    <w:p w14:paraId="7D4BACA9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коллективные.</w:t>
      </w:r>
    </w:p>
    <w:p w14:paraId="45169E0A">
      <w:pPr>
        <w:pStyle w:val="7"/>
        <w:numPr>
          <w:ilvl w:val="1"/>
          <w:numId w:val="1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деятельности:</w:t>
      </w:r>
    </w:p>
    <w:p w14:paraId="7676C55A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учебные;</w:t>
      </w:r>
    </w:p>
    <w:p w14:paraId="5B08E13B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научные;</w:t>
      </w:r>
    </w:p>
    <w:p w14:paraId="481460D6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практические.</w:t>
      </w:r>
    </w:p>
    <w:p w14:paraId="5146D33C">
      <w:pPr>
        <w:pStyle w:val="7"/>
        <w:numPr>
          <w:ilvl w:val="1"/>
          <w:numId w:val="1"/>
        </w:numPr>
        <w:tabs>
          <w:tab w:val="left" w:pos="81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продолжительности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выполнения:</w:t>
      </w:r>
    </w:p>
    <w:p w14:paraId="07529123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краткосрочные;</w:t>
      </w:r>
    </w:p>
    <w:p w14:paraId="71860FB5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среднесрочные;</w:t>
      </w:r>
    </w:p>
    <w:p w14:paraId="73C380C7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долгосрочные.</w:t>
      </w:r>
    </w:p>
    <w:p w14:paraId="537C868B">
      <w:pPr>
        <w:pStyle w:val="7"/>
        <w:numPr>
          <w:ilvl w:val="1"/>
          <w:numId w:val="1"/>
        </w:numPr>
        <w:tabs>
          <w:tab w:val="left" w:pos="81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вовлеченности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организаций:</w:t>
      </w:r>
    </w:p>
    <w:p w14:paraId="28179F95">
      <w:pPr>
        <w:pStyle w:val="7"/>
        <w:numPr>
          <w:ilvl w:val="1"/>
          <w:numId w:val="2"/>
        </w:numPr>
        <w:tabs>
          <w:tab w:val="left" w:pos="704"/>
        </w:tabs>
        <w:spacing w:line="360" w:lineRule="auto"/>
        <w:ind w:left="0" w:right="-79" w:firstLine="0"/>
        <w:jc w:val="both"/>
        <w:rPr>
          <w:b/>
          <w:sz w:val="28"/>
          <w:szCs w:val="28"/>
        </w:rPr>
      </w:pPr>
      <w:r>
        <w:rPr>
          <w:w w:val="90"/>
          <w:sz w:val="28"/>
          <w:szCs w:val="28"/>
        </w:rPr>
        <w:t>внутривузовские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[1,</w:t>
      </w:r>
      <w:r>
        <w:rPr>
          <w:b/>
          <w:spacing w:val="-10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0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293–294]</w:t>
      </w:r>
      <w:r>
        <w:rPr>
          <w:spacing w:val="-2"/>
          <w:w w:val="90"/>
          <w:sz w:val="28"/>
          <w:szCs w:val="28"/>
        </w:rPr>
        <w:t>.</w:t>
      </w:r>
    </w:p>
    <w:p w14:paraId="4B45E8D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проектно-творческой деятельности обучающихся мы видим одно из важ</w:t>
      </w:r>
      <w:r>
        <w:rPr>
          <w:spacing w:val="-2"/>
          <w:w w:val="90"/>
          <w:sz w:val="28"/>
          <w:szCs w:val="28"/>
        </w:rPr>
        <w:t>нейших направлений формирования прогностических навыков личности</w:t>
      </w:r>
      <w:r>
        <w:rPr>
          <w:spacing w:val="-2"/>
          <w:sz w:val="28"/>
          <w:szCs w:val="28"/>
        </w:rPr>
        <w:t>.</w:t>
      </w:r>
    </w:p>
    <w:p w14:paraId="04096AE4">
      <w:pPr>
        <w:pStyle w:val="5"/>
        <w:spacing w:line="360" w:lineRule="auto"/>
        <w:ind w:left="0" w:right="-79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 показывает сложившаяся практика, в организационном отношении про</w:t>
      </w:r>
      <w:r>
        <w:rPr>
          <w:spacing w:val="-2"/>
          <w:w w:val="90"/>
          <w:sz w:val="28"/>
          <w:szCs w:val="28"/>
        </w:rPr>
        <w:t>ектно-творческая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относительно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</w:t>
      </w:r>
      <w:r>
        <w:rPr>
          <w:w w:val="90"/>
          <w:sz w:val="28"/>
          <w:szCs w:val="28"/>
        </w:rPr>
        <w:t>ятельных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областей:</w:t>
      </w:r>
      <w:r>
        <w:rPr>
          <w:spacing w:val="-3"/>
          <w:w w:val="90"/>
          <w:sz w:val="28"/>
          <w:szCs w:val="28"/>
        </w:rPr>
        <w:t xml:space="preserve"> </w:t>
      </w:r>
    </w:p>
    <w:p w14:paraId="5497C765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1)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проводимой в процессе учебных занятий; </w:t>
      </w:r>
    </w:p>
    <w:p w14:paraId="3908481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2) осуществляемой во внеучебное время, главным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составе</w:t>
      </w:r>
      <w:r>
        <w:rPr>
          <w:spacing w:val="-11"/>
          <w:w w:val="95"/>
          <w:sz w:val="28"/>
          <w:szCs w:val="28"/>
        </w:rPr>
        <w:t xml:space="preserve"> школьного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общества.</w:t>
      </w:r>
    </w:p>
    <w:p w14:paraId="09D0A8D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Большие возможности для научной работы обучающихся заложены в самом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3"/>
          <w:w w:val="95"/>
          <w:sz w:val="28"/>
          <w:szCs w:val="28"/>
        </w:rPr>
        <w:t xml:space="preserve"> адаптивно-развивающей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в современной средней общеобразовательной школе.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формы </w:t>
      </w:r>
      <w:r>
        <w:rPr>
          <w:spacing w:val="-2"/>
          <w:w w:val="90"/>
          <w:sz w:val="28"/>
          <w:szCs w:val="28"/>
        </w:rPr>
        <w:t>учебной работы, такие как уроки, лекции, семинарские занятия, самостоятельное изучение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проектно-творческой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Без </w:t>
      </w:r>
      <w:r>
        <w:rPr>
          <w:w w:val="90"/>
          <w:sz w:val="28"/>
          <w:szCs w:val="28"/>
        </w:rPr>
        <w:t>подобных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немыслима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современной школе</w:t>
      </w:r>
      <w:r>
        <w:rPr>
          <w:spacing w:val="-4"/>
          <w:w w:val="90"/>
          <w:sz w:val="28"/>
          <w:szCs w:val="28"/>
        </w:rPr>
        <w:t>, как академическая и производственная практика, в ходе которой ученики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будущую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</w:t>
      </w:r>
      <w:r>
        <w:rPr>
          <w:spacing w:val="-2"/>
          <w:w w:val="95"/>
          <w:sz w:val="28"/>
          <w:szCs w:val="28"/>
        </w:rPr>
        <w:t>дят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социологические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экономические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Результаты </w:t>
      </w:r>
      <w:r>
        <w:rPr>
          <w:w w:val="90"/>
          <w:sz w:val="28"/>
          <w:szCs w:val="28"/>
        </w:rPr>
        <w:t>практики излагаются в отчёте и используются при написании рефератов и проектных работ, являющихся первыми, но важнейшими ступенями самостоятель</w:t>
      </w:r>
      <w:r>
        <w:rPr>
          <w:spacing w:val="-2"/>
          <w:w w:val="90"/>
          <w:sz w:val="28"/>
          <w:szCs w:val="28"/>
        </w:rPr>
        <w:t>ной проектно-творческой деятельности. Определённые навыки научного творче</w:t>
      </w:r>
      <w:r>
        <w:rPr>
          <w:w w:val="90"/>
          <w:sz w:val="28"/>
          <w:szCs w:val="28"/>
        </w:rPr>
        <w:t>ства формируются у обучающихся в процессе их активного участия в агитационно-</w:t>
      </w:r>
      <w:r>
        <w:rPr>
          <w:w w:val="95"/>
          <w:sz w:val="28"/>
          <w:szCs w:val="28"/>
        </w:rPr>
        <w:t>пропагандистской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работе.</w:t>
      </w:r>
    </w:p>
    <w:p w14:paraId="1A8C9F2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Исключительно большую роль в общей системе развития проектно-творче</w:t>
      </w:r>
      <w:r>
        <w:rPr>
          <w:sz w:val="28"/>
          <w:szCs w:val="28"/>
        </w:rPr>
        <w:t xml:space="preserve">ской деятельности играют добровольные школьные научные общества учащихся, </w:t>
      </w:r>
      <w:r>
        <w:rPr>
          <w:w w:val="95"/>
          <w:sz w:val="28"/>
          <w:szCs w:val="28"/>
        </w:rPr>
        <w:t>призванные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совершенствовать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знания,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полученные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ходе </w:t>
      </w:r>
      <w:r>
        <w:rPr>
          <w:w w:val="90"/>
          <w:sz w:val="28"/>
          <w:szCs w:val="28"/>
        </w:rPr>
        <w:t>учебного процесса, вооружать их опытом работы в различных областях знаний, при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обучении и воспитании подрастающего поколения, фор</w:t>
      </w:r>
      <w:r>
        <w:rPr>
          <w:spacing w:val="-2"/>
          <w:w w:val="95"/>
          <w:sz w:val="28"/>
          <w:szCs w:val="28"/>
        </w:rPr>
        <w:t>мировать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высокие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закреплять </w:t>
      </w:r>
      <w:r>
        <w:rPr>
          <w:w w:val="90"/>
          <w:sz w:val="28"/>
          <w:szCs w:val="28"/>
        </w:rPr>
        <w:t>умения и навыки научно-исследовательской деятельности.</w:t>
      </w:r>
    </w:p>
    <w:p w14:paraId="44483E84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Школьные научные общества, как правило, создаются из учащихся 5-х – 11-х классов. Они объединя</w:t>
      </w:r>
      <w:r>
        <w:rPr>
          <w:w w:val="95"/>
          <w:sz w:val="28"/>
          <w:szCs w:val="28"/>
        </w:rPr>
        <w:t>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учеников,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 различных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кружках.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руководство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научной </w:t>
      </w:r>
      <w:r>
        <w:rPr>
          <w:w w:val="90"/>
          <w:sz w:val="28"/>
          <w:szCs w:val="28"/>
        </w:rPr>
        <w:t>работой обучающихся осуществляет, как правило, руководство школы через методические объединения учителей-предметников и методический совет школы.</w:t>
      </w:r>
    </w:p>
    <w:p w14:paraId="0914BDB7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Проектно-творческая деятельность обучающихся организуется педагогами школы</w:t>
      </w:r>
      <w:r>
        <w:rPr>
          <w:spacing w:val="-2"/>
          <w:sz w:val="28"/>
          <w:szCs w:val="28"/>
        </w:rPr>
        <w:t>.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Круг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его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обязанностей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этой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области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обширен.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Они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возглавляет </w:t>
      </w:r>
      <w:r>
        <w:rPr>
          <w:w w:val="90"/>
          <w:sz w:val="28"/>
          <w:szCs w:val="28"/>
        </w:rPr>
        <w:t>научно-исследовательскую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школы,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направляют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функционирование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методического</w:t>
      </w:r>
      <w:r>
        <w:rPr>
          <w:spacing w:val="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совета, </w:t>
      </w:r>
      <w:r>
        <w:rPr>
          <w:w w:val="90"/>
          <w:sz w:val="28"/>
          <w:szCs w:val="28"/>
        </w:rPr>
        <w:t>рассматривают и утверждают планы работы, руководят организацией и проведением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конкурсов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 Большое внимание педагоги школы уделяют контролю за деятельностью научных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очеред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 школьным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обществом</w:t>
      </w:r>
      <w:r>
        <w:rPr>
          <w:spacing w:val="-11"/>
          <w:w w:val="95"/>
          <w:sz w:val="28"/>
          <w:szCs w:val="28"/>
        </w:rPr>
        <w:t xml:space="preserve">. </w:t>
      </w:r>
    </w:p>
    <w:p w14:paraId="68C9C1C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Большую и многообразную работу по совершенствованию научной и проект</w:t>
      </w:r>
      <w:r>
        <w:rPr>
          <w:w w:val="90"/>
          <w:sz w:val="28"/>
          <w:szCs w:val="28"/>
        </w:rPr>
        <w:t>но-творческой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ведёт методический совет педагогов школы,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являясь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звеном образовательной организации,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научно-исследовательского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воспитательного процессов. Методические объединения учителей-предметников организуют работу научных кружков и на</w:t>
      </w:r>
      <w:r>
        <w:rPr>
          <w:spacing w:val="-4"/>
          <w:w w:val="90"/>
          <w:sz w:val="28"/>
          <w:szCs w:val="28"/>
        </w:rPr>
        <w:t xml:space="preserve">правляют её на качественное решение учебных, научных и воспитательных задач.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разрабатывают,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утверждают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spacing w:val="-4"/>
          <w:w w:val="90"/>
          <w:sz w:val="28"/>
          <w:szCs w:val="28"/>
        </w:rPr>
        <w:t>лений проектно-творческой деятельности учеников, подбирают научных руководителей, контролируют эту деятельность и проводят методические семинары. На</w:t>
      </w:r>
      <w:r>
        <w:rPr>
          <w:spacing w:val="-2"/>
          <w:w w:val="90"/>
          <w:sz w:val="28"/>
          <w:szCs w:val="28"/>
        </w:rPr>
        <w:t>иболее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которые </w:t>
      </w:r>
      <w:r>
        <w:rPr>
          <w:spacing w:val="-4"/>
          <w:sz w:val="28"/>
          <w:szCs w:val="28"/>
        </w:rPr>
        <w:t>ведут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методические объединения учителей-предметников.</w:t>
      </w:r>
    </w:p>
    <w:p w14:paraId="36F0ECD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внимание методические объединения учителей-предметников уделяют разъяснению учащимся целей и задач школьного </w:t>
      </w:r>
      <w:r>
        <w:rPr>
          <w:spacing w:val="-2"/>
          <w:w w:val="90"/>
          <w:sz w:val="28"/>
          <w:szCs w:val="28"/>
        </w:rPr>
        <w:t xml:space="preserve">научного общества, важности проектно-творческой деятельности, вооружают их </w:t>
      </w:r>
      <w:r>
        <w:rPr>
          <w:w w:val="90"/>
          <w:sz w:val="28"/>
          <w:szCs w:val="28"/>
        </w:rPr>
        <w:t>через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научно-исследовательской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подготовки </w:t>
      </w:r>
      <w:r>
        <w:rPr>
          <w:spacing w:val="-4"/>
          <w:w w:val="90"/>
          <w:sz w:val="28"/>
          <w:szCs w:val="28"/>
        </w:rPr>
        <w:t>и проведения научных конференций факультетов, конкурсов на лучшую научную работу, разработку проектов и их защиту, подводят итоги научной работы учащихся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 полугодие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 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рекомендуются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конкурсы, конференции различных уровней и направлений.</w:t>
      </w:r>
    </w:p>
    <w:p w14:paraId="155CA23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системе организации проектно-творческой деятельности важную роль играют методический совет педагогов школы. От уровня его деятельности во многом зависят эффективность и качество проектного творчества учащихся. Члены совета самым тесным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учениками,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располагают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наибольшей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информацией 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достоинствах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недостатках,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оказать </w:t>
      </w:r>
      <w:r>
        <w:rPr>
          <w:spacing w:val="-4"/>
          <w:w w:val="95"/>
          <w:sz w:val="28"/>
          <w:szCs w:val="28"/>
        </w:rPr>
        <w:t>большое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улучшение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10"/>
          <w:w w:val="95"/>
          <w:sz w:val="28"/>
          <w:szCs w:val="28"/>
        </w:rPr>
        <w:t xml:space="preserve"> школьного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целом, повышение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исследований.</w:t>
      </w:r>
    </w:p>
    <w:p w14:paraId="626CB924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Главная задача методического совета школы — оказание повседневной помощи</w:t>
      </w:r>
      <w:r>
        <w:rPr>
          <w:spacing w:val="-6"/>
          <w:w w:val="90"/>
          <w:sz w:val="28"/>
          <w:szCs w:val="28"/>
        </w:rPr>
        <w:t xml:space="preserve"> учителям-предметникам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 работы, так и проектно-творческой деятельности. Совет обобщает и популяризирует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опыт,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ведёт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 школьного научного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 учащихся;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конфе</w:t>
      </w:r>
      <w:r>
        <w:rPr>
          <w:w w:val="95"/>
          <w:sz w:val="28"/>
          <w:szCs w:val="28"/>
        </w:rPr>
        <w:t>ренции</w:t>
      </w:r>
      <w:r>
        <w:rPr>
          <w:spacing w:val="-15"/>
          <w:w w:val="95"/>
          <w:sz w:val="28"/>
          <w:szCs w:val="28"/>
        </w:rPr>
        <w:t xml:space="preserve"> школьников</w:t>
      </w:r>
      <w:r>
        <w:rPr>
          <w:w w:val="95"/>
          <w:sz w:val="28"/>
          <w:szCs w:val="28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также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представляет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сообщения,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доклады по важнейшим проблемам наук; организует подготовку и проведение конкурсов научных работ и разработанных проектов обучающих</w:t>
      </w:r>
      <w:r>
        <w:rPr>
          <w:spacing w:val="-2"/>
          <w:w w:val="95"/>
          <w:sz w:val="28"/>
          <w:szCs w:val="28"/>
        </w:rPr>
        <w:t>ся,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направляет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конкурсные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комиссии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соответствующих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конференций</w:t>
      </w:r>
      <w:r>
        <w:rPr>
          <w:w w:val="90"/>
          <w:sz w:val="28"/>
          <w:szCs w:val="28"/>
        </w:rPr>
        <w:t>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учебную четверть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 деятельности, периодически заслушивает руководителей научных круж</w:t>
      </w:r>
      <w:r>
        <w:rPr>
          <w:spacing w:val="-4"/>
          <w:sz w:val="28"/>
          <w:szCs w:val="28"/>
        </w:rPr>
        <w:t>ков.</w:t>
      </w:r>
    </w:p>
    <w:p w14:paraId="4EBBFF14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Успех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совета школьного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 учащихся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хорошо продуманного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год, предусматриваются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сроки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сообщений и докладов, мероприятия по мобилизации учащихся на активное участие в </w:t>
      </w:r>
    </w:p>
    <w:p w14:paraId="0AD5851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конкурсах на лучшую научную работу. По инициативе кружковцев планируются и </w:t>
      </w:r>
      <w:r>
        <w:rPr>
          <w:spacing w:val="-2"/>
          <w:w w:val="90"/>
          <w:sz w:val="28"/>
          <w:szCs w:val="28"/>
        </w:rPr>
        <w:t>другие организационные и агитационно-пропагандистские мероприятия, направ</w:t>
      </w:r>
      <w:r>
        <w:rPr>
          <w:w w:val="90"/>
          <w:sz w:val="28"/>
          <w:szCs w:val="28"/>
        </w:rPr>
        <w:t>ленные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 обсуждения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совете школьного научного общества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подписывается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председателем школьного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совета научного общества 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утверждается методическим советом учителей-предметников школы</w:t>
      </w:r>
      <w:r>
        <w:rPr>
          <w:w w:val="95"/>
          <w:sz w:val="28"/>
          <w:szCs w:val="28"/>
        </w:rPr>
        <w:t>.</w:t>
      </w:r>
    </w:p>
    <w:p w14:paraId="629549C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Важные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вовлечению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активное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проектное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творчество </w:t>
      </w:r>
      <w:r>
        <w:rPr>
          <w:spacing w:val="-2"/>
          <w:w w:val="95"/>
          <w:sz w:val="28"/>
          <w:szCs w:val="28"/>
        </w:rPr>
        <w:t>решает</w:t>
      </w:r>
      <w:r>
        <w:rPr>
          <w:spacing w:val="-15"/>
          <w:w w:val="95"/>
          <w:sz w:val="28"/>
          <w:szCs w:val="28"/>
        </w:rPr>
        <w:t xml:space="preserve"> методический совет учителей-предметников школы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через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отмечалось, </w:t>
      </w:r>
      <w:r>
        <w:rPr>
          <w:w w:val="90"/>
          <w:sz w:val="28"/>
          <w:szCs w:val="28"/>
        </w:rPr>
        <w:t>администрация школы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работой.</w:t>
      </w:r>
      <w:r>
        <w:rPr>
          <w:spacing w:val="-1"/>
          <w:w w:val="90"/>
          <w:sz w:val="28"/>
          <w:szCs w:val="28"/>
        </w:rPr>
        <w:t xml:space="preserve"> Методический совет школы </w:t>
      </w:r>
      <w:r>
        <w:rPr>
          <w:spacing w:val="-4"/>
          <w:w w:val="90"/>
          <w:sz w:val="28"/>
          <w:szCs w:val="28"/>
        </w:rPr>
        <w:t>контролирует состояние научной работы и проектно-твор</w:t>
      </w:r>
      <w:r>
        <w:rPr>
          <w:spacing w:val="-2"/>
          <w:w w:val="90"/>
          <w:sz w:val="28"/>
          <w:szCs w:val="28"/>
        </w:rPr>
        <w:t>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учащихся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совместно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методическими объединениями учителей-предметников и с советом школьного научного 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разрабатывает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тематику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конференций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осуществляет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общее </w:t>
      </w:r>
      <w:r>
        <w:rPr>
          <w:w w:val="90"/>
          <w:sz w:val="28"/>
          <w:szCs w:val="28"/>
        </w:rPr>
        <w:t xml:space="preserve">руководство их подготовкой, ведёт большую работу по проведению </w:t>
      </w:r>
      <w:r>
        <w:rPr>
          <w:spacing w:val="-4"/>
          <w:w w:val="95"/>
          <w:sz w:val="28"/>
          <w:szCs w:val="28"/>
        </w:rPr>
        <w:t>научных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конференций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уровнях.</w:t>
      </w:r>
    </w:p>
    <w:p w14:paraId="11385E7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место в деятельности методического совета школы занимают обобщение и внедрение опыта научной работы и проектно-творческой деятельности,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повседневной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 школьному научному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совещаний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председателем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</w:t>
      </w:r>
      <w:r>
        <w:rPr>
          <w:spacing w:val="-4"/>
          <w:w w:val="95"/>
          <w:sz w:val="28"/>
          <w:szCs w:val="28"/>
        </w:rPr>
        <w:t>та школьного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кружков,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руководителями.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Члены </w:t>
      </w:r>
      <w:r>
        <w:rPr>
          <w:spacing w:val="-2"/>
          <w:w w:val="95"/>
          <w:sz w:val="28"/>
          <w:szCs w:val="28"/>
        </w:rPr>
        <w:t>методического совета школы принимают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конференций,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присутствуют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заседаниях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совета школьного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заседаниях методических объединений учителей-предметников при обсуждении вопросов научной работы и проектно-творческой деятельности. Все это позволяет им лучше знать положение дел с научной работой в современной средней общеобразовательной школе,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положительные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</w:t>
      </w:r>
      <w:r>
        <w:rPr>
          <w:w w:val="95"/>
          <w:sz w:val="28"/>
          <w:szCs w:val="28"/>
        </w:rPr>
        <w:t>ки,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принимать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меры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устранению.</w:t>
      </w:r>
    </w:p>
    <w:p w14:paraId="4FEBEC0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 средней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используются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самые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разнообразные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позволяет </w:t>
      </w:r>
      <w:r>
        <w:rPr>
          <w:w w:val="90"/>
          <w:sz w:val="28"/>
          <w:szCs w:val="28"/>
        </w:rPr>
        <w:t>каждому члену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научного общества выбрать себе дело по душе.</w:t>
      </w:r>
    </w:p>
    <w:p w14:paraId="01711D54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Вообще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говоря,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придать любой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присущи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</w:t>
      </w:r>
      <w:r>
        <w:rPr>
          <w:spacing w:val="-4"/>
          <w:w w:val="90"/>
          <w:sz w:val="28"/>
          <w:szCs w:val="28"/>
        </w:rPr>
        <w:t>следованию. Можно научно подойти к подготовке выступления на семинаре, док</w:t>
      </w:r>
      <w:r>
        <w:rPr>
          <w:spacing w:val="-4"/>
          <w:w w:val="95"/>
          <w:sz w:val="28"/>
          <w:szCs w:val="28"/>
        </w:rPr>
        <w:t>лада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собрании,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лекции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Вместе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организации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школьном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выработались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2"/>
          <w:sz w:val="28"/>
          <w:szCs w:val="28"/>
        </w:rPr>
        <w:t>пы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деятельности.</w:t>
      </w:r>
      <w:r>
        <w:rPr>
          <w:sz w:val="28"/>
          <w:szCs w:val="28"/>
        </w:rPr>
        <w:t xml:space="preserve"> </w:t>
      </w:r>
    </w:p>
    <w:p w14:paraId="1078DB5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Первый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этап</w:t>
      </w:r>
      <w:r>
        <w:rPr>
          <w:spacing w:val="-2"/>
          <w:w w:val="90"/>
          <w:sz w:val="28"/>
          <w:szCs w:val="28"/>
        </w:rPr>
        <w:t xml:space="preserve"> — самоопределение, самоактуализация и мотивация членов научного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>ределился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считал </w:t>
      </w:r>
      <w:r>
        <w:rPr>
          <w:spacing w:val="-4"/>
          <w:w w:val="90"/>
          <w:sz w:val="28"/>
          <w:szCs w:val="28"/>
        </w:rPr>
        <w:t>эту проблему для себя актуальной. Задача школьного учителя будет заклю</w:t>
      </w:r>
      <w:r>
        <w:rPr>
          <w:w w:val="90"/>
          <w:sz w:val="28"/>
          <w:szCs w:val="28"/>
        </w:rPr>
        <w:t>чаться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всячески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 проблематике и его желание успешно справиться с её выполнением.</w:t>
      </w:r>
    </w:p>
    <w:p w14:paraId="491B296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Второй</w:t>
      </w:r>
      <w:r>
        <w:rPr>
          <w:b/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</w:t>
      </w:r>
      <w:r>
        <w:rPr>
          <w:spacing w:val="-4"/>
          <w:w w:val="90"/>
          <w:sz w:val="28"/>
          <w:szCs w:val="28"/>
        </w:rPr>
        <w:t>се которого необходимо создать реальные условия доступа обучающегося к необ</w:t>
      </w:r>
      <w:r>
        <w:rPr>
          <w:w w:val="90"/>
          <w:sz w:val="28"/>
          <w:szCs w:val="28"/>
        </w:rPr>
        <w:t>ходимой справочной, учебной и научной литературе, включая и использование Интернета,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«войти»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интересующую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проблематику, </w:t>
      </w:r>
      <w:r>
        <w:rPr>
          <w:spacing w:val="-4"/>
          <w:w w:val="95"/>
          <w:sz w:val="28"/>
          <w:szCs w:val="28"/>
        </w:rPr>
        <w:t xml:space="preserve">познакомиться с базовой информацией, расширить и углубить свои знания по </w:t>
      </w:r>
      <w:r>
        <w:rPr>
          <w:w w:val="95"/>
          <w:sz w:val="28"/>
          <w:szCs w:val="28"/>
        </w:rPr>
        <w:t>предложенной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проблеме.</w:t>
      </w:r>
    </w:p>
    <w:p w14:paraId="7387175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Третий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этап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</w:t>
      </w:r>
      <w:r>
        <w:rPr>
          <w:w w:val="90"/>
          <w:sz w:val="28"/>
          <w:szCs w:val="28"/>
        </w:rPr>
        <w:t>дуального или с поддержкой преподавателя, курирующего данный проект.</w:t>
      </w:r>
    </w:p>
    <w:p w14:paraId="38EE46EA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Четвёртый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—</w:t>
      </w:r>
      <w:r>
        <w:rPr>
          <w:w w:val="90"/>
          <w:sz w:val="28"/>
          <w:szCs w:val="28"/>
        </w:rPr>
        <w:t xml:space="preserve"> сбор дополнительной информации, проверка ранее выдвинутой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гипотезы,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систематизация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подтверждают </w:t>
      </w:r>
      <w:r>
        <w:rPr>
          <w:spacing w:val="-6"/>
          <w:sz w:val="28"/>
          <w:szCs w:val="28"/>
        </w:rPr>
        <w:t>или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опровергают.</w:t>
      </w:r>
    </w:p>
    <w:p w14:paraId="0277BF1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Пятый</w:t>
      </w:r>
      <w:r>
        <w:rPr>
          <w:b/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оформление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5"/>
          <w:sz w:val="28"/>
          <w:szCs w:val="28"/>
        </w:rPr>
        <w:t>лостное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глубокое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осмысление.</w:t>
      </w:r>
    </w:p>
    <w:p w14:paraId="7399C64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Завершающий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публичная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 проектно-творческой деятельности обучающегося.</w:t>
      </w:r>
    </w:p>
    <w:p w14:paraId="2AE25F5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Необходимо подчеркнуть, что на всех этапах проектно-творческой деятель</w:t>
      </w:r>
      <w:r>
        <w:rPr>
          <w:spacing w:val="-2"/>
          <w:w w:val="90"/>
          <w:sz w:val="28"/>
          <w:szCs w:val="28"/>
        </w:rPr>
        <w:t>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зависимости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</w:t>
      </w:r>
      <w:r>
        <w:rPr>
          <w:w w:val="90"/>
          <w:sz w:val="28"/>
          <w:szCs w:val="28"/>
        </w:rPr>
        <w:t>лектуально-творческого потенциала обучающихся.</w:t>
      </w:r>
    </w:p>
    <w:p w14:paraId="57C0CA40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Очень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выделенных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критериев: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новизны,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оригинальности,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обоснованности,</w:t>
      </w:r>
      <w:r>
        <w:rPr>
          <w:spacing w:val="1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</w:t>
      </w:r>
      <w:r>
        <w:rPr>
          <w:w w:val="90"/>
          <w:sz w:val="28"/>
          <w:szCs w:val="28"/>
        </w:rPr>
        <w:t>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глубины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проработки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</w:t>
      </w:r>
      <w:r>
        <w:rPr>
          <w:spacing w:val="-2"/>
          <w:sz w:val="28"/>
          <w:szCs w:val="28"/>
        </w:rPr>
        <w:t>мости.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Защиту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проекта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лучше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всего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проводить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форме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его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презентации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>использованием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таблиц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кстати,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пригодится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будущему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выпускнику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продолжении получения дальнейшего образования после окончания средней школы</w:t>
      </w:r>
      <w:r>
        <w:rPr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</w:t>
      </w:r>
      <w:r>
        <w:rPr>
          <w:spacing w:val="-2"/>
          <w:w w:val="90"/>
          <w:sz w:val="28"/>
          <w:szCs w:val="28"/>
        </w:rPr>
        <w:t>ловиях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 современной средней общеобразовательной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наибольшее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z w:val="28"/>
          <w:szCs w:val="28"/>
        </w:rPr>
        <w:t>проектам.</w:t>
      </w:r>
    </w:p>
    <w:p w14:paraId="7C64947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процессе организации проектно-творческой деятельности педагог об</w:t>
      </w:r>
      <w:r>
        <w:rPr>
          <w:spacing w:val="-2"/>
          <w:w w:val="90"/>
          <w:sz w:val="28"/>
          <w:szCs w:val="28"/>
        </w:rPr>
        <w:t>ращает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отбор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принципов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возрас</w:t>
      </w:r>
      <w:r>
        <w:rPr>
          <w:w w:val="90"/>
          <w:sz w:val="28"/>
          <w:szCs w:val="28"/>
        </w:rPr>
        <w:t>тает в условиях конкурсных проектов, выставок их деятельности.</w:t>
      </w:r>
    </w:p>
    <w:p w14:paraId="31B1335E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Эффективность проектно-творческой деятельности в значительной степени предопределена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креативности,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>, который её организует, от содержательной реализации принципа со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школьного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ученика.</w:t>
      </w:r>
    </w:p>
    <w:p w14:paraId="320820B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Через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учащегося обеспечивается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межпредметная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изучаемых</w:t>
      </w:r>
      <w:r>
        <w:rPr>
          <w:spacing w:val="-5"/>
          <w:w w:val="90"/>
          <w:sz w:val="28"/>
          <w:szCs w:val="28"/>
        </w:rPr>
        <w:t xml:space="preserve"> учебных</w:t>
      </w:r>
      <w:r>
        <w:rPr>
          <w:w w:val="90"/>
          <w:sz w:val="28"/>
          <w:szCs w:val="28"/>
        </w:rPr>
        <w:t xml:space="preserve"> предметов.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Методология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учащихся в современной средней общеобразовательной школе </w:t>
      </w:r>
      <w:r>
        <w:rPr>
          <w:w w:val="90"/>
          <w:sz w:val="28"/>
          <w:szCs w:val="28"/>
        </w:rPr>
        <w:t>обес</w:t>
      </w:r>
      <w:r>
        <w:rPr>
          <w:spacing w:val="-4"/>
          <w:w w:val="95"/>
          <w:sz w:val="28"/>
          <w:szCs w:val="28"/>
        </w:rPr>
        <w:t>печивает активизацию учебного процесса.</w:t>
      </w:r>
    </w:p>
    <w:p w14:paraId="7A237F3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Широко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используются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формы,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рецензирование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аннотирование </w:t>
      </w:r>
      <w:r>
        <w:rPr>
          <w:spacing w:val="-2"/>
          <w:w w:val="90"/>
          <w:sz w:val="28"/>
          <w:szCs w:val="28"/>
        </w:rPr>
        <w:t>зарубежной и отечественной литературы, выполнение заданий проектно-творче</w:t>
      </w:r>
      <w:r>
        <w:rPr>
          <w:spacing w:val="-4"/>
          <w:w w:val="90"/>
          <w:sz w:val="28"/>
          <w:szCs w:val="28"/>
        </w:rPr>
        <w:t>ского и исследовательского характера в период прохождения социально-экономи</w:t>
      </w:r>
      <w:r>
        <w:rPr>
          <w:w w:val="95"/>
          <w:sz w:val="28"/>
          <w:szCs w:val="28"/>
        </w:rPr>
        <w:t>ческих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обсуждение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результатов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заседании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кружка,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участие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 рассмотрении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заседаниях методического совета школы.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Практикуются </w:t>
      </w:r>
      <w:r>
        <w:rPr>
          <w:w w:val="90"/>
          <w:sz w:val="28"/>
          <w:szCs w:val="28"/>
        </w:rPr>
        <w:t>приглашения на заседания кружков и заслушивание выступлений видных учёных,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крупных руководителей по социально-экономическим вопросам развития </w:t>
      </w:r>
      <w:r>
        <w:rPr>
          <w:spacing w:val="-4"/>
          <w:w w:val="95"/>
          <w:sz w:val="28"/>
          <w:szCs w:val="28"/>
        </w:rPr>
        <w:t>региона,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города,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района,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отдельных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организаций.</w:t>
      </w:r>
    </w:p>
    <w:p w14:paraId="50B54F29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>
        <w:rPr>
          <w:spacing w:val="-6"/>
          <w:w w:val="95"/>
          <w:sz w:val="28"/>
          <w:szCs w:val="28"/>
          <w:lang w:val="ru-RU"/>
        </w:rPr>
        <w:t>Приём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учащихся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члены</w:t>
      </w:r>
      <w:r>
        <w:rPr>
          <w:spacing w:val="-9"/>
          <w:w w:val="95"/>
          <w:sz w:val="28"/>
          <w:szCs w:val="28"/>
        </w:rPr>
        <w:t xml:space="preserve"> школьного </w:t>
      </w:r>
      <w:r>
        <w:rPr>
          <w:spacing w:val="-6"/>
          <w:w w:val="95"/>
          <w:sz w:val="28"/>
          <w:szCs w:val="28"/>
        </w:rPr>
        <w:t>научного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кружка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проводится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начале учебного года или в конце предыдущего учебного года</w:t>
      </w:r>
      <w:r>
        <w:rPr>
          <w:spacing w:val="-4"/>
          <w:w w:val="90"/>
          <w:sz w:val="28"/>
          <w:szCs w:val="28"/>
        </w:rPr>
        <w:t>, так как методика адаптивно-развивающей педагогической технологии проблемно-модульного обучения близко под</w:t>
      </w:r>
      <w:r>
        <w:rPr>
          <w:w w:val="90"/>
          <w:sz w:val="28"/>
          <w:szCs w:val="28"/>
        </w:rPr>
        <w:t>водит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дисциплин, являющихся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продолжением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определить </w:t>
      </w:r>
      <w:r>
        <w:rPr>
          <w:spacing w:val="-4"/>
          <w:w w:val="90"/>
          <w:sz w:val="28"/>
          <w:szCs w:val="28"/>
        </w:rPr>
        <w:t>свою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мировоззренческую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методических объединениях учителей-предметников, методическом совете школы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</w:t>
      </w:r>
      <w:r>
        <w:rPr>
          <w:spacing w:val="-6"/>
          <w:w w:val="95"/>
          <w:sz w:val="28"/>
          <w:szCs w:val="28"/>
        </w:rPr>
        <w:t xml:space="preserve">димо проводить большую разъяснительную работу по вовлечению учащихся в </w:t>
      </w:r>
      <w:r>
        <w:rPr>
          <w:w w:val="90"/>
          <w:sz w:val="28"/>
          <w:szCs w:val="28"/>
        </w:rPr>
        <w:t>члены школьного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читается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месте </w:t>
      </w:r>
      <w:r>
        <w:rPr>
          <w:spacing w:val="-2"/>
          <w:w w:val="95"/>
          <w:sz w:val="28"/>
          <w:szCs w:val="28"/>
        </w:rPr>
        <w:t>научной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современной общеобразовательной школе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организовывается </w:t>
      </w:r>
      <w:r>
        <w:rPr>
          <w:w w:val="90"/>
          <w:sz w:val="28"/>
          <w:szCs w:val="28"/>
        </w:rPr>
        <w:t>выставка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лучших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работ.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 выступают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научные </w:t>
      </w:r>
      <w:r>
        <w:rPr>
          <w:spacing w:val="-2"/>
          <w:w w:val="90"/>
          <w:sz w:val="28"/>
          <w:szCs w:val="28"/>
        </w:rPr>
        <w:t>руководители,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совета школьного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учащиеся старших классов,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spacing w:val="-6"/>
          <w:w w:val="95"/>
          <w:sz w:val="28"/>
          <w:szCs w:val="28"/>
        </w:rPr>
        <w:t>бившиеся определённых успехов в научной работе и проектно-творческой дея</w:t>
      </w:r>
      <w:r>
        <w:rPr>
          <w:spacing w:val="-4"/>
          <w:w w:val="90"/>
          <w:sz w:val="28"/>
          <w:szCs w:val="28"/>
        </w:rPr>
        <w:t xml:space="preserve">тельности. Все это способствует лучшему ознакомлению учеников с целями и задачами научной работы в современной средней общеобразовательной школе, вызывает у них заинтересованность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помогает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интересов.</w:t>
      </w:r>
    </w:p>
    <w:p w14:paraId="52FE2DA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Вступление обучающихся в научное общество накладывает на них большие </w:t>
      </w:r>
      <w:r>
        <w:rPr>
          <w:spacing w:val="-4"/>
          <w:w w:val="95"/>
          <w:sz w:val="28"/>
          <w:szCs w:val="28"/>
        </w:rPr>
        <w:t>обязанности.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должны: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активно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участвовать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проектно-</w:t>
      </w:r>
      <w:r>
        <w:rPr>
          <w:w w:val="90"/>
          <w:sz w:val="28"/>
          <w:szCs w:val="28"/>
        </w:rPr>
        <w:t>творческой деятельности; выступать с научными докладами и сообщениями по проводимой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регулярно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посещать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 в школе;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конференциях,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>
        <w:rPr>
          <w:spacing w:val="-2"/>
          <w:w w:val="90"/>
          <w:sz w:val="28"/>
          <w:szCs w:val="28"/>
        </w:rPr>
        <w:t>ганизуются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заведениях;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участвовать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пропаганде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</w:t>
      </w:r>
      <w:r>
        <w:rPr>
          <w:w w:val="90"/>
          <w:sz w:val="28"/>
          <w:szCs w:val="28"/>
        </w:rPr>
        <w:t>ний; вести работу по вовлечению в школьное научное общество новых членов.</w:t>
      </w:r>
    </w:p>
    <w:p w14:paraId="7D5122C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Член школьного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настойчиво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знания и творчески применять его в усвоении учебной программы, в частности, работая с проблемно-модульными курсами, пополнять свой интеллектуальный багаж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новыми знаниями, совершенствовать их по отдельным положениям, непрерывно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мировоззренческий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</w:t>
      </w:r>
      <w:r>
        <w:rPr>
          <w:spacing w:val="-2"/>
          <w:w w:val="90"/>
          <w:sz w:val="28"/>
          <w:szCs w:val="28"/>
        </w:rPr>
        <w:t>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студента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огромного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напряжения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 xml:space="preserve">уке нет широкой столбовой дороги, и только тот может достигнуть </w:t>
      </w:r>
      <w:r>
        <w:rPr>
          <w:w w:val="90"/>
          <w:sz w:val="28"/>
          <w:szCs w:val="28"/>
          <w:lang w:val="ru-RU"/>
        </w:rPr>
        <w:t>её</w:t>
      </w:r>
      <w:r>
        <w:rPr>
          <w:w w:val="90"/>
          <w:sz w:val="28"/>
          <w:szCs w:val="28"/>
        </w:rPr>
        <w:t xml:space="preserve"> сияющих вершин, кто, не страшась усталости, карабкается по </w:t>
      </w:r>
      <w:r>
        <w:rPr>
          <w:w w:val="90"/>
          <w:sz w:val="28"/>
          <w:szCs w:val="28"/>
          <w:lang w:val="ru-RU"/>
        </w:rPr>
        <w:t>её</w:t>
      </w:r>
      <w:r>
        <w:rPr>
          <w:w w:val="90"/>
          <w:sz w:val="28"/>
          <w:szCs w:val="28"/>
        </w:rPr>
        <w:t xml:space="preserve"> каменистым тропам», — </w:t>
      </w:r>
      <w:r>
        <w:rPr>
          <w:w w:val="90"/>
          <w:sz w:val="28"/>
          <w:szCs w:val="28"/>
          <w:lang w:val="ru-RU"/>
        </w:rPr>
        <w:t>подчёркивал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12"/>
          <w:w w:val="95"/>
          <w:sz w:val="28"/>
          <w:szCs w:val="28"/>
          <w:lang w:val="ru-RU"/>
        </w:rPr>
        <w:t>своё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Маркс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[30,</w:t>
      </w:r>
      <w:r>
        <w:rPr>
          <w:b/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25]</w:t>
      </w:r>
      <w:r>
        <w:rPr>
          <w:spacing w:val="-2"/>
          <w:w w:val="95"/>
          <w:sz w:val="28"/>
          <w:szCs w:val="28"/>
        </w:rPr>
        <w:t>.</w:t>
      </w:r>
    </w:p>
    <w:p w14:paraId="13FFDFCC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Наряду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обязанностями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пользоваться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  <w:lang w:val="ru-RU"/>
        </w:rPr>
        <w:t>определёнными</w:t>
      </w:r>
      <w:r>
        <w:rPr>
          <w:spacing w:val="-4"/>
          <w:w w:val="95"/>
          <w:sz w:val="28"/>
          <w:szCs w:val="28"/>
        </w:rPr>
        <w:t xml:space="preserve"> правами, создающими благоприятные условия для активного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избирать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избранными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руководя</w:t>
      </w:r>
      <w:r>
        <w:rPr>
          <w:w w:val="95"/>
          <w:sz w:val="28"/>
          <w:szCs w:val="28"/>
        </w:rPr>
        <w:t xml:space="preserve">щие органы научного общества, участвовать в обсуждении научных работ, </w:t>
      </w:r>
      <w:r>
        <w:rPr>
          <w:w w:val="90"/>
          <w:sz w:val="28"/>
          <w:szCs w:val="28"/>
        </w:rPr>
        <w:t>заседаниях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конференциях,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качестве докладов и сообщений на научных конференциях, участвовать во все</w:t>
      </w:r>
      <w:r>
        <w:rPr>
          <w:spacing w:val="-4"/>
          <w:sz w:val="28"/>
          <w:szCs w:val="28"/>
        </w:rPr>
        <w:t>возможных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конкурсах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на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лучшую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научную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работу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проект,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пользоваться </w:t>
      </w:r>
      <w:r>
        <w:rPr>
          <w:w w:val="90"/>
          <w:sz w:val="28"/>
          <w:szCs w:val="28"/>
        </w:rPr>
        <w:t>бесплатно учебно-материальной и научной базой вуза в соответствии с утверж</w:t>
      </w:r>
      <w:r>
        <w:rPr>
          <w:w w:val="95"/>
          <w:sz w:val="28"/>
          <w:szCs w:val="28"/>
        </w:rPr>
        <w:t>дённой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работы.</w:t>
      </w:r>
    </w:p>
    <w:p w14:paraId="1D14C2A1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Вполне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</w:t>
      </w:r>
      <w:r>
        <w:rPr>
          <w:spacing w:val="-4"/>
          <w:w w:val="90"/>
          <w:sz w:val="28"/>
          <w:szCs w:val="28"/>
        </w:rPr>
        <w:t>но-творческой деятельности не являются одинаковыми для учеников всех классов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расширения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методикой исследования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увеличивается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</w:t>
      </w:r>
      <w:r>
        <w:rPr>
          <w:spacing w:val="-6"/>
          <w:w w:val="90"/>
          <w:sz w:val="28"/>
          <w:szCs w:val="28"/>
        </w:rPr>
        <w:t>стия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обучающихся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научной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проектно-творческой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деятельности,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</w:t>
      </w:r>
      <w:r>
        <w:rPr>
          <w:w w:val="90"/>
          <w:sz w:val="28"/>
          <w:szCs w:val="28"/>
        </w:rPr>
        <w:t>ложняется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обогащается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арсенал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методов.</w:t>
      </w:r>
    </w:p>
    <w:p w14:paraId="0176C5FA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особо подчеркнуть, что проектно-творческой деятельностью обу</w:t>
      </w:r>
      <w:r>
        <w:rPr>
          <w:spacing w:val="-2"/>
          <w:w w:val="90"/>
          <w:sz w:val="28"/>
          <w:szCs w:val="28"/>
        </w:rPr>
        <w:t>чающиеся,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 классах.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Вместе со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членами школьного 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вовлекаются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научно-теоретических </w:t>
      </w:r>
      <w:r>
        <w:rPr>
          <w:spacing w:val="-4"/>
          <w:w w:val="90"/>
          <w:sz w:val="28"/>
          <w:szCs w:val="28"/>
        </w:rPr>
        <w:t>и научно-практических конференций. Как правило учащиеся вы</w:t>
      </w:r>
      <w:r>
        <w:rPr>
          <w:spacing w:val="-4"/>
          <w:w w:val="95"/>
          <w:sz w:val="28"/>
          <w:szCs w:val="28"/>
        </w:rPr>
        <w:t>бирают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своей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помощью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руководителя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составляют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её </w:t>
      </w:r>
      <w:r>
        <w:rPr>
          <w:spacing w:val="-2"/>
          <w:w w:val="90"/>
          <w:sz w:val="28"/>
          <w:szCs w:val="28"/>
        </w:rPr>
        <w:t>план,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 других, источников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исследования, </w:t>
      </w:r>
      <w:r>
        <w:rPr>
          <w:spacing w:val="-4"/>
          <w:w w:val="90"/>
          <w:sz w:val="28"/>
          <w:szCs w:val="28"/>
        </w:rPr>
        <w:t>постепенно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приступают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сбору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Иногда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выбранная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тема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«сквозной»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проходя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через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годы </w:t>
      </w:r>
      <w:r>
        <w:rPr>
          <w:w w:val="90"/>
          <w:sz w:val="28"/>
          <w:szCs w:val="28"/>
        </w:rPr>
        <w:t>обучения интенсивной проектно-творческой деятельностью,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  <w:lang w:val="ru-RU"/>
        </w:rPr>
        <w:t>за</w:t>
      </w:r>
      <w:r>
        <w:rPr>
          <w:w w:val="90"/>
          <w:sz w:val="28"/>
          <w:szCs w:val="28"/>
        </w:rPr>
        <w:t>канчивается защитой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дипломного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вузе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диссертации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оконча</w:t>
      </w:r>
      <w:r>
        <w:rPr>
          <w:spacing w:val="-4"/>
          <w:sz w:val="28"/>
          <w:szCs w:val="28"/>
        </w:rPr>
        <w:t>ния.</w:t>
      </w:r>
    </w:p>
    <w:p w14:paraId="39BAFC6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Проектно-творческая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носит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поисковый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старших классах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активизируется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началом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профильных учебных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научно-профессионального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написанию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отчётных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докладов, </w:t>
      </w:r>
      <w:r>
        <w:rPr>
          <w:spacing w:val="-2"/>
          <w:w w:val="90"/>
          <w:sz w:val="28"/>
          <w:szCs w:val="28"/>
        </w:rPr>
        <w:t>рефератов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проектных </w:t>
      </w:r>
      <w:r>
        <w:rPr>
          <w:w w:val="90"/>
          <w:sz w:val="28"/>
          <w:szCs w:val="28"/>
        </w:rPr>
        <w:t>работ. По нашему мнению, в  старших классах учащимися непременно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</w:t>
      </w:r>
      <w:r>
        <w:rPr>
          <w:spacing w:val="-4"/>
          <w:w w:val="95"/>
          <w:sz w:val="28"/>
          <w:szCs w:val="28"/>
        </w:rPr>
        <w:t>рыми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смогут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выступить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заседаниях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кружков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конференциях. </w:t>
      </w:r>
      <w:r>
        <w:rPr>
          <w:w w:val="90"/>
          <w:sz w:val="28"/>
          <w:szCs w:val="28"/>
        </w:rPr>
        <w:t>Большое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уделять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5"/>
          <w:sz w:val="28"/>
          <w:szCs w:val="28"/>
        </w:rPr>
        <w:t>лять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всевозможные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конкурсы,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избранию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учеников </w:t>
      </w:r>
      <w:r>
        <w:rPr>
          <w:w w:val="90"/>
          <w:sz w:val="28"/>
          <w:szCs w:val="28"/>
        </w:rPr>
        <w:t>старших классов в руководящие органы школьного научного общества и поручению им выполнения других ответственных обязанностей по организации научной работы в школе, включению наиболее одарённых из них в научно-исследовательские автор</w:t>
      </w:r>
      <w:r>
        <w:rPr>
          <w:spacing w:val="-4"/>
          <w:sz w:val="28"/>
          <w:szCs w:val="28"/>
        </w:rPr>
        <w:t>ские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коллективы.</w:t>
      </w:r>
    </w:p>
    <w:p w14:paraId="5A6D84A2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Опыт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 школе приобрести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методологические навыки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организаторский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научно-исследовательской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проектно-поисковой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</w:t>
      </w:r>
      <w:r>
        <w:rPr>
          <w:w w:val="95"/>
          <w:sz w:val="28"/>
          <w:szCs w:val="28"/>
        </w:rPr>
        <w:t>ная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последовательность,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которой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перечислены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проектно-</w:t>
      </w:r>
      <w:r>
        <w:rPr>
          <w:spacing w:val="-2"/>
          <w:w w:val="95"/>
          <w:sz w:val="28"/>
          <w:szCs w:val="28"/>
        </w:rPr>
        <w:t>творческой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навсегда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неизменной.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могут </w:t>
      </w:r>
      <w:r>
        <w:rPr>
          <w:w w:val="90"/>
          <w:sz w:val="28"/>
          <w:szCs w:val="28"/>
        </w:rPr>
        <w:t>вноситься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коррективы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</w:t>
      </w:r>
      <w:r>
        <w:rPr>
          <w:spacing w:val="-2"/>
          <w:w w:val="90"/>
          <w:sz w:val="28"/>
          <w:szCs w:val="28"/>
        </w:rPr>
        <w:t>ти от уровня теоретической и мировоззренческой подготовки, исследовательского опыта и научных интересов обучающихся и проектно-поиско</w:t>
      </w:r>
      <w:r>
        <w:rPr>
          <w:w w:val="90"/>
          <w:sz w:val="28"/>
          <w:szCs w:val="28"/>
        </w:rPr>
        <w:t>вой деятельности, научных интересов.</w:t>
      </w:r>
    </w:p>
    <w:p w14:paraId="19A3AA6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rFonts w:eastAsiaTheme="minorEastAsia"/>
          <w:i/>
          <w:w w:val="90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Ведущее место в проектно-творческой работе обучающихся занимают заня</w:t>
      </w:r>
      <w:r>
        <w:rPr>
          <w:spacing w:val="-2"/>
          <w:w w:val="90"/>
          <w:sz w:val="28"/>
          <w:szCs w:val="28"/>
        </w:rPr>
        <w:t>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школьных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кружках.</w:t>
      </w:r>
      <w:r>
        <w:rPr>
          <w:spacing w:val="-5"/>
          <w:w w:val="90"/>
          <w:sz w:val="28"/>
          <w:szCs w:val="28"/>
        </w:rPr>
        <w:t xml:space="preserve"> Такая </w:t>
      </w:r>
      <w:r>
        <w:rPr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изучением определённых </w:t>
      </w:r>
      <w:r>
        <w:rPr>
          <w:spacing w:val="-4"/>
          <w:w w:val="95"/>
          <w:sz w:val="28"/>
          <w:szCs w:val="28"/>
        </w:rPr>
        <w:t>наук,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всего,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мировоззренческой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подготовки, </w:t>
      </w:r>
      <w:r>
        <w:rPr>
          <w:w w:val="90"/>
          <w:sz w:val="28"/>
          <w:szCs w:val="28"/>
        </w:rPr>
        <w:t>умения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протекающие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аргументированно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вырабатывать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</w:t>
      </w:r>
      <w:r>
        <w:rPr>
          <w:w w:val="90"/>
          <w:sz w:val="28"/>
          <w:szCs w:val="28"/>
        </w:rPr>
        <w:t>мендации по совершенствованию экономической действительности и социаль</w:t>
      </w:r>
      <w:r>
        <w:rPr>
          <w:w w:val="95"/>
          <w:sz w:val="28"/>
          <w:szCs w:val="28"/>
        </w:rPr>
        <w:t>ной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стабильности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общества.</w:t>
      </w:r>
    </w:p>
    <w:p w14:paraId="6F86C96A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Тематика школьных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кружков,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определяться</w:t>
      </w:r>
      <w:r>
        <w:rPr>
          <w:spacing w:val="-11"/>
          <w:w w:val="95"/>
          <w:sz w:val="28"/>
          <w:szCs w:val="28"/>
        </w:rPr>
        <w:t xml:space="preserve"> методическими объединениями учителей-предметников, методическим советом школы, отдельными педагогами</w:t>
      </w:r>
      <w:r>
        <w:rPr>
          <w:spacing w:val="-4"/>
          <w:w w:val="95"/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Имеющийся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убедительно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свидетельствует,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 школьных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 кружков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</w:t>
      </w:r>
      <w:r>
        <w:rPr>
          <w:w w:val="90"/>
          <w:sz w:val="28"/>
          <w:szCs w:val="28"/>
        </w:rPr>
        <w:t>онирование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начинают,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сроком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избираются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председатель </w:t>
      </w:r>
      <w:r>
        <w:rPr>
          <w:w w:val="90"/>
          <w:sz w:val="28"/>
          <w:szCs w:val="28"/>
        </w:rPr>
        <w:t>(староста) кружка и секретарь (заместитель), на которых возлагаются важные и ответственные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обязанности.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поддерживают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советом</w:t>
      </w:r>
      <w:r>
        <w:rPr>
          <w:spacing w:val="-11"/>
          <w:w w:val="90"/>
          <w:sz w:val="28"/>
          <w:szCs w:val="28"/>
        </w:rPr>
        <w:t xml:space="preserve">  школьного </w:t>
      </w:r>
      <w:r>
        <w:rPr>
          <w:w w:val="90"/>
          <w:sz w:val="28"/>
          <w:szCs w:val="28"/>
        </w:rPr>
        <w:t>научно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методическими объединениями учителей-предметников, методическим советом школы,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 xml:space="preserve">тролируют работу членов кружка, помогают обеспечивать подготовку докладов и </w:t>
      </w:r>
      <w:r>
        <w:rPr>
          <w:spacing w:val="-2"/>
          <w:w w:val="90"/>
          <w:sz w:val="28"/>
          <w:szCs w:val="28"/>
        </w:rPr>
        <w:t>выступлений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конференциях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заседаниях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кружка,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информируют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</w:t>
      </w:r>
      <w:r>
        <w:rPr>
          <w:w w:val="90"/>
          <w:sz w:val="28"/>
          <w:szCs w:val="28"/>
        </w:rPr>
        <w:t>нов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мероприятиях,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в кружке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</w:t>
      </w:r>
      <w:r>
        <w:rPr>
          <w:spacing w:val="-6"/>
          <w:w w:val="95"/>
          <w:sz w:val="28"/>
          <w:szCs w:val="28"/>
        </w:rPr>
        <w:t>зуют подготовку отчётно-выборного собрания.</w:t>
      </w:r>
    </w:p>
    <w:p w14:paraId="18372E94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Нельзя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подчеркнуть,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исключительно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большая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роль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обеспечении </w:t>
      </w:r>
      <w:r>
        <w:rPr>
          <w:spacing w:val="-2"/>
          <w:w w:val="90"/>
          <w:sz w:val="28"/>
          <w:szCs w:val="28"/>
        </w:rPr>
        <w:t>высокоэффективной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 школьного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кружка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принадлежит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</w:t>
      </w:r>
      <w:r>
        <w:rPr>
          <w:spacing w:val="-2"/>
          <w:w w:val="95"/>
          <w:sz w:val="28"/>
          <w:szCs w:val="28"/>
        </w:rPr>
        <w:t>ному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руководителю.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назначается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методическим объединением учителей-предметников или методическим советом школы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осуществляет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повседневное </w:t>
      </w:r>
      <w:r>
        <w:rPr>
          <w:spacing w:val="-2"/>
          <w:w w:val="90"/>
          <w:sz w:val="28"/>
          <w:szCs w:val="28"/>
        </w:rPr>
        <w:t xml:space="preserve">научное руководство и контроль за работой членов кружка. Обширен круг задач, </w:t>
      </w:r>
      <w:r>
        <w:rPr>
          <w:w w:val="90"/>
          <w:sz w:val="28"/>
          <w:szCs w:val="28"/>
        </w:rPr>
        <w:t xml:space="preserve">решаемых руководителем. Он ведёт работу по формированию у членов кружка </w:t>
      </w:r>
      <w:r>
        <w:rPr>
          <w:spacing w:val="-2"/>
          <w:w w:val="95"/>
          <w:sz w:val="28"/>
          <w:szCs w:val="28"/>
        </w:rPr>
        <w:t>высоких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этических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нравственных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развивает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</w:t>
      </w:r>
      <w:r>
        <w:rPr>
          <w:spacing w:val="-4"/>
          <w:w w:val="95"/>
          <w:sz w:val="28"/>
          <w:szCs w:val="28"/>
        </w:rPr>
        <w:t xml:space="preserve">ность, помогает студентам в овладении методикой научно-исследовательской </w:t>
      </w:r>
      <w:r>
        <w:rPr>
          <w:spacing w:val="-2"/>
          <w:w w:val="95"/>
          <w:sz w:val="28"/>
          <w:szCs w:val="28"/>
        </w:rPr>
        <w:t>работы,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выборе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темы,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составлении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плана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подборе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литературы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научного </w:t>
      </w:r>
      <w:r>
        <w:rPr>
          <w:w w:val="90"/>
          <w:sz w:val="28"/>
          <w:szCs w:val="28"/>
        </w:rPr>
        <w:t>исследования, рассматривает и утверждает календарный план работы каждого члена кружка и контролирует его выполнение, рецензирует работы, рекомендо</w:t>
      </w:r>
      <w:r>
        <w:rPr>
          <w:w w:val="95"/>
          <w:sz w:val="28"/>
          <w:szCs w:val="28"/>
        </w:rPr>
        <w:t>ванные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конкурс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опубликования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печати.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руководитель </w:t>
      </w:r>
      <w:r>
        <w:rPr>
          <w:w w:val="90"/>
          <w:sz w:val="28"/>
          <w:szCs w:val="28"/>
        </w:rPr>
        <w:t>определяет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 практик и заслушивает их доклады о результатах проделанной работы.</w:t>
      </w:r>
    </w:p>
    <w:p w14:paraId="61051CFA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Всё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естественно,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предъявляет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исключительно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2"/>
          <w:w w:val="90"/>
          <w:sz w:val="28"/>
          <w:szCs w:val="28"/>
        </w:rPr>
        <w:t>ческим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качествам,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квалификации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методическому </w:t>
      </w:r>
      <w:r>
        <w:rPr>
          <w:w w:val="90"/>
          <w:sz w:val="28"/>
          <w:szCs w:val="28"/>
        </w:rPr>
        <w:t>мастерству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воспитателем в самом высоком смысле этого слова, образцом для подражания. От </w:t>
      </w:r>
      <w:r>
        <w:rPr>
          <w:spacing w:val="-2"/>
          <w:w w:val="90"/>
          <w:sz w:val="28"/>
          <w:szCs w:val="28"/>
        </w:rPr>
        <w:t>мудрости,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прозорливости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руководите</w:t>
      </w:r>
      <w:r>
        <w:rPr>
          <w:spacing w:val="-2"/>
          <w:w w:val="95"/>
          <w:sz w:val="28"/>
          <w:szCs w:val="28"/>
        </w:rPr>
        <w:t>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многом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зависят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успехи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учеников.</w:t>
      </w:r>
    </w:p>
    <w:p w14:paraId="737AB49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Необходимо уделять внимание планированию работы школьного научного кружка.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председателем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(старостой)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кружка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совместно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 xml:space="preserve">учным руководителем на учебный период, рассматривается членами кружка на </w:t>
      </w:r>
      <w:r>
        <w:rPr>
          <w:spacing w:val="-2"/>
          <w:w w:val="90"/>
          <w:sz w:val="28"/>
          <w:szCs w:val="28"/>
        </w:rPr>
        <w:t>первом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заседании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затем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утверждается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заседании методического совета школы. </w:t>
      </w:r>
      <w:r>
        <w:rPr>
          <w:w w:val="90"/>
          <w:sz w:val="28"/>
          <w:szCs w:val="28"/>
        </w:rPr>
        <w:t xml:space="preserve">В плане предусматриваются мероприятия по научной работе кружка, время их проведения и ответственные исполнители. Намечают свою работу и все члены </w:t>
      </w:r>
      <w:r>
        <w:rPr>
          <w:spacing w:val="-4"/>
          <w:w w:val="90"/>
          <w:sz w:val="28"/>
          <w:szCs w:val="28"/>
        </w:rPr>
        <w:t xml:space="preserve">кружка, особенно это удобно в адаптивно-развивающей педагогической технологии проблемно-модульного обучения учащихся в современной средней общеобразовательной школе. Они </w:t>
      </w:r>
      <w:r>
        <w:rPr>
          <w:w w:val="90"/>
          <w:sz w:val="28"/>
          <w:szCs w:val="28"/>
        </w:rPr>
        <w:t>составляют личные планы, в которых определяют наименование разрабатываемых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первоисточников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другой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порядок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сроки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архивных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экономического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региона,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</w:t>
      </w:r>
      <w:r>
        <w:rPr>
          <w:w w:val="90"/>
          <w:sz w:val="28"/>
          <w:szCs w:val="28"/>
        </w:rPr>
        <w:t>мических и социологических исследований. Личные планы, разработки тем ут</w:t>
      </w:r>
      <w:r>
        <w:rPr>
          <w:spacing w:val="-6"/>
          <w:w w:val="95"/>
          <w:sz w:val="28"/>
          <w:szCs w:val="28"/>
        </w:rPr>
        <w:t>верждаются научным руководителем кружка.</w:t>
      </w:r>
    </w:p>
    <w:p w14:paraId="5529F43C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Заседания школьного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кружка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проводятся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обычно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один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месяц,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дни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 xml:space="preserve">часы, установленные календарным или учебным планом. Однако это не значит, что их работа ограничивается только этими днями и часами. В остальное время </w:t>
      </w:r>
      <w:r>
        <w:rPr>
          <w:spacing w:val="-6"/>
          <w:w w:val="90"/>
          <w:sz w:val="28"/>
          <w:szCs w:val="28"/>
        </w:rPr>
        <w:t>члены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кружка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руководством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научного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руководителя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изучают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опыт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социально- </w:t>
      </w:r>
      <w:r>
        <w:rPr>
          <w:spacing w:val="-4"/>
          <w:w w:val="90"/>
          <w:sz w:val="28"/>
          <w:szCs w:val="28"/>
        </w:rPr>
        <w:t>экономического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региона,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проводят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психолого-педагогические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исследования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различных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коллективах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организациях,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готовят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научные доклады и конкурсные работы, рецензии на научные труды и проводят другие ме</w:t>
      </w:r>
      <w:r>
        <w:rPr>
          <w:w w:val="90"/>
          <w:sz w:val="28"/>
          <w:szCs w:val="28"/>
        </w:rPr>
        <w:t>роприятия в соответствии с личными планами и планами работы кружка.</w:t>
      </w:r>
    </w:p>
    <w:p w14:paraId="21494D7C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Анализ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деятельности школьных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научных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кружков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показывает,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присущи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недостат</w:t>
      </w:r>
      <w:r>
        <w:rPr>
          <w:spacing w:val="-4"/>
          <w:w w:val="90"/>
          <w:sz w:val="28"/>
          <w:szCs w:val="28"/>
        </w:rPr>
        <w:t>ки.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Тематика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кружков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тесно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связана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социально-эконо</w:t>
      </w:r>
      <w:r>
        <w:rPr>
          <w:spacing w:val="-2"/>
          <w:w w:val="90"/>
          <w:sz w:val="28"/>
          <w:szCs w:val="28"/>
        </w:rPr>
        <w:t>мической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региона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научно-исследовательской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некоторых </w:t>
      </w:r>
      <w:r>
        <w:rPr>
          <w:w w:val="90"/>
          <w:sz w:val="28"/>
          <w:szCs w:val="28"/>
        </w:rPr>
        <w:t>кружков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Подчас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кружках </w:t>
      </w:r>
      <w:r>
        <w:rPr>
          <w:spacing w:val="-4"/>
          <w:w w:val="90"/>
          <w:sz w:val="28"/>
          <w:szCs w:val="28"/>
        </w:rPr>
        <w:t xml:space="preserve">проводятся нерегулярно, переносятся, а порой слабо готовятся и проходят скучно. </w:t>
      </w:r>
      <w:r>
        <w:rPr>
          <w:spacing w:val="-6"/>
          <w:w w:val="90"/>
          <w:sz w:val="28"/>
          <w:szCs w:val="28"/>
        </w:rPr>
        <w:t>Некоторые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учащиеся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часто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пропускают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занятия.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Бывают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случаи,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когда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методические объединения учителей-предметников или методический совет школы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без </w:t>
      </w:r>
      <w:r>
        <w:rPr>
          <w:spacing w:val="-4"/>
          <w:w w:val="90"/>
          <w:sz w:val="28"/>
          <w:szCs w:val="28"/>
        </w:rPr>
        <w:t>достаточных оснований производят замену научных руководителей, должным об</w:t>
      </w:r>
      <w:r>
        <w:rPr>
          <w:spacing w:val="-2"/>
          <w:w w:val="90"/>
          <w:sz w:val="28"/>
          <w:szCs w:val="28"/>
        </w:rPr>
        <w:t>разом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кружков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подводят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итоги.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естественно,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снижает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проектно-поисковой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влияние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7"/>
          <w:w w:val="90"/>
          <w:sz w:val="28"/>
          <w:szCs w:val="28"/>
        </w:rPr>
        <w:t xml:space="preserve"> учащихся</w:t>
      </w:r>
      <w:r>
        <w:rPr>
          <w:spacing w:val="-2"/>
          <w:w w:val="90"/>
          <w:sz w:val="28"/>
          <w:szCs w:val="28"/>
        </w:rPr>
        <w:t>.</w:t>
      </w:r>
    </w:p>
    <w:p w14:paraId="421BBCE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rFonts w:eastAsiaTheme="minorEastAsia"/>
          <w:i/>
          <w:w w:val="90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принадлежит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ежегодным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научным конференциям, которые, как правило, завершают «неделю» 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призваны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углублению,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расширению </w:t>
      </w:r>
      <w:r>
        <w:rPr>
          <w:spacing w:val="-4"/>
          <w:w w:val="95"/>
          <w:sz w:val="28"/>
          <w:szCs w:val="28"/>
        </w:rPr>
        <w:t xml:space="preserve">идейно-теоретических знаний, методической и методологической подготовки </w:t>
      </w:r>
      <w:r>
        <w:rPr>
          <w:w w:val="90"/>
          <w:sz w:val="28"/>
          <w:szCs w:val="28"/>
        </w:rPr>
        <w:t xml:space="preserve">учащихся, концентрировать их внимание на разработке актуальных вопросов в </w:t>
      </w:r>
      <w:r>
        <w:rPr>
          <w:spacing w:val="-2"/>
          <w:w w:val="95"/>
          <w:sz w:val="28"/>
          <w:szCs w:val="28"/>
        </w:rPr>
        <w:t>предстоящей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профессиональной деятельности.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Конференции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подводят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итоги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</w:t>
      </w:r>
      <w:r>
        <w:rPr>
          <w:spacing w:val="-2"/>
          <w:w w:val="90"/>
          <w:sz w:val="28"/>
          <w:szCs w:val="28"/>
        </w:rPr>
        <w:t>тельности школьного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(период), </w:t>
      </w:r>
      <w:r>
        <w:rPr>
          <w:spacing w:val="-4"/>
          <w:w w:val="95"/>
          <w:sz w:val="28"/>
          <w:szCs w:val="28"/>
        </w:rPr>
        <w:t>способствуют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популяризации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лучших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учеников.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Вместе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тем,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помогают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учащимся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приобрести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организационный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методический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опыт </w:t>
      </w:r>
      <w:r>
        <w:rPr>
          <w:spacing w:val="-2"/>
          <w:w w:val="90"/>
          <w:sz w:val="28"/>
          <w:szCs w:val="28"/>
        </w:rPr>
        <w:t>проведения различных массово-политических, научно-исследовательских и про</w:t>
      </w:r>
      <w:r>
        <w:rPr>
          <w:spacing w:val="-2"/>
          <w:w w:val="95"/>
          <w:sz w:val="28"/>
          <w:szCs w:val="28"/>
        </w:rPr>
        <w:t>ектно-поисковых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мероприятий.</w:t>
      </w:r>
    </w:p>
    <w:p w14:paraId="3228328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Наряду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организаторскими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навыками,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обучающиеся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приобретают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навыки </w:t>
      </w:r>
      <w:r>
        <w:rPr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обстоятельно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</w:t>
      </w:r>
      <w:r>
        <w:rPr>
          <w:w w:val="90"/>
          <w:sz w:val="28"/>
          <w:szCs w:val="28"/>
        </w:rPr>
        <w:t>ские вопросы,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способности публичного, аргументированного их изложения пе</w:t>
      </w:r>
      <w:r>
        <w:rPr>
          <w:spacing w:val="-2"/>
          <w:w w:val="90"/>
          <w:sz w:val="28"/>
          <w:szCs w:val="28"/>
        </w:rPr>
        <w:t>ред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массовой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</w:t>
      </w:r>
      <w:r>
        <w:rPr>
          <w:spacing w:val="-2"/>
          <w:w w:val="95"/>
          <w:sz w:val="28"/>
          <w:szCs w:val="28"/>
        </w:rPr>
        <w:t>ляемых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всеобщее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рассмотрение.</w:t>
      </w:r>
    </w:p>
    <w:p w14:paraId="611F544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Следует отметить, что успех научной конференции в значительной мере до</w:t>
      </w:r>
      <w:r>
        <w:rPr>
          <w:spacing w:val="-2"/>
          <w:w w:val="95"/>
          <w:sz w:val="28"/>
          <w:szCs w:val="28"/>
        </w:rPr>
        <w:t>стигается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всесторонней,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тщательной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подготовкой.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комплекс </w:t>
      </w:r>
      <w:r>
        <w:rPr>
          <w:w w:val="90"/>
          <w:sz w:val="28"/>
          <w:szCs w:val="28"/>
        </w:rPr>
        <w:t xml:space="preserve">важных взаимосвязанных и обуславливающих друг друга мероприятий, в своей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составляющих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 методических объединений учителей-предметников, методического совета школы</w:t>
      </w:r>
      <w:r>
        <w:rPr>
          <w:spacing w:val="-4"/>
          <w:w w:val="90"/>
          <w:sz w:val="28"/>
          <w:szCs w:val="28"/>
        </w:rPr>
        <w:t xml:space="preserve"> и актива школьного научного обще</w:t>
      </w:r>
      <w:r>
        <w:rPr>
          <w:spacing w:val="-4"/>
          <w:sz w:val="28"/>
          <w:szCs w:val="28"/>
        </w:rPr>
        <w:t>ства.</w:t>
      </w:r>
    </w:p>
    <w:p w14:paraId="2104A11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Большое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конференции,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заблаговременно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расчётом,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приняла участие в работе конференции.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</w:t>
      </w:r>
      <w:r>
        <w:rPr>
          <w:w w:val="90"/>
          <w:sz w:val="28"/>
          <w:szCs w:val="28"/>
        </w:rPr>
        <w:t>ки члены школьных научных кружков могли изучить опыт работы социально-экономических структур, провести конкретные социологические и психолого-педагогические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мероприятия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предстоящей </w:t>
      </w:r>
      <w:r>
        <w:rPr>
          <w:spacing w:val="-2"/>
          <w:sz w:val="28"/>
          <w:szCs w:val="28"/>
        </w:rPr>
        <w:t>конференции.</w:t>
      </w:r>
    </w:p>
    <w:p w14:paraId="2ABF758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Выбору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предшествуют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обмен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мнениями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между </w:t>
      </w:r>
      <w:r>
        <w:rPr>
          <w:spacing w:val="-2"/>
          <w:w w:val="90"/>
          <w:sz w:val="28"/>
          <w:szCs w:val="28"/>
        </w:rPr>
        <w:t>учениками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членами школьного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поступа</w:t>
      </w:r>
      <w:r>
        <w:rPr>
          <w:w w:val="90"/>
          <w:sz w:val="28"/>
          <w:szCs w:val="28"/>
        </w:rPr>
        <w:t>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 объединениях учителей-предметников,</w:t>
      </w:r>
      <w:r>
        <w:rPr>
          <w:spacing w:val="-11"/>
          <w:w w:val="90"/>
          <w:sz w:val="28"/>
          <w:szCs w:val="28"/>
        </w:rPr>
        <w:t xml:space="preserve"> на методическом совете школы</w:t>
      </w:r>
      <w:r>
        <w:rPr>
          <w:w w:val="90"/>
          <w:sz w:val="28"/>
          <w:szCs w:val="28"/>
        </w:rPr>
        <w:t>. Вся эта работа завершается утверждением темы директором школы.</w:t>
      </w:r>
    </w:p>
    <w:p w14:paraId="51DD6C5A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После утверждения темы разрабатываются планы подготовки и проведения конференции,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определяющие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работы. </w:t>
      </w:r>
      <w:r>
        <w:rPr>
          <w:w w:val="90"/>
          <w:sz w:val="28"/>
          <w:szCs w:val="28"/>
        </w:rPr>
        <w:t>Исходя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повестки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дня,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заблаговременно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соответствующих научных кружках темы докладов и научных сообщений. При этом учитываются особенности самих работ, специфика предстоящей деятельности будущих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помогает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 и научно-методологической подготовки.</w:t>
      </w:r>
    </w:p>
    <w:p w14:paraId="1FA07F3A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Кроме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мероприятий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</w:t>
      </w:r>
      <w:r>
        <w:rPr>
          <w:spacing w:val="-4"/>
          <w:w w:val="90"/>
          <w:sz w:val="28"/>
          <w:szCs w:val="28"/>
        </w:rPr>
        <w:t>собствовать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всесторонняя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подготовительная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служебных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совещаниях,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седаниях методического совета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кружков.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оповещение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 конференции,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содействует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 </w:t>
      </w:r>
      <w:r>
        <w:rPr>
          <w:spacing w:val="-4"/>
          <w:w w:val="90"/>
          <w:sz w:val="28"/>
          <w:szCs w:val="28"/>
        </w:rPr>
        <w:t>ней всех учащихся. Опыт показывает, что уже за несколько месяцев до конферен</w:t>
      </w:r>
      <w:r>
        <w:rPr>
          <w:spacing w:val="-4"/>
          <w:w w:val="95"/>
          <w:sz w:val="28"/>
          <w:szCs w:val="28"/>
        </w:rPr>
        <w:t>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увеличивается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спрос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литературу,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чаще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поступают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просьбы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собеседова</w:t>
      </w:r>
      <w:r>
        <w:rPr>
          <w:w w:val="90"/>
          <w:sz w:val="28"/>
          <w:szCs w:val="28"/>
        </w:rPr>
        <w:t>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</w:p>
    <w:p w14:paraId="511266E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Важное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придаётся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подбору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докладчиков,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содокладчиков и учеников, которые будут выступать с научными сообщениями. Предложения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кандидатурах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высказываются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школьных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кружках, одобряются школьным научным обществом. Доклады, содоклады и сообщения поручаются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старших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классов. </w:t>
      </w:r>
      <w:r>
        <w:rPr>
          <w:spacing w:val="-2"/>
          <w:w w:val="95"/>
          <w:sz w:val="28"/>
          <w:szCs w:val="28"/>
        </w:rPr>
        <w:t xml:space="preserve">Каждому ученику, готовящемуся к выступлению с докладом, содокладом </w:t>
      </w:r>
      <w:r>
        <w:rPr>
          <w:w w:val="90"/>
          <w:sz w:val="28"/>
          <w:szCs w:val="28"/>
        </w:rPr>
        <w:t>или научным сообщением, методические объединения учителей-предметников, как правило, выделяют руководителя-консультанта. Он оказывает помощь в разработке плана выступления, сосредотачивает внимание обучающегося на обеспечении его высокого теоретического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жизнью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Тезисы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кружков.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готовят и наглядные материалы: технические средства обучения, плакаты, схемы,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графики,</w:t>
      </w:r>
      <w:r>
        <w:rPr>
          <w:spacing w:val="3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наглядные</w:t>
      </w:r>
      <w:r>
        <w:rPr>
          <w:spacing w:val="3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пособия,</w:t>
      </w:r>
      <w:r>
        <w:rPr>
          <w:spacing w:val="3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выставки</w:t>
      </w:r>
      <w:r>
        <w:rPr>
          <w:spacing w:val="3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</w:t>
      </w:r>
      <w:r>
        <w:rPr>
          <w:spacing w:val="3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лучших</w:t>
      </w:r>
      <w:r>
        <w:rPr>
          <w:spacing w:val="3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3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учащихся.</w:t>
      </w:r>
    </w:p>
    <w:p w14:paraId="40657849">
      <w:pPr>
        <w:pStyle w:val="5"/>
        <w:spacing w:line="360" w:lineRule="auto"/>
        <w:ind w:left="0" w:right="-79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Опыт показывает, что успех конференции определяется не только тщательной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ней.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обстановка,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складывающаяся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ней, порядок и регламент её проведения активно содействуют обстоятельному, глубокому,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творческому,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свободному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намеченных для рассмотрения проблем. Здесь важны такие моменты, как открытие конференции, вступительное слово </w:t>
      </w:r>
      <w:r>
        <w:rPr>
          <w:w w:val="90"/>
          <w:sz w:val="28"/>
          <w:szCs w:val="28"/>
          <w:lang w:val="ru-RU"/>
        </w:rPr>
        <w:t>её</w:t>
      </w:r>
      <w:r>
        <w:rPr>
          <w:w w:val="90"/>
          <w:sz w:val="28"/>
          <w:szCs w:val="28"/>
        </w:rPr>
        <w:t xml:space="preserve"> руководителя и утверждение порядка работы, </w:t>
      </w:r>
      <w:r>
        <w:rPr>
          <w:w w:val="95"/>
          <w:sz w:val="28"/>
          <w:szCs w:val="28"/>
        </w:rPr>
        <w:t>качество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докладов,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содокладов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сообщений,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предоставление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всем </w:t>
      </w:r>
      <w:r>
        <w:rPr>
          <w:w w:val="90"/>
          <w:sz w:val="28"/>
          <w:szCs w:val="28"/>
        </w:rPr>
        <w:t>участникам возможности выступить и получить ответ на интересующие их вопросы,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ознакомиться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предлагаемыми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пособиями,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другими информационными источниками. Развитию активности помогает выпуск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бюллетеней,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фотогазет,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sz w:val="28"/>
          <w:szCs w:val="28"/>
        </w:rPr>
        <w:t>чающимися.</w:t>
      </w:r>
    </w:p>
    <w:p w14:paraId="4FFAB3D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Хорошо,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конференцию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ведёт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председатель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</w:t>
      </w:r>
      <w:r>
        <w:rPr>
          <w:spacing w:val="-4"/>
          <w:w w:val="90"/>
          <w:sz w:val="28"/>
          <w:szCs w:val="28"/>
        </w:rPr>
        <w:t>ства, а кто-либо руководства образовательной организацией выступает с всту</w:t>
      </w:r>
      <w:r>
        <w:rPr>
          <w:spacing w:val="-2"/>
          <w:w w:val="90"/>
          <w:sz w:val="28"/>
          <w:szCs w:val="28"/>
        </w:rPr>
        <w:t>пительным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говорится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определяются задачи, ставятся основные вопросы, подлежащие обсуждению. Успеху конфе</w:t>
      </w:r>
      <w:r>
        <w:rPr>
          <w:w w:val="90"/>
          <w:sz w:val="28"/>
          <w:szCs w:val="28"/>
        </w:rPr>
        <w:t xml:space="preserve">ренции сопутствует и то, что в её работе принимают участие руководство вузов, </w:t>
      </w:r>
      <w:r>
        <w:rPr>
          <w:spacing w:val="-2"/>
          <w:w w:val="95"/>
          <w:sz w:val="28"/>
          <w:szCs w:val="28"/>
        </w:rPr>
        <w:t>крупные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политические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деятели.</w:t>
      </w:r>
    </w:p>
    <w:p w14:paraId="6767E76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Желательно, чтобы с заключительным словом выступил руководитель методического совета школы</w:t>
      </w:r>
      <w:r>
        <w:rPr>
          <w:w w:val="90"/>
          <w:sz w:val="28"/>
          <w:szCs w:val="28"/>
        </w:rPr>
        <w:t>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подводит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содокладу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выступлениям,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</w:t>
      </w:r>
      <w:r>
        <w:rPr>
          <w:w w:val="90"/>
          <w:sz w:val="28"/>
          <w:szCs w:val="28"/>
        </w:rPr>
        <w:t>ке и проведении конференции и ставит задачи по дальнейшему развитию науч</w:t>
      </w:r>
      <w:r>
        <w:rPr>
          <w:sz w:val="28"/>
          <w:szCs w:val="28"/>
        </w:rPr>
        <w:t>ной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работы.</w:t>
      </w:r>
    </w:p>
    <w:p w14:paraId="0BF16E8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Как правило, после окончания конференции её материалы обобщаются, </w:t>
      </w:r>
      <w:r>
        <w:rPr>
          <w:w w:val="90"/>
          <w:sz w:val="28"/>
          <w:szCs w:val="28"/>
        </w:rPr>
        <w:t>оформляются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сборников,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впоследствии широко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учебно-воспитательном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гордость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работа напечатана и стала достоянием широкой аудитории.</w:t>
      </w:r>
    </w:p>
    <w:p w14:paraId="073BB02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положительный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 современной средней общеобразовательной школы,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работающей в адаптивно-развивающей педагогической технологии проблемно-модульного обучения учащихся. Вместе с тем, в этой </w:t>
      </w:r>
      <w:r>
        <w:rPr>
          <w:spacing w:val="-2"/>
          <w:w w:val="90"/>
          <w:sz w:val="28"/>
          <w:szCs w:val="28"/>
        </w:rPr>
        <w:t>важной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проектно-творческой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свои недостатки. Так, некоторые выступления слишком привязаны к тексту, а их язык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навыки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далеки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совершенства.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Подчас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плохо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используются </w:t>
      </w:r>
      <w:r>
        <w:rPr>
          <w:spacing w:val="-4"/>
          <w:w w:val="95"/>
          <w:sz w:val="28"/>
          <w:szCs w:val="28"/>
        </w:rPr>
        <w:t xml:space="preserve">технические средства. Не исчерпаны возможности развертывания творческих </w:t>
      </w:r>
      <w:r>
        <w:rPr>
          <w:w w:val="95"/>
          <w:sz w:val="28"/>
          <w:szCs w:val="28"/>
        </w:rPr>
        <w:t xml:space="preserve">дискуссий, способствующих глубокому усвоению обсуждаемых вопросов. </w:t>
      </w:r>
      <w:r>
        <w:rPr>
          <w:w w:val="90"/>
          <w:sz w:val="28"/>
          <w:szCs w:val="28"/>
        </w:rPr>
        <w:t>Встречаются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перегруженные общими фразами, а иногда и словами-паразитами.</w:t>
      </w:r>
    </w:p>
    <w:p w14:paraId="4C87C480">
      <w:pPr>
        <w:pStyle w:val="5"/>
        <w:spacing w:line="360" w:lineRule="auto"/>
        <w:ind w:left="0" w:right="-79" w:firstLine="0"/>
        <w:rPr>
          <w:spacing w:val="-8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Правильно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поступают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советов </w:t>
      </w:r>
      <w:r>
        <w:rPr>
          <w:spacing w:val="-2"/>
          <w:w w:val="95"/>
          <w:sz w:val="28"/>
          <w:szCs w:val="28"/>
        </w:rPr>
        <w:t>научных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направляют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устранение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недостатков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проведении конференций. Они настойчиво добиваются, чтобы научные конфе</w:t>
      </w:r>
      <w:r>
        <w:rPr>
          <w:spacing w:val="-2"/>
          <w:w w:val="90"/>
          <w:sz w:val="28"/>
          <w:szCs w:val="28"/>
        </w:rPr>
        <w:t>ренции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проектно-поисковой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</w:t>
      </w:r>
      <w:r>
        <w:rPr>
          <w:w w:val="90"/>
          <w:sz w:val="28"/>
          <w:szCs w:val="28"/>
        </w:rPr>
        <w:t>сти с учащимися,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содействовали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2"/>
          <w:w w:val="95"/>
          <w:sz w:val="28"/>
          <w:szCs w:val="28"/>
        </w:rPr>
        <w:t>торые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постоянно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совершенствовались,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углублялись,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пополнялись,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 также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умело </w:t>
      </w:r>
      <w:r>
        <w:rPr>
          <w:spacing w:val="-2"/>
          <w:w w:val="90"/>
          <w:sz w:val="28"/>
          <w:szCs w:val="28"/>
        </w:rPr>
        <w:t>применялись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8"/>
          <w:w w:val="90"/>
          <w:sz w:val="28"/>
          <w:szCs w:val="28"/>
        </w:rPr>
        <w:t xml:space="preserve"> учащимися</w:t>
      </w:r>
      <w:r>
        <w:rPr>
          <w:spacing w:val="-2"/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</w:p>
    <w:p w14:paraId="33AF6870">
      <w:pPr>
        <w:pStyle w:val="5"/>
        <w:spacing w:line="360" w:lineRule="auto"/>
        <w:ind w:left="0" w:right="-79" w:firstLine="0"/>
        <w:rPr>
          <w:spacing w:val="-2"/>
          <w:w w:val="95"/>
          <w:sz w:val="28"/>
          <w:szCs w:val="28"/>
        </w:rPr>
      </w:pPr>
      <w:r>
        <w:rPr>
          <w:spacing w:val="-8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</w:t>
      </w:r>
      <w:r>
        <w:rPr>
          <w:w w:val="90"/>
          <w:sz w:val="28"/>
          <w:szCs w:val="28"/>
        </w:rPr>
        <w:t>нять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средней общеобразовательной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 будущей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</w:t>
      </w:r>
      <w:r>
        <w:rPr>
          <w:w w:val="90"/>
          <w:sz w:val="28"/>
          <w:szCs w:val="28"/>
        </w:rPr>
        <w:t>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залог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успешности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социально-экономических </w:t>
      </w:r>
      <w:r>
        <w:rPr>
          <w:spacing w:val="-2"/>
          <w:w w:val="95"/>
          <w:sz w:val="28"/>
          <w:szCs w:val="28"/>
        </w:rPr>
        <w:t>отношений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стабильности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обществе.</w:t>
      </w:r>
    </w:p>
    <w:p w14:paraId="634DA7F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7EA85523">
      <w:pPr>
        <w:pStyle w:val="7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4F8BABDC">
      <w:pPr>
        <w:pStyle w:val="7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39CADF0D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1CA46FD6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7DDFE078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7EDDF11B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5F79F5C4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4857684D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30856028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0BBEC18E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24E09DD0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15166C21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7FE43928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5FA2C13D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794A37B3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07126CFF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51FD1493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3BD1AF71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33F452FC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63C7F7D7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4E6811F6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1441AF2E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204FB4CC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0E1D504A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5D3BCCB7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48AD68B9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463C7296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7AB35F3C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7DD109FE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6E9663CD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1E8D98F8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19F5078E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40AACA77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691ECA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01174C3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04AC7E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39C7D9D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0244C2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7F934A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181CFA8E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4D82A7E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054916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066F1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276698EB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48FBAD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79C78F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6ABCDF3F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56B563BA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1619DAC4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1403E98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50A882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58058F6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13150F3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41BC30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8F42A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1FBBDAA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64E0BF1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5D457B4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5CA62B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1217B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1B473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619269E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7D0CFA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0FCC828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6D694C9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2BA327F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6C8934C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59EA19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49E714C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465A81C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58948F22">
      <w:pPr>
        <w:spacing w:after="0" w:line="360" w:lineRule="auto"/>
        <w:jc w:val="both"/>
        <w:rPr>
          <w:spacing w:val="-2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E83268"/>
    <w:multiLevelType w:val="multilevel"/>
    <w:tmpl w:val="05E83268"/>
    <w:lvl w:ilvl="0" w:tentative="0">
      <w:start w:val="1"/>
      <w:numFmt w:val="upperRoman"/>
      <w:lvlText w:val="%1."/>
      <w:lvlJc w:val="left"/>
      <w:pPr>
        <w:ind w:left="146" w:hanging="174"/>
      </w:pPr>
      <w:rPr>
        <w:rFonts w:hint="default" w:ascii="Arial" w:hAnsi="Arial" w:eastAsia="Arial" w:cs="Arial"/>
        <w:b w:val="0"/>
        <w:bCs w:val="0"/>
        <w:i w:val="0"/>
        <w:iCs w:val="0"/>
        <w:spacing w:val="-3"/>
        <w:w w:val="88"/>
        <w:sz w:val="20"/>
        <w:szCs w:val="20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773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746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19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692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665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638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11" w:hanging="273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E32798"/>
    <w:multiLevelType w:val="multilevel"/>
    <w:tmpl w:val="6BE32798"/>
    <w:lvl w:ilvl="0" w:tentative="0">
      <w:start w:val="0"/>
      <w:numFmt w:val="bullet"/>
      <w:lvlText w:val="•"/>
      <w:lvlJc w:val="left"/>
      <w:pPr>
        <w:ind w:left="145" w:hanging="19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5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92E4132"/>
    <w:rsid w:val="245C6714"/>
    <w:rsid w:val="4684644D"/>
    <w:rsid w:val="4F5823F5"/>
    <w:rsid w:val="6AF1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25</Pages>
  <Words>31</Words>
  <Characters>177</Characters>
  <Lines>1</Lines>
  <Paragraphs>1</Paragraphs>
  <TotalTime>31</TotalTime>
  <ScaleCrop>false</ScaleCrop>
  <LinksUpToDate>false</LinksUpToDate>
  <CharactersWithSpaces>207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2025-11-14T05:40:42Z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64F814BD9D214A79B3A01D982BB78CB1_12</vt:lpwstr>
  </property>
</Properties>
</file>