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media/image6.jpeg" ContentType="image/jpeg"/>
  <Override PartName="/word/media/image5.jpeg" ContentType="image/jpeg"/>
  <Override PartName="/word/media/image4.jpeg" ContentType="image/jpeg"/>
  <Override PartName="/word/media/image3.jpeg" ContentType="image/jpeg"/>
  <Override PartName="/word/media/image1.jpeg" ContentType="image/jpeg"/>
  <Override PartName="/word/media/image15.jpeg" ContentType="image/jpeg"/>
  <Override PartName="/word/media/image2.jpeg" ContentType="image/jpeg"/>
  <Override PartName="/word/media/image7.jpeg" ContentType="image/jpeg"/>
  <Override PartName="/word/media/image8.jpeg" ContentType="image/jpeg"/>
  <Override PartName="/word/media/image13.jpeg" ContentType="image/jpeg"/>
  <Override PartName="/word/media/image14.jpeg" ContentType="image/jpeg"/>
  <Override PartName="/word/media/image9.jpeg" ContentType="image/jpeg"/>
  <Override PartName="/word/media/image12.png" ContentType="image/png"/>
  <Override PartName="/word/media/image11.jpeg" ContentType="image/jpeg"/>
  <Override PartName="/word/media/image10.jpeg" ContentType="image/jpeg"/>
  <Override PartName="/word/footer1.xml" ContentType="application/vnd.openxmlformats-officedocument.wordprocessingml.footer+xml"/>
  <Override PartName="/_rels/.rels" ContentType="application/vnd.openxmlformats-package.relationships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color w:val="3465A4"/>
          <w:sz w:val="28"/>
          <w:szCs w:val="28"/>
        </w:rPr>
      </w:pPr>
      <w:r>
        <w:rPr>
          <w:rFonts w:cs="Times New Roman" w:ascii="Times New Roman" w:hAnsi="Times New Roman"/>
          <w:color w:val="3465A4"/>
          <w:sz w:val="28"/>
          <w:szCs w:val="28"/>
        </w:rPr>
      </w:r>
      <w:bookmarkStart w:id="0" w:name="_Hlk89461653"/>
      <w:bookmarkStart w:id="1" w:name="_Hlk89461653"/>
      <w:bookmarkEnd w:id="1"/>
    </w:p>
    <w:p>
      <w:pPr>
        <w:pStyle w:val="Normal"/>
        <w:spacing w:lineRule="auto" w:line="240" w:before="0" w:after="0"/>
        <w:jc w:val="center"/>
        <w:rPr>
          <w:color w:val="1D1B11" w:themeColor="background2" w:themeShade="1a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 xml:space="preserve">Муниципальное общеобразовательное учреждение – </w:t>
      </w:r>
    </w:p>
    <w:p>
      <w:pPr>
        <w:pStyle w:val="Normal"/>
        <w:spacing w:lineRule="auto" w:line="240" w:before="0" w:after="0"/>
        <w:jc w:val="center"/>
        <w:rPr>
          <w:color w:val="1D1B11" w:themeColor="background2" w:themeShade="1a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 xml:space="preserve">средняя общеобразовательная школа №8 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>г. Аткарска Саратовской области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ind w:left="6096" w:hanging="0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jc w:val="center"/>
        <w:rPr>
          <w:color w:val="1D1B11" w:themeColor="background2" w:themeShade="1a"/>
          <w:sz w:val="44"/>
          <w:szCs w:val="44"/>
        </w:rPr>
      </w:pPr>
      <w:r>
        <w:rPr>
          <w:color w:val="1D1B11" w:themeColor="background2" w:themeShade="1a"/>
          <w:sz w:val="44"/>
          <w:szCs w:val="44"/>
        </w:rPr>
      </w:r>
    </w:p>
    <w:p>
      <w:pPr>
        <w:pStyle w:val="Normal"/>
        <w:spacing w:lineRule="auto" w:line="360"/>
        <w:ind w:left="-567" w:right="624" w:hanging="0"/>
        <w:jc w:val="center"/>
        <w:rPr>
          <w:rFonts w:ascii="Times New Roman" w:hAnsi="Times New Roman" w:cs="Times New Roman"/>
          <w:b/>
          <w:b/>
          <w:color w:val="1D1B11" w:themeColor="background2" w:themeShade="1a"/>
          <w:sz w:val="52"/>
          <w:szCs w:val="52"/>
        </w:rPr>
      </w:pPr>
      <w:r>
        <w:rPr>
          <w:rFonts w:cs="Times New Roman" w:ascii="Times New Roman" w:hAnsi="Times New Roman"/>
          <w:b/>
          <w:color w:val="1D1B11" w:themeColor="background2" w:themeShade="1a"/>
          <w:sz w:val="36"/>
          <w:szCs w:val="36"/>
        </w:rPr>
        <w:tab/>
      </w:r>
      <w:r>
        <w:rPr>
          <w:rFonts w:cs="Times New Roman" w:ascii="Times New Roman" w:hAnsi="Times New Roman"/>
          <w:b/>
          <w:color w:val="1D1B11" w:themeColor="background2" w:themeShade="1a"/>
          <w:sz w:val="52"/>
          <w:szCs w:val="52"/>
        </w:rPr>
        <w:t xml:space="preserve">«И тихий шёпот мест родных- </w:t>
      </w:r>
    </w:p>
    <w:p>
      <w:pPr>
        <w:pStyle w:val="Normal"/>
        <w:spacing w:lineRule="auto" w:line="360"/>
        <w:ind w:left="-567" w:right="624" w:hanging="0"/>
        <w:jc w:val="center"/>
        <w:rPr>
          <w:color w:val="1D1B11" w:themeColor="background2" w:themeShade="1a"/>
          <w:sz w:val="52"/>
          <w:szCs w:val="52"/>
        </w:rPr>
      </w:pPr>
      <w:r>
        <w:rPr>
          <w:rFonts w:cs="Times New Roman" w:ascii="Times New Roman" w:hAnsi="Times New Roman"/>
          <w:b/>
          <w:color w:val="1D1B11" w:themeColor="background2" w:themeShade="1a"/>
          <w:sz w:val="52"/>
          <w:szCs w:val="52"/>
        </w:rPr>
        <w:t>здесь Родины моей начало…»</w:t>
      </w:r>
    </w:p>
    <w:p>
      <w:pPr>
        <w:pStyle w:val="Normal"/>
        <w:spacing w:lineRule="auto" w:line="360"/>
        <w:ind w:left="-567" w:hanging="142"/>
        <w:jc w:val="center"/>
        <w:rPr>
          <w:color w:val="1D1B11" w:themeColor="background2" w:themeShade="1a"/>
          <w:sz w:val="44"/>
          <w:szCs w:val="44"/>
        </w:rPr>
      </w:pPr>
      <w:r>
        <w:rPr>
          <w:rFonts w:cs="Times New Roman" w:ascii="Times New Roman" w:hAnsi="Times New Roman"/>
          <w:b/>
          <w:color w:val="1D1B11" w:themeColor="background2" w:themeShade="1a"/>
          <w:sz w:val="44"/>
          <w:szCs w:val="44"/>
        </w:rPr>
        <w:t>квест- маршрут</w:t>
      </w:r>
    </w:p>
    <w:p>
      <w:pPr>
        <w:pStyle w:val="Normal"/>
        <w:spacing w:lineRule="auto" w:line="360"/>
        <w:ind w:left="-567" w:hanging="142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ind w:left="-567" w:hanging="142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ind w:left="-567" w:hanging="142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ind w:left="-567" w:hanging="142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 w:before="0" w:after="0"/>
        <w:jc w:val="right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 xml:space="preserve">Выполнили:  Корнева Екатерина Александровна, </w:t>
      </w: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>учитель начальных классов,</w:t>
      </w:r>
    </w:p>
    <w:p>
      <w:pPr>
        <w:pStyle w:val="Normal"/>
        <w:spacing w:lineRule="auto" w:line="360" w:before="0" w:after="0"/>
        <w:jc w:val="right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 xml:space="preserve">Щербакова Вера Геннадьевна, </w:t>
      </w: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>учитель начальных классов.</w:t>
      </w:r>
    </w:p>
    <w:p>
      <w:pPr>
        <w:pStyle w:val="Normal"/>
        <w:spacing w:lineRule="auto" w:line="360" w:before="0" w:after="0"/>
        <w:jc w:val="center"/>
        <w:rPr>
          <w:color w:val="1D1B11" w:themeColor="background2" w:themeShade="1a"/>
        </w:rPr>
      </w:pPr>
      <w:r>
        <w:rPr>
          <w:color w:val="1D1B11" w:themeColor="background2" w:themeShade="1a"/>
        </w:rPr>
      </w:r>
    </w:p>
    <w:p>
      <w:pPr>
        <w:pStyle w:val="Normal"/>
        <w:spacing w:lineRule="auto" w:line="36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jc w:val="center"/>
        <w:rPr>
          <w:rFonts w:ascii="Times New Roman" w:hAnsi="Times New Roman" w:cs="Times New Roman"/>
          <w:color w:val="1D1B11" w:themeColor="background2" w:themeShade="1a"/>
          <w:sz w:val="28"/>
          <w:szCs w:val="28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360"/>
        <w:jc w:val="center"/>
        <w:rPr>
          <w:color w:val="1D1B11" w:themeColor="background2" w:themeShade="1a"/>
        </w:rPr>
      </w:pPr>
      <w:r>
        <w:rPr>
          <w:rFonts w:cs="Times New Roman" w:ascii="Times New Roman" w:hAnsi="Times New Roman"/>
          <w:color w:val="1D1B11" w:themeColor="background2" w:themeShade="1a"/>
          <w:sz w:val="28"/>
          <w:szCs w:val="28"/>
        </w:rPr>
        <w:t>2025г.</w:t>
      </w:r>
    </w:p>
    <w:p>
      <w:pPr>
        <w:pStyle w:val="1"/>
        <w:rPr>
          <w:rFonts w:ascii="Times New Roman" w:hAnsi="Times New Roman" w:cs="Times New Roman"/>
          <w:color w:val="1D1B11" w:themeColor="background2" w:themeShade="1a"/>
          <w:lang w:eastAsia="ru-RU"/>
        </w:rPr>
      </w:pPr>
      <w:r>
        <w:rPr>
          <w:rFonts w:cs="Times New Roman" w:ascii="Times New Roman" w:hAnsi="Times New Roman"/>
          <w:color w:val="1D1B11" w:themeColor="background2" w:themeShade="1a"/>
          <w:lang w:eastAsia="ru-RU"/>
        </w:rPr>
      </w:r>
    </w:p>
    <w:p>
      <w:pPr>
        <w:pStyle w:val="Style17"/>
        <w:rPr>
          <w:rFonts w:ascii="PT Astra Serif" w:hAnsi="PT Astra Serif"/>
        </w:rPr>
      </w:pPr>
      <w:r>
        <w:rPr>
          <w:rFonts w:ascii="PT Astra Serif" w:hAnsi="PT Astra Serif"/>
          <w:b/>
          <w:color w:val="1D1B11" w:themeColor="background2" w:themeShade="1a"/>
          <w:sz w:val="28"/>
          <w:szCs w:val="28"/>
        </w:rPr>
        <w:t>Цель:</w:t>
      </w:r>
      <w:r>
        <w:rPr>
          <w:rFonts w:ascii="PT Astra Serif" w:hAnsi="PT Astra Serif"/>
          <w:color w:val="1D1B11" w:themeColor="background2" w:themeShade="1a"/>
          <w:sz w:val="28"/>
          <w:szCs w:val="28"/>
        </w:rPr>
        <w:t xml:space="preserve"> расширить представления учащихся о малой родине</w:t>
      </w:r>
    </w:p>
    <w:p>
      <w:pPr>
        <w:pStyle w:val="Style17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Style17"/>
        <w:spacing w:before="0" w:after="0"/>
        <w:rPr>
          <w:rFonts w:ascii="PT Astra Serif" w:hAnsi="PT Astra Serif"/>
          <w:color w:val="1D1B11"/>
          <w:sz w:val="28"/>
          <w:szCs w:val="28"/>
        </w:rPr>
      </w:pPr>
      <w:r>
        <w:rPr>
          <w:rFonts w:ascii="PT Astra Serif" w:hAnsi="PT Astra Serif"/>
          <w:color w:val="1D1B11"/>
          <w:sz w:val="28"/>
          <w:szCs w:val="28"/>
        </w:rPr>
      </w:r>
    </w:p>
    <w:p>
      <w:pPr>
        <w:pStyle w:val="Style17"/>
        <w:spacing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  <w:b/>
          <w:color w:val="1D1B11" w:themeColor="background2" w:themeShade="1a"/>
          <w:sz w:val="28"/>
          <w:szCs w:val="28"/>
        </w:rPr>
        <w:t>Ход квест - маршрута</w:t>
      </w:r>
    </w:p>
    <w:p>
      <w:pPr>
        <w:pStyle w:val="1"/>
        <w:numPr>
          <w:ilvl w:val="0"/>
          <w:numId w:val="1"/>
        </w:numPr>
        <w:spacing w:before="0" w:after="0"/>
        <w:rPr>
          <w:rFonts w:ascii="PT Astra Serif" w:hAnsi="PT Astra Serif"/>
        </w:rPr>
      </w:pPr>
      <w:r>
        <w:rPr>
          <w:rFonts w:ascii="PT Astra Serif" w:hAnsi="PT Astra Serif"/>
          <w:color w:val="1D1B11" w:themeColor="background2" w:themeShade="1a"/>
        </w:rPr>
        <w:t>I Вступление</w:t>
      </w:r>
      <w:r>
        <w:rPr>
          <w:rFonts w:eastAsia="Tahoma" w:cs="Noto Sans Devanagari" w:ascii="PT Astra Serif" w:hAnsi="PT Astra Serif"/>
          <w:color w:val="1D1B11" w:themeColor="background2" w:themeShade="1a"/>
          <w:lang w:eastAsia="ru-RU"/>
        </w:rPr>
        <w:t>.</w:t>
      </w:r>
    </w:p>
    <w:p>
      <w:pPr>
        <w:pStyle w:val="3"/>
        <w:numPr>
          <w:ilvl w:val="2"/>
          <w:numId w:val="1"/>
        </w:numPr>
        <w:spacing w:before="0" w:after="0"/>
        <w:jc w:val="both"/>
        <w:rPr/>
      </w:pPr>
      <w:r>
        <w:rPr>
          <w:b w:val="false"/>
          <w:bCs w:val="false"/>
          <w:color w:val="1D1B11" w:themeColor="background2" w:themeShade="1a"/>
          <w:lang w:eastAsia="ru-RU"/>
        </w:rPr>
        <w:tab/>
        <w:t>- Добрый день! В 2025 году наш город  отметил  245</w:t>
      </w:r>
      <w:r>
        <w:rPr>
          <w:b w:val="false"/>
          <w:bCs w:val="false"/>
          <w:color w:val="1D1B11"/>
          <w:lang w:eastAsia="ru-RU"/>
        </w:rPr>
        <w:t xml:space="preserve"> - </w:t>
      </w:r>
      <w:r>
        <w:rPr>
          <w:b w:val="false"/>
          <w:bCs w:val="false"/>
          <w:color w:val="1D1B11" w:themeColor="background2" w:themeShade="1a"/>
          <w:lang w:eastAsia="ru-RU"/>
        </w:rPr>
        <w:t>летие со дня основания. История любого города отражает не только историю родного края, но и историю всей страны. Эта история прослеживается в названиях улиц, площадей, памятников. Знакомясь с памятными местами, мы переворачиваем странички истории города. Зачем всё это нужно, спросите вы? Без знания настоящего и прошлого не может быть будущего. Поэтому мы хотели бы предложить  пройти  квест- маршрут по улицам нашего города под названием «И тихий шёпот мест родных – здесь Родины моей начало...»</w:t>
      </w:r>
    </w:p>
    <w:p>
      <w:pPr>
        <w:pStyle w:val="1"/>
        <w:spacing w:before="0" w:after="0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lang w:eastAsia="ru-RU"/>
        </w:rPr>
        <w:t>II Разминка.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drawing>
          <wp:anchor behindDoc="0" distT="0" distB="0" distL="114300" distR="114300" simplePos="0" locked="0" layoutInCell="0" allowOverlap="1" relativeHeight="6">
            <wp:simplePos x="0" y="0"/>
            <wp:positionH relativeFrom="column">
              <wp:posOffset>-1270</wp:posOffset>
            </wp:positionH>
            <wp:positionV relativeFrom="paragraph">
              <wp:posOffset>442595</wp:posOffset>
            </wp:positionV>
            <wp:extent cx="1508125" cy="1614170"/>
            <wp:effectExtent l="0" t="0" r="0" b="0"/>
            <wp:wrapTight wrapText="bothSides">
              <wp:wrapPolygon edited="0">
                <wp:start x="-505" y="0"/>
                <wp:lineTo x="-505" y="20761"/>
                <wp:lineTo x="21057" y="20761"/>
                <wp:lineTo x="21057" y="0"/>
                <wp:lineTo x="-505" y="0"/>
              </wp:wrapPolygon>
            </wp:wrapTight>
            <wp:docPr id="1" name="Рисунок 17" descr="Серия &amp;quot;Квадраты&amp;quot; - Аткарск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7" descr="Серия &amp;quot;Квадраты&amp;quot; - Аткарск.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b/>
          <w:bCs/>
          <w:color w:val="1D1B11"/>
          <w:sz w:val="28"/>
          <w:szCs w:val="28"/>
          <w:lang w:eastAsia="ru-RU"/>
        </w:rPr>
        <w:t>-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В этом конверте находятся пазлы, сложив которые вы получите изображение, одного из символов нашего города (герб Аткарска)</w:t>
      </w:r>
    </w:p>
    <w:p>
      <w:pPr>
        <w:pStyle w:val="Style17"/>
        <w:spacing w:lineRule="auto" w:line="240" w:before="0" w:after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Кто из вас знает какая птица изображена на гербе города 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Аткарска? (ответы детей)</w:t>
      </w:r>
    </w:p>
    <w:p>
      <w:pPr>
        <w:pStyle w:val="1"/>
        <w:spacing w:lineRule="auto" w:line="240"/>
        <w:rPr>
          <w:rFonts w:ascii="PT Astra Serif" w:hAnsi="PT Astra Serif" w:eastAsia="Tahoma" w:cs="Noto Sans Devanagari"/>
          <w:color w:val="1D1B11"/>
          <w:lang w:eastAsia="ru-RU"/>
        </w:rPr>
      </w:pPr>
      <w:r>
        <w:rPr>
          <w:rFonts w:eastAsia="Tahoma" w:cs="Noto Sans Devanagari" w:ascii="PT Astra Serif" w:hAnsi="PT Astra Serif"/>
          <w:color w:val="1D1B11"/>
          <w:lang w:eastAsia="ru-RU"/>
        </w:rPr>
      </w:r>
    </w:p>
    <w:p>
      <w:pPr>
        <w:pStyle w:val="Normal"/>
        <w:rPr>
          <w:rFonts w:ascii="PT Astra Serif" w:hAnsi="PT Astra Serif"/>
          <w:lang w:eastAsia="ru-RU"/>
        </w:rPr>
      </w:pPr>
      <w:r>
        <w:rPr>
          <w:rFonts w:ascii="PT Astra Serif" w:hAnsi="PT Astra Serif"/>
          <w:lang w:eastAsia="ru-RU"/>
        </w:rPr>
      </w:r>
    </w:p>
    <w:p>
      <w:pPr>
        <w:pStyle w:val="1"/>
        <w:spacing w:lineRule="auto" w:line="240"/>
        <w:rPr>
          <w:rFonts w:eastAsia="Tahoma" w:cs="Noto Sans Devanagari"/>
          <w:color w:val="1D1B11" w:themeColor="background2" w:themeShade="1a"/>
          <w:lang w:eastAsia="ru-RU"/>
        </w:rPr>
      </w:pPr>
      <w:r>
        <w:rPr>
          <w:rFonts w:eastAsia="Tahoma" w:cs="Noto Sans Devanagari"/>
          <w:color w:val="1D1B11" w:themeColor="background2" w:themeShade="1a"/>
          <w:lang w:eastAsia="ru-RU"/>
        </w:rPr>
      </w:r>
    </w:p>
    <w:p>
      <w:pPr>
        <w:pStyle w:val="1"/>
        <w:spacing w:lineRule="auto" w:line="240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lang w:eastAsia="ru-RU"/>
        </w:rPr>
        <w:t>III Основной этап.</w:t>
      </w:r>
    </w:p>
    <w:p>
      <w:pPr>
        <w:pStyle w:val="Normal"/>
        <w:spacing w:before="0" w:after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Сегодня мы отправимся по квест-маршруту «И тихий шёпот мест родных – здесь Родины моей начало...». Пройдя весь маршрут, вы сможете получить свой подарок. Вам придётся очень постараться,  работать слаженно и дружно.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Ищите подсказки. Удачи!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1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Для того, чтобы узнать, куда вы отправитесь, вам нужно решить математическое выражение, ответ которого  укажет  номер дома  бывшего городского главы. Этот дом находится на центральной улице нашего города.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color w:val="1D1B11" w:themeColor="background2" w:themeShade="1a"/>
          <w:sz w:val="28"/>
          <w:szCs w:val="28"/>
          <w:lang w:eastAsia="ru-RU"/>
        </w:rPr>
        <w:t>9 х 9 +200:20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(91)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-  дом Ф.Н. Павлюкова.</w:t>
      </w:r>
    </w:p>
    <w:p>
      <w:pPr>
        <w:pStyle w:val="Style17"/>
        <w:rPr>
          <w:rFonts w:ascii="PT Astra Serif" w:hAnsi="PT Astra Serif" w:eastAsia="Tahoma" w:cs="Noto Sans Devanagari"/>
          <w:b/>
          <w:b/>
          <w:bCs/>
          <w:color w:val="1D1B11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b/>
          <w:bCs/>
          <w:color w:val="1D1B11"/>
          <w:sz w:val="28"/>
          <w:szCs w:val="28"/>
          <w:lang w:eastAsia="ru-RU"/>
        </w:rPr>
      </w:r>
    </w:p>
    <w:p>
      <w:pPr>
        <w:pStyle w:val="Style17"/>
        <w:spacing w:before="0" w:after="0"/>
        <w:jc w:val="both"/>
        <w:rPr>
          <w:rFonts w:ascii="PT Astra Serif" w:hAnsi="PT Astra Serif"/>
          <w:b/>
          <w:b/>
          <w:bCs/>
          <w:color w:val="1D1B11"/>
          <w:sz w:val="28"/>
          <w:szCs w:val="28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</w:r>
    </w:p>
    <w:p>
      <w:pPr>
        <w:pStyle w:val="Style17"/>
        <w:spacing w:before="0" w:after="0"/>
        <w:jc w:val="both"/>
        <w:rPr>
          <w:rFonts w:ascii="PT Astra Serif" w:hAnsi="PT Astra Serif"/>
          <w:b/>
          <w:b/>
          <w:bCs/>
          <w:color w:val="1D1B11"/>
          <w:sz w:val="28"/>
          <w:szCs w:val="28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drawing>
          <wp:anchor behindDoc="0" distT="0" distB="0" distL="114300" distR="114300" simplePos="0" locked="0" layoutInCell="0" allowOverlap="1" relativeHeight="7">
            <wp:simplePos x="0" y="0"/>
            <wp:positionH relativeFrom="column">
              <wp:posOffset>19050</wp:posOffset>
            </wp:positionH>
            <wp:positionV relativeFrom="paragraph">
              <wp:posOffset>155575</wp:posOffset>
            </wp:positionV>
            <wp:extent cx="3131820" cy="1857375"/>
            <wp:effectExtent l="0" t="0" r="0" b="0"/>
            <wp:wrapTight wrapText="bothSides">
              <wp:wrapPolygon edited="0">
                <wp:start x="-127" y="0"/>
                <wp:lineTo x="-127" y="21485"/>
                <wp:lineTo x="21541" y="21485"/>
                <wp:lineTo x="21541" y="0"/>
                <wp:lineTo x="-127" y="0"/>
              </wp:wrapPolygon>
            </wp:wrapTight>
            <wp:docPr id="2" name="Рисунок 20" descr="https://avatars.dzeninfra.ru/get-zen_doc/18497/pub_5c08d3e528c0d600ab185d51_5c08d3ec3b426800aabb658b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0" descr="https://avatars.dzeninfra.ru/get-zen_doc/18497/pub_5c08d3e528c0d600ab185d51_5c08d3ec3b426800aabb658b/scale_1200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2710" t="11138" r="9848" b="21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2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  <w:b/>
          <w:bCs/>
          <w:color w:val="1D1B11"/>
          <w:sz w:val="28"/>
          <w:szCs w:val="28"/>
        </w:rPr>
        <w:t>-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Здесь мы  вам  расскажем о      Ф.Н. Павлюкове  и об одной из легенд, связанных с его именем.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Павлюков Ф.Н. избран на пост городского головы в 57 лет, в 1901 году. Сложил полномочия в 1917 году, ему было в это время 73 года. Никто, ни до, ни после  не руководил городом столько времени. Он не был коренным аткарчанином, в Аткарск впервые попал, будучи взрослым человеком. 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  <w:t>Дом Павлюкова один из самых старых в Аткарске. Внутри дома сохранилась лепнина на потолке, дубовый паркет, изразцовые печи. Одна из легенд гласит, что дом Павлюкова соединялся подземным ходом с подвалом Управы.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2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Следующая подсказка  находится в конверте, который вы найдёте на кирпичной пристройке дома (конверт со схемой дальнейшего маршрута).</w:t>
      </w:r>
    </w:p>
    <w:p>
      <w:pPr>
        <w:pStyle w:val="Style17"/>
        <w:rPr>
          <w:rFonts w:ascii="PT Astra Serif" w:hAnsi="PT Astra Serif"/>
        </w:rPr>
      </w:pPr>
      <w:r>
        <w:drawing>
          <wp:anchor behindDoc="0" distT="0" distB="0" distL="114300" distR="114300" simplePos="0" locked="0" layoutInCell="0" allowOverlap="1" relativeHeight="8">
            <wp:simplePos x="0" y="0"/>
            <wp:positionH relativeFrom="column">
              <wp:posOffset>-428625</wp:posOffset>
            </wp:positionH>
            <wp:positionV relativeFrom="paragraph">
              <wp:posOffset>325755</wp:posOffset>
            </wp:positionV>
            <wp:extent cx="1060450" cy="1984375"/>
            <wp:effectExtent l="0" t="0" r="0" b="0"/>
            <wp:wrapTight wrapText="bothSides">
              <wp:wrapPolygon edited="0">
                <wp:start x="-359" y="0"/>
                <wp:lineTo x="-359" y="21241"/>
                <wp:lineTo x="21653" y="21241"/>
                <wp:lineTo x="21653" y="0"/>
                <wp:lineTo x="-359" y="0"/>
              </wp:wrapPolygon>
            </wp:wrapTight>
            <wp:docPr id="3" name="Рисунок 31" descr="https://sun9-82.userapi.com/impg/HDhS2vy8j7ie1s0tVeoUm1ImrhfCURjFKI_7aA/IoQPWc-kxEI.jpg?size=810x1080&amp;quality=95&amp;sign=d4e62c8d4c89e0b06b42455e959a376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1" descr="https://sun9-82.userapi.com/impg/HDhS2vy8j7ie1s0tVeoUm1ImrhfCURjFKI_7aA/IoQPWc-kxEI.jpg?size=810x1080&amp;quality=95&amp;sign=d4e62c8d4c89e0b06b42455e959a376f&amp;type=album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43438" t="26636" r="34987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198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</w:t>
      </w: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бъект -  памятник Ф.Н. Павлюкову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bCs/>
          <w:color w:val="1D1B11" w:themeColor="background2" w:themeShade="1a"/>
          <w:sz w:val="28"/>
          <w:szCs w:val="28"/>
          <w:lang w:eastAsia="ru-RU"/>
        </w:rPr>
        <w:t xml:space="preserve"> Памятник сделан из бронзы и был установлен 2 января 2023 года. Автор работы саратовский скульптор, Заслуженный художник России Андрей Щербаков. Символично, что он построен на пересечении улиц Ленина и Советской, на которой стоит его дом.</w:t>
      </w:r>
    </w:p>
    <w:p>
      <w:pPr>
        <w:pStyle w:val="Style17"/>
        <w:rPr>
          <w:rFonts w:ascii="PT Astra Serif" w:hAnsi="PT Astra Serif" w:eastAsia="Tahoma" w:cs="Noto Sans Devanagari"/>
          <w:i/>
          <w:i/>
          <w:iCs/>
          <w:color w:val="1D1B11"/>
          <w:sz w:val="28"/>
          <w:szCs w:val="28"/>
          <w:u w:val="single"/>
          <w:lang w:eastAsia="ru-RU"/>
        </w:rPr>
      </w:pPr>
      <w:r>
        <w:rPr>
          <w:rFonts w:eastAsia="Tahoma" w:cs="Noto Sans Devanagari" w:ascii="PT Astra Serif" w:hAnsi="PT Astra Serif"/>
          <w:i/>
          <w:iCs/>
          <w:color w:val="1D1B11"/>
          <w:sz w:val="28"/>
          <w:szCs w:val="28"/>
          <w:u w:val="single"/>
          <w:lang w:eastAsia="ru-RU"/>
        </w:rPr>
      </w:r>
    </w:p>
    <w:p>
      <w:pPr>
        <w:pStyle w:val="Style17"/>
        <w:rPr>
          <w:rFonts w:ascii="PT Astra Serif" w:hAnsi="PT Astra Serif" w:eastAsia="Tahoma" w:cs="Noto Sans Devanagari"/>
          <w:i/>
          <w:i/>
          <w:iCs/>
          <w:color w:val="1D1B11"/>
          <w:sz w:val="28"/>
          <w:szCs w:val="28"/>
          <w:u w:val="single"/>
          <w:lang w:eastAsia="ru-RU"/>
        </w:rPr>
      </w:pPr>
      <w:r>
        <w:rPr>
          <w:rFonts w:eastAsia="Tahoma" w:cs="Noto Sans Devanagari" w:ascii="PT Astra Serif" w:hAnsi="PT Astra Serif"/>
          <w:i/>
          <w:iCs/>
          <w:color w:val="1D1B11"/>
          <w:sz w:val="28"/>
          <w:szCs w:val="28"/>
          <w:u w:val="single"/>
          <w:lang w:eastAsia="ru-RU"/>
        </w:rPr>
      </w:r>
    </w:p>
    <w:p>
      <w:pPr>
        <w:pStyle w:val="Style17"/>
        <w:rPr>
          <w:rFonts w:ascii="PT Astra Serif" w:hAnsi="PT Astra Serif" w:eastAsia="Tahoma" w:cs="Noto Sans Devanagari"/>
          <w:iCs/>
          <w:color w:val="1D1B11" w:themeColor="background2" w:themeShade="1a"/>
          <w:sz w:val="28"/>
          <w:szCs w:val="28"/>
          <w:u w:val="single"/>
          <w:lang w:eastAsia="ru-RU"/>
        </w:rPr>
      </w:pPr>
      <w:r>
        <w:rPr>
          <w:rFonts w:eastAsia="Tahoma" w:cs="Noto Sans Devanagari" w:ascii="PT Astra Serif" w:hAnsi="PT Astra Serif"/>
          <w:iCs/>
          <w:color w:val="1D1B11" w:themeColor="background2" w:themeShade="1a"/>
          <w:sz w:val="28"/>
          <w:szCs w:val="28"/>
          <w:u w:val="single"/>
          <w:lang w:eastAsia="ru-RU"/>
        </w:rPr>
      </w:r>
    </w:p>
    <w:p>
      <w:pPr>
        <w:pStyle w:val="Style17"/>
        <w:rPr>
          <w:rFonts w:ascii="PT Astra Serif" w:hAnsi="PT Astra Serif" w:eastAsia="Tahoma" w:cs="Noto Sans Devanagari"/>
          <w:iCs/>
          <w:color w:val="1D1B11" w:themeColor="background2" w:themeShade="1a"/>
          <w:sz w:val="28"/>
          <w:szCs w:val="28"/>
          <w:u w:val="single"/>
          <w:lang w:eastAsia="ru-RU"/>
        </w:rPr>
      </w:pPr>
      <w:r>
        <w:rPr>
          <w:rFonts w:eastAsia="Tahoma" w:cs="Noto Sans Devanagari" w:ascii="PT Astra Serif" w:hAnsi="PT Astra Serif"/>
          <w:iCs/>
          <w:color w:val="1D1B11" w:themeColor="background2" w:themeShade="1a"/>
          <w:sz w:val="28"/>
          <w:szCs w:val="28"/>
          <w:u w:val="single"/>
          <w:lang w:eastAsia="ru-RU"/>
        </w:rPr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iCs/>
          <w:color w:val="1D1B11" w:themeColor="background2" w:themeShade="1a"/>
          <w:sz w:val="28"/>
          <w:szCs w:val="28"/>
          <w:u w:val="single"/>
          <w:lang w:eastAsia="ru-RU"/>
        </w:rPr>
        <w:t>Задание 3</w:t>
      </w:r>
    </w:p>
    <w:p>
      <w:pPr>
        <w:pStyle w:val="Style17"/>
        <w:spacing w:lineRule="auto" w:line="240" w:before="0" w:after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Мастера всегда считали за честь создать памятники или бюсты великих людей. В нашем городе  есть по-своему уникальный памятник одному известному человеку.</w:t>
      </w:r>
    </w:p>
    <w:p>
      <w:pPr>
        <w:pStyle w:val="Style17"/>
        <w:spacing w:lineRule="auto" w:line="240" w:before="0" w:after="0"/>
        <w:jc w:val="both"/>
        <w:rPr>
          <w:rFonts w:ascii="PT Astra Serif" w:hAnsi="PT Astra Serif"/>
        </w:rPr>
      </w:pPr>
      <w:r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3131820</wp:posOffset>
            </wp:positionH>
            <wp:positionV relativeFrom="paragraph">
              <wp:posOffset>504825</wp:posOffset>
            </wp:positionV>
            <wp:extent cx="2538730" cy="1371600"/>
            <wp:effectExtent l="0" t="0" r="0" b="0"/>
            <wp:wrapTight wrapText="bothSides">
              <wp:wrapPolygon edited="0">
                <wp:start x="-161" y="0"/>
                <wp:lineTo x="-161" y="21231"/>
                <wp:lineTo x="21513" y="21231"/>
                <wp:lineTo x="21513" y="0"/>
                <wp:lineTo x="-161" y="0"/>
              </wp:wrapPolygon>
            </wp:wrapTight>
            <wp:docPr id="4" name="Picture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0" t="29797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В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этом конверте находится зашифрованное послание, расшифровав которое, вы сможете узнать имя этого человека. (конверт с шифром) </w:t>
      </w:r>
    </w:p>
    <w:p>
      <w:pPr>
        <w:pStyle w:val="Style17"/>
        <w:spacing w:lineRule="auto" w:line="240"/>
        <w:rPr>
          <w:rFonts w:ascii="PT Astra Serif" w:hAnsi="PT Astra Serif" w:eastAsia="Tahoma" w:cs="Noto Sans Devanagari"/>
          <w:color w:val="1D1B11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color w:val="1D1B11"/>
          <w:sz w:val="28"/>
          <w:szCs w:val="28"/>
          <w:lang w:eastAsia="ru-RU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-215265</wp:posOffset>
            </wp:positionH>
            <wp:positionV relativeFrom="paragraph">
              <wp:posOffset>113030</wp:posOffset>
            </wp:positionV>
            <wp:extent cx="2499995" cy="1108710"/>
            <wp:effectExtent l="0" t="0" r="0" b="0"/>
            <wp:wrapSquare wrapText="bothSides"/>
            <wp:docPr id="5" name="Рисунок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0" t="18284" r="0" b="41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17"/>
        <w:spacing w:lineRule="auto" w:line="240"/>
        <w:rPr>
          <w:rFonts w:ascii="PT Astra Serif" w:hAnsi="PT Astra Serif" w:eastAsia="Tahoma" w:cs="Noto Sans Devanagari"/>
          <w:b/>
          <w:b/>
          <w:bCs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spacing w:lineRule="auto" w:line="240"/>
        <w:rPr>
          <w:rFonts w:ascii="PT Astra Serif" w:hAnsi="PT Astra Serif" w:eastAsia="Tahoma" w:cs="Noto Sans Devanagari"/>
          <w:b/>
          <w:b/>
          <w:bCs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spacing w:lineRule="auto" w:line="240"/>
        <w:rPr>
          <w:rFonts w:ascii="PT Astra Serif" w:hAnsi="PT Astra Serif" w:eastAsia="Tahoma" w:cs="Noto Sans Devanagari"/>
          <w:b/>
          <w:b/>
          <w:bCs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spacing w:lineRule="auto" w:line="240"/>
        <w:rPr>
          <w:rFonts w:ascii="PT Astra Serif" w:hAnsi="PT Astra Serif" w:eastAsia="Tahoma" w:cs="Noto Sans Devanagari"/>
          <w:b/>
          <w:b/>
          <w:bCs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spacing w:lineRule="auto" w:line="240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-  памятник Б. Андрееву.</w:t>
      </w:r>
    </w:p>
    <w:p>
      <w:pPr>
        <w:pStyle w:val="Style17"/>
        <w:spacing w:lineRule="auto" w:line="24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drawing>
          <wp:anchor behindDoc="0" distT="0" distB="0" distL="114300" distR="114300" simplePos="0" locked="0" layoutInCell="0" allowOverlap="1" relativeHeight="9">
            <wp:simplePos x="0" y="0"/>
            <wp:positionH relativeFrom="column">
              <wp:posOffset>-635</wp:posOffset>
            </wp:positionH>
            <wp:positionV relativeFrom="paragraph">
              <wp:posOffset>-3175</wp:posOffset>
            </wp:positionV>
            <wp:extent cx="2597150" cy="2139950"/>
            <wp:effectExtent l="0" t="0" r="0" b="0"/>
            <wp:wrapTight wrapText="bothSides">
              <wp:wrapPolygon edited="0">
                <wp:start x="-156" y="0"/>
                <wp:lineTo x="-156" y="21313"/>
                <wp:lineTo x="21521" y="21313"/>
                <wp:lineTo x="21521" y="0"/>
                <wp:lineTo x="-156" y="0"/>
              </wp:wrapPolygon>
            </wp:wrapTight>
            <wp:docPr id="6" name="Рисунок 28" descr="https://atkarskgazeta.ru/photo/2020/06/23/76820/8630dd01618d144a18effda8137541ac9c19b1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8" descr="https://atkarskgazeta.ru/photo/2020/06/23/76820/8630dd01618d144a18effda8137541ac9c19b1ac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Б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орис Андреев — известный актёр, Народный артист СССР, наш земляк.  Он родился в Саратове, когда ему было 5 лет, вместе с родителями переехал в Аткарск. Борис Андреев снялся в 55 фильмах. Памятник легендарному актёру был установлен в июне 2020 года к 105- летнему юбилею со дня рождения Бориса Андреева. Это единственный памятник актёру в России. На открытие памятника в наш город приезжал его сын Б.Б. Андреев.</w:t>
      </w:r>
    </w:p>
    <w:p>
      <w:pPr>
        <w:pStyle w:val="Style17"/>
        <w:jc w:val="both"/>
        <w:rPr>
          <w:rFonts w:ascii="PT Astra Serif" w:hAnsi="PT Astra Serif" w:eastAsia="Tahoma" w:cs="Noto Sans Devanagari"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  <w:t>Кинотеатр, рядом с которым установлен памятник, был построен в 1959 году и назывался Родина. В 2003 году он сменил своё название. Теперь это центр досуга и кино имени Б.Андреева.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4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С греческого языка это слово переводится, как «храм муз». Как вы думаете, куда лежит наш маршрут дальше? (ответы детей)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-  краеведческий музей.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drawing>
          <wp:anchor behindDoc="0" distT="0" distB="0" distL="114300" distR="114300" simplePos="0" locked="0" layoutInCell="0" allowOverlap="1" relativeHeight="10">
            <wp:simplePos x="0" y="0"/>
            <wp:positionH relativeFrom="column">
              <wp:posOffset>18415</wp:posOffset>
            </wp:positionH>
            <wp:positionV relativeFrom="paragraph">
              <wp:posOffset>-3810</wp:posOffset>
            </wp:positionV>
            <wp:extent cx="2636520" cy="1206500"/>
            <wp:effectExtent l="0" t="0" r="0" b="0"/>
            <wp:wrapTight wrapText="bothSides">
              <wp:wrapPolygon edited="0">
                <wp:start x="-139" y="0"/>
                <wp:lineTo x="-139" y="21115"/>
                <wp:lineTo x="21504" y="21115"/>
                <wp:lineTo x="21504" y="0"/>
                <wp:lineTo x="-139" y="0"/>
              </wp:wrapPolygon>
            </wp:wrapTight>
            <wp:docPr id="7" name="Рисунок 35" descr="https://moyaokruga.ru/img/image_big/90700269-4b6d-4f6b-9a0f-c6a2a0330c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35" descr="https://moyaokruga.ru/img/image_big/90700269-4b6d-4f6b-9a0f-c6a2a0330ccf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590" t="16258" r="0" b="10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  <w:color w:val="4A442A" w:themeColor="background2" w:themeShade="40"/>
          <w:sz w:val="28"/>
          <w:szCs w:val="28"/>
        </w:rPr>
        <w:t>А</w:t>
      </w:r>
      <w:r>
        <w:rPr>
          <w:rFonts w:ascii="PT Astra Serif" w:hAnsi="PT Astra Serif"/>
          <w:color w:val="4A442A" w:themeColor="background2" w:themeShade="40"/>
          <w:sz w:val="28"/>
          <w:szCs w:val="28"/>
        </w:rPr>
        <w:t>ткарский краеведческий музей был открыт 20 декабря 1980 года, в год 200-летия Аткарска. Несмотря на свой маленький размер, вмещает огромное количество экспонатов, касающихся истории и жизни  Аткарска, его природы и искусства. Всегда интересно побывать на экскурсиях в нашем музее, узнать любопытные факты из истории города.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eastAsia="Calibri" w:ascii="PT Astra Serif" w:hAnsi="PT Astra Serif"/>
          <w:color w:val="4A442A" w:themeColor="background2" w:themeShade="40"/>
          <w:sz w:val="28"/>
          <w:szCs w:val="28"/>
        </w:rPr>
        <w:t>Экскурсии для нас проводят</w:t>
      </w:r>
      <w:r>
        <w:rPr>
          <w:rFonts w:ascii="PT Astra Serif" w:hAnsi="PT Astra Serif"/>
          <w:color w:val="4A442A" w:themeColor="background2" w:themeShade="40"/>
          <w:sz w:val="28"/>
          <w:szCs w:val="28"/>
        </w:rPr>
        <w:t xml:space="preserve">  заведующая музеем Федотова Юлия Викторовна и старший научный сотрудник Рыжов Владимир Николаевич.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5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В музее вручают конверт с репродукцией картины А. П. Бубнова «Утро на Куликовом поле»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Вы догадались, куда лежит наш путь дальше? Подсказка на картине (ответы детей)</w:t>
      </w:r>
    </w:p>
    <w:p>
      <w:pPr>
        <w:pStyle w:val="Style17"/>
        <w:rPr>
          <w:rFonts w:ascii="PT Astra Serif" w:hAnsi="PT Astra Serif"/>
        </w:rPr>
      </w:pPr>
      <w:r>
        <w:drawing>
          <wp:anchor behindDoc="0" distT="0" distB="0" distL="114300" distR="114300" simplePos="0" locked="0" layoutInCell="0" allowOverlap="1" relativeHeight="11">
            <wp:simplePos x="0" y="0"/>
            <wp:positionH relativeFrom="column">
              <wp:posOffset>18415</wp:posOffset>
            </wp:positionH>
            <wp:positionV relativeFrom="paragraph">
              <wp:posOffset>320040</wp:posOffset>
            </wp:positionV>
            <wp:extent cx="2564130" cy="1371600"/>
            <wp:effectExtent l="0" t="0" r="0" b="0"/>
            <wp:wrapTight wrapText="bothSides">
              <wp:wrapPolygon edited="0">
                <wp:start x="-158" y="0"/>
                <wp:lineTo x="-158" y="21253"/>
                <wp:lineTo x="21639" y="21253"/>
                <wp:lineTo x="21639" y="0"/>
                <wp:lineTo x="-158" y="0"/>
              </wp:wrapPolygon>
            </wp:wrapTight>
            <wp:docPr id="8" name="Рисунок 38" descr="Художественно-этнографический музей имени А. П. Буб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38" descr="Художественно-этнографический музей имени А. П. Бубнов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</w:t>
      </w: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бъект -   художественно - этнографический музей  имени А. П. Бубнова.</w:t>
      </w:r>
    </w:p>
    <w:p>
      <w:pPr>
        <w:pStyle w:val="Style17"/>
        <w:jc w:val="both"/>
        <w:rPr>
          <w:rFonts w:ascii="PT Astra Serif" w:hAnsi="PT Astra Serif" w:eastAsia="Tahoma" w:cs="Noto Sans Devanagari"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В нашем городе есть художественно - этнографический музей  имени А. П. Бубнов</w:t>
      </w: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 xml:space="preserve">а.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Это наш земляк. В этом году 4 марта отмечалось его 115-летие.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Встреча с хранителем музея П.А. Трущелёвым и его рассказ об известном художнике  А. П. Бубнове.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6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Среди экспонатов музея вы должны найти конверт с заданием от П.А.Трущелёва. Выполняя задание, вы  на время сможете стать настоящими художниками. </w:t>
      </w:r>
      <w:r>
        <w:rPr>
          <w:rFonts w:eastAsia="Tahoma" w:cs="Noto Sans Devanagari" w:ascii="PT Astra Serif" w:hAnsi="PT Astra Serif"/>
          <w:color w:val="1D1B11"/>
          <w:sz w:val="28"/>
          <w:szCs w:val="28"/>
          <w:lang w:eastAsia="ru-RU"/>
        </w:rPr>
        <w:t>Картина  и приведёт нас к следующему объекту (изображение зебры)</w:t>
      </w:r>
    </w:p>
    <w:p>
      <w:pPr>
        <w:pStyle w:val="Style17"/>
        <w:rPr>
          <w:rFonts w:ascii="PT Astra Serif" w:hAnsi="PT Astra Serif"/>
        </w:rPr>
      </w:pPr>
      <w:r>
        <w:rPr/>
        <w:drawing>
          <wp:inline distT="0" distB="0" distL="0" distR="0">
            <wp:extent cx="1838960" cy="1157605"/>
            <wp:effectExtent l="0" t="0" r="0" b="0"/>
            <wp:docPr id="9" name="Рисунок 47" descr="https://hamleys.ru/upload/iblock/158/158869dc7ded6314c4410e65be849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47" descr="https://hamleys.ru/upload/iblock/158/158869dc7ded6314c4410e65be84903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311" t="0" r="10961" b="8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96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Подсказкой нашего дальнейшего маршрута станет именно это животное (предположения детей)</w:t>
      </w:r>
    </w:p>
    <w:p>
      <w:pPr>
        <w:pStyle w:val="Style17"/>
        <w:spacing w:before="0" w:after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Пройдя по «зебре», мы окажемся с вами рядом с визитной карточкой города — пожарной каланчой.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— здание пожарной каланчи.</w:t>
      </w:r>
    </w:p>
    <w:p>
      <w:pPr>
        <w:pStyle w:val="Style17"/>
        <w:jc w:val="both"/>
        <w:rPr>
          <w:rFonts w:ascii="PT Astra Serif" w:hAnsi="PT Astra Serif"/>
        </w:rPr>
      </w:pPr>
      <w:r>
        <w:drawing>
          <wp:anchor behindDoc="0" distT="0" distB="0" distL="114300" distR="114300" simplePos="0" locked="0" layoutInCell="0" allowOverlap="1" relativeHeight="12">
            <wp:simplePos x="0" y="0"/>
            <wp:positionH relativeFrom="column">
              <wp:posOffset>18415</wp:posOffset>
            </wp:positionH>
            <wp:positionV relativeFrom="paragraph">
              <wp:posOffset>635</wp:posOffset>
            </wp:positionV>
            <wp:extent cx="2160270" cy="1682750"/>
            <wp:effectExtent l="0" t="0" r="0" b="0"/>
            <wp:wrapTight wrapText="bothSides">
              <wp:wrapPolygon edited="0">
                <wp:start x="-45" y="0"/>
                <wp:lineTo x="-45" y="20259"/>
                <wp:lineTo x="21073" y="20259"/>
                <wp:lineTo x="21073" y="0"/>
                <wp:lineTo x="-45" y="0"/>
              </wp:wrapPolygon>
            </wp:wrapTight>
            <wp:docPr id="10" name="Рисунок 41" descr="https://photos.wikimapia.org/p/00/04/30/01/17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41" descr="https://photos.wikimapia.org/p/00/04/30/01/17_big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0" t="0" r="26495" b="6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T Astra Serif" w:hAnsi="PT Astra Serif"/>
          <w:b/>
          <w:bCs/>
          <w:color w:val="1D1B11"/>
          <w:sz w:val="28"/>
          <w:szCs w:val="28"/>
        </w:rPr>
        <w:t>-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Каланча построена в конце 19 века. Здание было деревянным и сгорело в 1924 году. Причиной этого послужило то, что под крышей хранилось сено для лошадей, которых использовали как транспорт при тушении пожаров. В 1970 году башню хотели чуть было не снесли ввиду её ненадобности и изношенного состояния. Но на это не нашлось средств, и она сохранилась до нашего времени. Деревянную обшивку заменили на металлическую, а наверху сейчас стоят антенны оператора сотовой связи.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7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Эта мелодия укажет нам путь к следующему объекту («Наш паровоз вперёд летит») Куда мы отправимся? (ответы детей)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— паровоз, установленный на Привокзальной площади.</w:t>
      </w:r>
    </w:p>
    <w:p>
      <w:pPr>
        <w:pStyle w:val="Style17"/>
        <w:jc w:val="both"/>
        <w:rPr>
          <w:rFonts w:ascii="PT Astra Serif" w:hAnsi="PT Astra Serif" w:eastAsia="Tahoma" w:cs="Noto Sans Devanagari"/>
          <w:color w:val="1D1B11" w:themeColor="background2" w:themeShade="1a"/>
          <w:sz w:val="28"/>
          <w:szCs w:val="28"/>
          <w:lang w:eastAsia="ru-RU"/>
        </w:rPr>
      </w:pPr>
      <w:r>
        <w:drawing>
          <wp:anchor behindDoc="0" distT="0" distB="0" distL="114300" distR="114300" simplePos="0" locked="0" layoutInCell="0" allowOverlap="1" relativeHeight="13">
            <wp:simplePos x="0" y="0"/>
            <wp:positionH relativeFrom="column">
              <wp:posOffset>18415</wp:posOffset>
            </wp:positionH>
            <wp:positionV relativeFrom="paragraph">
              <wp:posOffset>-3175</wp:posOffset>
            </wp:positionV>
            <wp:extent cx="2297430" cy="1322705"/>
            <wp:effectExtent l="0" t="0" r="0" b="0"/>
            <wp:wrapTight wrapText="bothSides">
              <wp:wrapPolygon edited="0">
                <wp:start x="-176" y="0"/>
                <wp:lineTo x="-176" y="21066"/>
                <wp:lineTo x="21643" y="21066"/>
                <wp:lineTo x="21643" y="0"/>
                <wp:lineTo x="-176" y="0"/>
              </wp:wrapPolygon>
            </wp:wrapTight>
            <wp:docPr id="11" name="Рисунок 44" descr="https://avatars.mds.yandex.net/get-altay/2815220/2a00000170583448826068022672f34c7a25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44" descr="https://avatars.mds.yandex.net/get-altay/2815220/2a00000170583448826068022672f34c7a25/XXL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0" t="0" r="0" b="17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3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-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Паровоз Эу 686-31 установлен на привокзальной площади в 2020 году, раньше он </w:t>
      </w:r>
    </w:p>
    <w:p>
      <w:pPr>
        <w:pStyle w:val="Style17"/>
        <w:jc w:val="both"/>
        <w:rPr>
          <w:rFonts w:ascii="PT Astra Serif" w:hAnsi="PT Astra Serif" w:eastAsia="Tahoma" w:cs="Noto Sans Devanagari"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стоял в другом месте. Этому паровозу не менее 80 лет, и трудился он в нашем городе. Паровозы этой марки были самыми надёжными в мире. Буква «у» в названии серии </w:t>
      </w:r>
    </w:p>
    <w:p>
      <w:pPr>
        <w:pStyle w:val="Style17"/>
        <w:jc w:val="both"/>
        <w:rPr>
          <w:rFonts w:ascii="PT Astra Serif" w:hAnsi="PT Astra Serif"/>
        </w:rPr>
      </w:pPr>
      <w:r>
        <w:rPr/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означала усиленный. Паровоз сейчас является одним из символов Аткарска. Не каждый даже крупный населённый пункт может похвастаться таким памятником.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u w:val="single"/>
          <w:lang w:eastAsia="ru-RU"/>
        </w:rPr>
        <w:t>Задание 8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ab/>
      </w: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А теперь спешите туда, где царит особая атмосфера, где соседствует живопись,  музыка, танцы. Оказавшись там, найдите картину художника, чьё имя носит Аткарская детская художественная школа.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Объект — картина В.И. Пегушева</w:t>
      </w:r>
    </w:p>
    <w:p>
      <w:pPr>
        <w:pStyle w:val="Style17"/>
        <w:spacing w:before="0" w:after="0"/>
        <w:ind w:left="2977" w:hanging="2977"/>
        <w:rPr>
          <w:rFonts w:ascii="PT Astra Serif" w:hAnsi="PT Astra Serif"/>
        </w:rPr>
      </w:pPr>
      <w:r>
        <w:rPr>
          <w:rFonts w:ascii="PT Astra Serif" w:hAnsi="PT Astra Serif"/>
          <w:b/>
          <w:bCs/>
          <w:color w:val="1D1B11"/>
          <w:sz w:val="28"/>
          <w:szCs w:val="28"/>
        </w:rPr>
        <w:t xml:space="preserve">- 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 А кто из вас знает, как имя В.И. Пегушева   связано с   нашей школой? </w:t>
      </w:r>
      <w:r>
        <w:drawing>
          <wp:anchor behindDoc="0" distT="0" distB="0" distL="0" distR="0" simplePos="0" locked="0" layoutInCell="0" allowOverlap="1" relativeHeight="14">
            <wp:simplePos x="0" y="0"/>
            <wp:positionH relativeFrom="column">
              <wp:posOffset>-444500</wp:posOffset>
            </wp:positionH>
            <wp:positionV relativeFrom="paragraph">
              <wp:posOffset>373380</wp:posOffset>
            </wp:positionV>
            <wp:extent cx="2148840" cy="2640330"/>
            <wp:effectExtent l="0" t="0" r="0" b="0"/>
            <wp:wrapSquare wrapText="largest"/>
            <wp:docPr id="1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(</w:t>
      </w: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ответы детей)</w:t>
      </w:r>
    </w:p>
    <w:p>
      <w:pPr>
        <w:pStyle w:val="Style17"/>
        <w:spacing w:before="0" w:after="0"/>
        <w:ind w:left="2977" w:hanging="0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Владимир Иванович Пегушев родился 29 июня 1921 года в семье железнодорожника, чудом выжил во время голодовки в Поволжье. В 1942 году закончил Саратовское художественное училище и ушёл на фронт.   Победу встретил в Чехословакии. Награждён медалями  «За боевые заслуги», « За взятие Берлина», «За Победу над Германией». В свободные минуты рисовал портреты солдат, которые отправляли их домой вместо  фотографий. В мирное время преподавал изобразительное искусство и черчение в школах №8 и 9 нашего города. Имя В.И. Пегушева было присвоено детской художественной школе  в 1996 году. В 2005 году художник присвоено звание Почётного гражданина Аткарска.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IV Заключительный этап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i/>
          <w:color w:val="1D1B11" w:themeColor="background2" w:themeShade="1a"/>
          <w:sz w:val="28"/>
          <w:szCs w:val="28"/>
          <w:lang w:eastAsia="ru-RU"/>
        </w:rPr>
        <w:t>Кроссворд «Люблю Аткарск»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1.Известная певица, выпускница нашей школы.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2.Фамилия городского главы, памятник которому установлен в нашем городе.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3.Автор картины «Утро на Куликовом поле»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4.Пожарная...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5.Улица, которая находится рядом с древним руслом реки Аткары.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6.Здание для обслуживания пассажиров на ж/д транспорте.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7.Река, название которой было дано в честь хана Еткара.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8.Наука, которая изучает родной край.</w:t>
      </w:r>
    </w:p>
    <w:p>
      <w:pPr>
        <w:pStyle w:val="Style17"/>
        <w:jc w:val="both"/>
        <w:rPr>
          <w:rFonts w:ascii="PT Astra Serif" w:hAnsi="PT Astra Serif"/>
        </w:rPr>
      </w:pPr>
      <w:r>
        <w:rPr/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9.Река, название которой, по преданию, произошло от водившихся в местных лесах одноимённых животных.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10.Локомотив, который передвигается по рельсам с помощью пара.</w:t>
      </w:r>
    </w:p>
    <w:p>
      <w:pPr>
        <w:pStyle w:val="Style17"/>
        <w:jc w:val="both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11.Они встречают нас при въезде в город.</w:t>
      </w:r>
    </w:p>
    <w:p>
      <w:pPr>
        <w:pStyle w:val="Style17"/>
        <w:rPr>
          <w:rFonts w:ascii="PT Astra Serif" w:hAnsi="PT Astra Serif"/>
        </w:rPr>
      </w:pPr>
      <w:r>
        <w:rPr>
          <w:rFonts w:eastAsia="Tahoma" w:cs="Noto Sans Devanagari" w:ascii="PT Astra Serif" w:hAnsi="PT Astra Serif"/>
          <w:color w:val="1D1B11" w:themeColor="background2" w:themeShade="1a"/>
          <w:sz w:val="28"/>
          <w:szCs w:val="28"/>
          <w:lang w:eastAsia="ru-RU"/>
        </w:rPr>
        <w:t>12. Какое название раньше носила улица Советская?</w:t>
      </w:r>
    </w:p>
    <w:tbl>
      <w:tblPr>
        <w:tblW w:w="9238" w:type="dxa"/>
        <w:jc w:val="right"/>
        <w:tblInd w:w="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/>
      </w:tblPr>
      <w:tblGrid>
        <w:gridCol w:w="412"/>
        <w:gridCol w:w="511"/>
        <w:gridCol w:w="529"/>
        <w:gridCol w:w="520"/>
        <w:gridCol w:w="523"/>
        <w:gridCol w:w="521"/>
        <w:gridCol w:w="521"/>
        <w:gridCol w:w="526"/>
        <w:gridCol w:w="521"/>
        <w:gridCol w:w="521"/>
        <w:gridCol w:w="523"/>
        <w:gridCol w:w="523"/>
        <w:gridCol w:w="521"/>
        <w:gridCol w:w="524"/>
        <w:gridCol w:w="514"/>
        <w:gridCol w:w="521"/>
        <w:gridCol w:w="522"/>
        <w:gridCol w:w="482"/>
      </w:tblGrid>
      <w:tr>
        <w:trPr/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Л</w:t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И</w:t>
            </w:r>
          </w:p>
        </w:tc>
        <w:tc>
          <w:tcPr>
            <w:tcW w:w="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Я</w:t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П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Л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Ю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Б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У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Б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Н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Л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Н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Ч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Ю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Ж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Н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Я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З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Л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Т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Д</w:t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Н</w:t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И</w:t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М</w:t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Д</w:t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И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Ц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П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З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С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Т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Л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Ь</w:t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Ц</w:t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Ы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20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  <w:tr>
        <w:trPr/>
        <w:tc>
          <w:tcPr>
            <w:tcW w:w="41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П</w:t>
            </w:r>
          </w:p>
        </w:tc>
        <w:tc>
          <w:tcPr>
            <w:tcW w:w="51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Е</w:t>
            </w:r>
          </w:p>
        </w:tc>
        <w:tc>
          <w:tcPr>
            <w:tcW w:w="529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Т</w:t>
            </w:r>
          </w:p>
        </w:tc>
        <w:tc>
          <w:tcPr>
            <w:tcW w:w="520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Р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О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В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С</w:t>
            </w:r>
          </w:p>
        </w:tc>
        <w:tc>
          <w:tcPr>
            <w:tcW w:w="526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b/>
                <w:b/>
                <w:bCs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b/>
                <w:bCs/>
                <w:color w:val="1D1B11" w:themeColor="background2" w:themeShade="1a"/>
                <w:sz w:val="28"/>
                <w:szCs w:val="28"/>
              </w:rPr>
              <w:t>К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А</w:t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 w:themeColor="background2" w:themeShade="1a"/>
                <w:sz w:val="28"/>
                <w:szCs w:val="28"/>
              </w:rPr>
              <w:t>Я</w:t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3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14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1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522" w:type="dxa"/>
            <w:tcBorders>
              <w:left w:val="single" w:sz="2" w:space="0" w:color="000000"/>
              <w:bottom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  <w:tc>
          <w:tcPr>
            <w:tcW w:w="48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Style25"/>
              <w:widowControl w:val="false"/>
              <w:spacing w:before="0" w:after="0"/>
              <w:rPr>
                <w:rFonts w:ascii="PT Astra Serif" w:hAnsi="PT Astra Serif" w:cs="Times New Roman"/>
                <w:color w:val="1D1B11"/>
                <w:sz w:val="28"/>
                <w:szCs w:val="28"/>
              </w:rPr>
            </w:pPr>
            <w:r>
              <w:rPr>
                <w:rFonts w:cs="Times New Roman" w:ascii="PT Astra Serif" w:hAnsi="PT Astra Serif"/>
                <w:color w:val="1D1B11"/>
                <w:sz w:val="28"/>
                <w:szCs w:val="28"/>
              </w:rPr>
            </w:r>
          </w:p>
        </w:tc>
      </w:tr>
    </w:tbl>
    <w:p>
      <w:pPr>
        <w:pStyle w:val="Style17"/>
        <w:spacing w:before="0" w:after="0"/>
        <w:rPr>
          <w:rFonts w:ascii="PT Astra Serif" w:hAnsi="PT Astra Serif" w:eastAsia="Tahoma" w:cs="Times New Roman"/>
          <w:color w:val="1D1B11"/>
          <w:sz w:val="28"/>
          <w:szCs w:val="28"/>
          <w:lang w:eastAsia="ru-RU"/>
        </w:rPr>
      </w:pPr>
      <w:r>
        <w:rPr>
          <w:rFonts w:eastAsia="Tahoma" w:cs="Times New Roman" w:ascii="PT Astra Serif" w:hAnsi="PT Astra Serif"/>
          <w:color w:val="1D1B11"/>
          <w:sz w:val="28"/>
          <w:szCs w:val="28"/>
          <w:lang w:eastAsia="ru-RU"/>
        </w:rPr>
      </w:r>
    </w:p>
    <w:p>
      <w:pPr>
        <w:pStyle w:val="Style17"/>
        <w:spacing w:before="0" w:after="0"/>
        <w:rPr>
          <w:rFonts w:ascii="PT Astra Serif" w:hAnsi="PT Astra Serif"/>
        </w:rPr>
      </w:pPr>
      <w:r>
        <w:rPr>
          <w:rFonts w:eastAsia="Tahoma" w:cs="Times New Roman" w:ascii="PT Astra Serif" w:hAnsi="PT Astra Serif"/>
          <w:b/>
          <w:bCs/>
          <w:color w:val="1D1B11" w:themeColor="background2" w:themeShade="1a"/>
          <w:sz w:val="28"/>
          <w:szCs w:val="28"/>
          <w:lang w:eastAsia="ru-RU"/>
        </w:rPr>
        <w:t>V  Итог</w:t>
      </w:r>
    </w:p>
    <w:p>
      <w:pPr>
        <w:pStyle w:val="Style17"/>
        <w:spacing w:before="0" w:after="0"/>
        <w:rPr>
          <w:rFonts w:ascii="PT Astra Serif" w:hAnsi="PT Astra Serif"/>
        </w:rPr>
      </w:pPr>
      <w:r>
        <w:rPr>
          <w:rFonts w:eastAsia="Tahoma" w:cs="Times New Roman" w:ascii="PT Astra Serif" w:hAnsi="PT Astra Serif"/>
          <w:color w:val="1D1B11" w:themeColor="background2" w:themeShade="1a"/>
          <w:sz w:val="28"/>
          <w:szCs w:val="28"/>
          <w:lang w:eastAsia="ru-RU"/>
        </w:rPr>
        <w:t xml:space="preserve">- Ребята, вы дошли до финала, пройдя весь маршрут, успешно преодолев все препятствия, и заслужили свой подарок. </w:t>
      </w:r>
    </w:p>
    <w:p>
      <w:pPr>
        <w:pStyle w:val="Style17"/>
        <w:spacing w:before="0" w:after="0"/>
        <w:rPr>
          <w:rFonts w:ascii="PT Astra Serif" w:hAnsi="PT Astra Serif" w:eastAsia="Tahoma" w:cs="Times New Roman"/>
          <w:color w:val="1D1B11" w:themeColor="background2" w:themeShade="1a"/>
          <w:sz w:val="28"/>
          <w:szCs w:val="28"/>
          <w:lang w:eastAsia="ru-RU"/>
        </w:rPr>
      </w:pPr>
      <w:r>
        <w:rPr>
          <w:rFonts w:eastAsia="Tahoma" w:cs="Times New Roman" w:ascii="PT Astra Serif" w:hAnsi="PT Astra Serif"/>
          <w:color w:val="1D1B11" w:themeColor="background2" w:themeShade="1a"/>
          <w:sz w:val="28"/>
          <w:szCs w:val="28"/>
          <w:lang w:eastAsia="ru-RU"/>
        </w:rPr>
        <w:t>Вручение подарка – сюрприза участникам квест – маршрута (Аткарский пряник).</w:t>
      </w:r>
    </w:p>
    <w:p>
      <w:pPr>
        <w:pStyle w:val="Style17"/>
        <w:spacing w:before="0" w:after="0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>
          <w:rFonts w:cs="Times New Roman" w:ascii="PT Astra Serif" w:hAnsi="PT Astra Serif"/>
          <w:b/>
          <w:color w:val="1D1B11" w:themeColor="background2" w:themeShade="1a"/>
          <w:sz w:val="28"/>
          <w:szCs w:val="28"/>
          <w:lang w:val="en-US"/>
        </w:rPr>
        <w:t>VI</w:t>
      </w:r>
      <w:r>
        <w:rPr>
          <w:rFonts w:cs="Times New Roman" w:ascii="PT Astra Serif" w:hAnsi="PT Astra Serif"/>
          <w:b/>
          <w:color w:val="1D1B11" w:themeColor="background2" w:themeShade="1a"/>
          <w:sz w:val="28"/>
          <w:szCs w:val="28"/>
        </w:rPr>
        <w:t xml:space="preserve"> Рефлексия</w:t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/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/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/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>
          <w:rFonts w:cs="Times New Roman" w:ascii="PT Astra Serif" w:hAnsi="PT Astra Serif"/>
          <w:color w:val="1D1B11" w:themeColor="background2" w:themeShade="1a"/>
          <w:sz w:val="28"/>
          <w:szCs w:val="28"/>
        </w:rPr>
        <w:t xml:space="preserve">- А сейчас мы попросим каждого из вас отметить цветным стикером наиболее понравившийся объект нашего квест- маршрута, чтобы в дальнейшем познакомиться с ним более подробно в формате отдельной экскурсии. </w:t>
      </w:r>
    </w:p>
    <w:p>
      <w:pPr>
        <w:pStyle w:val="Normal"/>
        <w:spacing w:lineRule="auto" w:line="240" w:before="0" w:after="0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PT Astra Serif" w:hAnsi="PT Astra Serif" w:cs="Times New Roman"/>
          <w:b/>
          <w:b/>
          <w:bCs/>
          <w:color w:val="1D1B11" w:themeColor="background2" w:themeShade="1a"/>
          <w:sz w:val="28"/>
          <w:szCs w:val="28"/>
        </w:rPr>
      </w:pPr>
      <w:r>
        <w:rPr>
          <w:rFonts w:cs="Times New Roman" w:ascii="PT Astra Serif" w:hAnsi="PT Astra Serif"/>
          <w:b/>
          <w:bCs/>
          <w:color w:val="1D1B11" w:themeColor="background2" w:themeShade="1a"/>
          <w:sz w:val="28"/>
          <w:szCs w:val="28"/>
        </w:rPr>
      </w:r>
      <w:r>
        <w:br w:type="page"/>
      </w:r>
    </w:p>
    <w:p>
      <w:pPr>
        <w:pStyle w:val="Normal"/>
        <w:spacing w:lineRule="auto" w:line="240" w:before="0" w:after="0"/>
        <w:rPr>
          <w:rFonts w:ascii="PT Astra Serif" w:hAnsi="PT Astra Serif" w:cs="Times New Roman"/>
          <w:b/>
          <w:b/>
          <w:bCs/>
          <w:color w:val="1D1B11" w:themeColor="background2" w:themeShade="1a"/>
          <w:sz w:val="28"/>
          <w:szCs w:val="28"/>
        </w:rPr>
      </w:pPr>
      <w:r>
        <w:rPr>
          <w:rFonts w:cs="Times New Roman" w:ascii="PT Astra Serif" w:hAnsi="PT Astra Serif"/>
          <w:b/>
          <w:bCs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PT Astra Serif" w:hAnsi="PT Astra Serif" w:cs="Times New Roman"/>
          <w:b/>
          <w:b/>
          <w:bCs/>
          <w:sz w:val="28"/>
          <w:szCs w:val="28"/>
        </w:rPr>
      </w:pPr>
      <w:r>
        <w:rPr>
          <w:rFonts w:cs="Times New Roman" w:ascii="PT Astra Serif" w:hAnsi="PT Astra Serif"/>
          <w:b/>
          <w:bCs/>
          <w:color w:val="1D1B11" w:themeColor="background2" w:themeShade="1a"/>
          <w:sz w:val="28"/>
          <w:szCs w:val="28"/>
        </w:rPr>
        <w:t>Использованные  источники</w:t>
      </w:r>
    </w:p>
    <w:p>
      <w:pPr>
        <w:pStyle w:val="Normal"/>
        <w:spacing w:lineRule="auto" w:line="240" w:before="0" w:after="0"/>
        <w:rPr>
          <w:rFonts w:ascii="PT Astra Serif" w:hAnsi="PT Astra Serif"/>
          <w:color w:val="1D1B11" w:themeColor="background2" w:themeShade="1a"/>
          <w:sz w:val="28"/>
          <w:szCs w:val="28"/>
        </w:rPr>
      </w:pPr>
      <w:r>
        <w:rPr>
          <w:rFonts w:ascii="PT Astra Serif" w:hAnsi="PT Astra Serif"/>
          <w:color w:val="1D1B11" w:themeColor="background2" w:themeShade="1a"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PT Astra Serif" w:hAnsi="PT Astra Serif"/>
          <w:color w:val="1D1B11" w:themeColor="background2" w:themeShade="1a"/>
          <w:sz w:val="28"/>
          <w:szCs w:val="28"/>
        </w:rPr>
      </w:pPr>
      <w:r>
        <w:rPr>
          <w:rFonts w:ascii="PT Astra Serif" w:hAnsi="PT Astra Serif"/>
          <w:color w:val="1D1B11" w:themeColor="background2" w:themeShade="1a"/>
          <w:sz w:val="28"/>
          <w:szCs w:val="28"/>
        </w:rPr>
        <w:t>1. atkarskgazeta.ru    07.04.2025</w:t>
      </w:r>
    </w:p>
    <w:p>
      <w:pPr>
        <w:pStyle w:val="Normal"/>
        <w:spacing w:lineRule="auto" w:line="240" w:before="0" w:after="0"/>
        <w:rPr>
          <w:rFonts w:ascii="PT Astra Serif" w:hAnsi="PT Astra Serif"/>
          <w:color w:val="1D1B11" w:themeColor="background2" w:themeShade="1a"/>
          <w:sz w:val="28"/>
          <w:szCs w:val="28"/>
        </w:rPr>
      </w:pPr>
      <w:r>
        <w:rPr>
          <w:rFonts w:ascii="PT Astra Serif" w:hAnsi="PT Astra Serif"/>
          <w:color w:val="1D1B11" w:themeColor="background2" w:themeShade="1a"/>
          <w:sz w:val="28"/>
          <w:szCs w:val="28"/>
        </w:rPr>
        <w:t>2. tursar.ru                 07.04.2024</w:t>
      </w:r>
    </w:p>
    <w:p>
      <w:pPr>
        <w:pStyle w:val="Normal"/>
        <w:spacing w:lineRule="auto" w:line="240" w:before="0" w:after="0"/>
        <w:rPr>
          <w:rFonts w:ascii="PT Astra Serif" w:hAnsi="PT Astra Serif"/>
          <w:color w:val="1D1B11" w:themeColor="background2" w:themeShade="1a"/>
          <w:sz w:val="28"/>
          <w:szCs w:val="28"/>
        </w:rPr>
      </w:pPr>
      <w:r>
        <w:rPr>
          <w:rFonts w:ascii="PT Astra Serif" w:hAnsi="PT Astra Serif"/>
          <w:color w:val="1D1B11" w:themeColor="background2" w:themeShade="1a"/>
          <w:sz w:val="28"/>
          <w:szCs w:val="28"/>
        </w:rPr>
        <w:t>3. saratov.kp.ru          07.04.2024</w:t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rPr>
          <w:rFonts w:cs="Times New Roman"/>
          <w:b/>
          <w:b/>
          <w:bCs/>
          <w:sz w:val="28"/>
          <w:szCs w:val="28"/>
        </w:rPr>
      </w:pPr>
      <w:r>
        <w:rPr>
          <w:rFonts w:cs="Times New Roman"/>
          <w:b/>
          <w:bCs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/>
        </w:rPr>
      </w:pPr>
      <w:r>
        <w:rPr>
          <w:rFonts w:ascii="PT Astra Serif" w:hAnsi="PT Astra Serif"/>
        </w:rPr>
      </w:r>
    </w:p>
    <w:p>
      <w:pPr>
        <w:pStyle w:val="Normal"/>
        <w:spacing w:lineRule="auto" w:line="240" w:before="0" w:after="0"/>
        <w:ind w:left="-709" w:right="-852" w:hanging="0"/>
        <w:jc w:val="center"/>
        <w:rPr>
          <w:rFonts w:ascii="PT Astra Serif" w:hAnsi="PT Astra Serif"/>
        </w:rPr>
      </w:pPr>
      <w:r>
        <w:rPr/>
        <w:drawing>
          <wp:inline distT="0" distB="0" distL="0" distR="0">
            <wp:extent cx="7149465" cy="9387205"/>
            <wp:effectExtent l="0" t="0" r="0" b="0"/>
            <wp:docPr id="13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9465" cy="938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  <w:drawing>
          <wp:anchor behindDoc="0" distT="0" distB="0" distL="0" distR="0" simplePos="0" locked="0" layoutInCell="0" allowOverlap="1" relativeHeight="15">
            <wp:simplePos x="0" y="0"/>
            <wp:positionH relativeFrom="column">
              <wp:posOffset>-691515</wp:posOffset>
            </wp:positionH>
            <wp:positionV relativeFrom="paragraph">
              <wp:posOffset>635</wp:posOffset>
            </wp:positionV>
            <wp:extent cx="7527290" cy="2995930"/>
            <wp:effectExtent l="0" t="0" r="0" b="0"/>
            <wp:wrapSquare wrapText="bothSides"/>
            <wp:docPr id="14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0" t="18284" r="0" b="41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29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  <w:drawing>
          <wp:anchor behindDoc="0" distT="0" distB="0" distL="0" distR="0" simplePos="0" locked="0" layoutInCell="0" allowOverlap="1" relativeHeight="16">
            <wp:simplePos x="0" y="0"/>
            <wp:positionH relativeFrom="column">
              <wp:posOffset>-701040</wp:posOffset>
            </wp:positionH>
            <wp:positionV relativeFrom="paragraph">
              <wp:posOffset>262255</wp:posOffset>
            </wp:positionV>
            <wp:extent cx="7587615" cy="7003415"/>
            <wp:effectExtent l="0" t="0" r="0" b="0"/>
            <wp:wrapTight wrapText="bothSides">
              <wp:wrapPolygon edited="0">
                <wp:start x="-66" y="0"/>
                <wp:lineTo x="-66" y="21547"/>
                <wp:lineTo x="21572" y="21547"/>
                <wp:lineTo x="21572" y="0"/>
                <wp:lineTo x="-66" y="0"/>
              </wp:wrapPolygon>
            </wp:wrapTight>
            <wp:docPr id="15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0" t="29797" r="0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7615" cy="700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PT Astra Serif" w:hAnsi="PT Astra Serif" w:cs="Times New Roman"/>
          <w:sz w:val="28"/>
          <w:szCs w:val="28"/>
        </w:rPr>
      </w:pPr>
      <w:r>
        <w:rPr>
          <w:rFonts w:cs="Times New Roman" w:ascii="PT Astra Serif" w:hAnsi="PT Astra Serif"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PT Astra Serif" w:hAnsi="PT Astra Serif"/>
        </w:rPr>
      </w:pPr>
      <w:r>
        <w:rPr/>
      </w:r>
    </w:p>
    <w:sectPr>
      <w:footerReference w:type="default" r:id="rId17"/>
      <w:type w:val="nextPage"/>
      <w:pgSz w:w="11906" w:h="16838"/>
      <w:pgMar w:left="1134" w:right="1134" w:header="0" w:top="0" w:footer="709" w:bottom="766" w:gutter="0"/>
      <w:pgNumType w:fmt="decimal"/>
      <w:formProt w:val="false"/>
      <w:textDirection w:val="lrTb"/>
      <w:docGrid w:type="default" w:linePitch="36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Cambria">
    <w:charset w:val="01"/>
    <w:family w:val="roman"/>
    <w:pitch w:val="default"/>
  </w:font>
  <w:font w:name="Times New Roman">
    <w:charset w:val="01"/>
    <w:family w:val="roman"/>
    <w:pitch w:val="default"/>
  </w:font>
  <w:font w:name="Tahoma"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4"/>
      <w:jc w:val="center"/>
      <w:rPr/>
    </w:pPr>
    <w:r>
      <w:rPr/>
    </w:r>
  </w:p>
  <w:p>
    <w:pPr>
      <w:pStyle w:val="Style24"/>
      <w:rPr/>
    </w:pPr>
    <w:r>
      <w:rPr/>
    </w:r>
  </w:p>
  <w:p>
    <w:pPr>
      <w:pStyle w:val="Style24"/>
      <w:rPr/>
    </w:pPr>
    <w:r>
      <w:rPr/>
    </w:r>
  </w:p>
  <w:p>
    <w:pPr>
      <w:pStyle w:val="Style24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98"/>
  <w:defaultTabStop w:val="708"/>
  <w:autoHyphenation w:val="true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Body Text" w:uiPriority="0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161f5b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 w:customStyle="1">
    <w:name w:val="Heading 1"/>
    <w:basedOn w:val="Normal"/>
    <w:next w:val="Normal"/>
    <w:link w:val="Heading1"/>
    <w:uiPriority w:val="9"/>
    <w:qFormat/>
    <w:rsid w:val="00123d6b"/>
    <w:pPr>
      <w:keepNext w:val="true"/>
      <w:keepLines/>
      <w:spacing w:before="480" w:after="0"/>
      <w:outlineLvl w:val="0"/>
    </w:pPr>
    <w:rPr>
      <w:rFonts w:ascii="Cambria" w:hAnsi="Cambria" w:eastAsia="" w:cs="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paragraph" w:styleId="2" w:customStyle="1">
    <w:name w:val="Heading 2"/>
    <w:basedOn w:val="Normal"/>
    <w:link w:val="Heading2"/>
    <w:uiPriority w:val="9"/>
    <w:qFormat/>
    <w:rsid w:val="008815b6"/>
    <w:pPr>
      <w:spacing w:lineRule="auto" w:line="240" w:beforeAutospacing="1" w:afterAutospacing="1"/>
      <w:outlineLvl w:val="1"/>
    </w:pPr>
    <w:rPr>
      <w:rFonts w:ascii="Times New Roman" w:hAnsi="Times New Roman" w:eastAsia="Times New Roman" w:cs="Times New Roman"/>
      <w:b/>
      <w:bCs/>
      <w:sz w:val="36"/>
      <w:szCs w:val="36"/>
      <w:lang w:eastAsia="ru-RU"/>
    </w:rPr>
  </w:style>
  <w:style w:type="paragraph" w:styleId="3" w:customStyle="1">
    <w:name w:val="Heading 3"/>
    <w:basedOn w:val="Style16"/>
    <w:next w:val="Style17"/>
    <w:qFormat/>
    <w:rsid w:val="00ae1436"/>
    <w:pPr>
      <w:spacing w:before="140" w:after="120"/>
      <w:outlineLvl w:val="2"/>
    </w:pPr>
    <w:rPr>
      <w:b/>
      <w:bCs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1" w:customStyle="1">
    <w:name w:val="Текст выноски Знак"/>
    <w:basedOn w:val="DefaultParagraphFont"/>
    <w:uiPriority w:val="99"/>
    <w:semiHidden/>
    <w:qFormat/>
    <w:rsid w:val="00c55b5b"/>
    <w:rPr>
      <w:rFonts w:ascii="Tahoma" w:hAnsi="Tahoma" w:cs="Tahoma"/>
      <w:sz w:val="16"/>
      <w:szCs w:val="16"/>
    </w:rPr>
  </w:style>
  <w:style w:type="character" w:styleId="Z" w:customStyle="1">
    <w:name w:val="z-Начало формы Знак"/>
    <w:basedOn w:val="DefaultParagraphFont"/>
    <w:uiPriority w:val="99"/>
    <w:semiHidden/>
    <w:qFormat/>
    <w:rsid w:val="00471d1f"/>
    <w:rPr>
      <w:rFonts w:ascii="Arial" w:hAnsi="Arial" w:eastAsia="Times New Roman" w:cs="Arial"/>
      <w:vanish/>
      <w:sz w:val="16"/>
      <w:szCs w:val="16"/>
      <w:lang w:eastAsia="ru-RU"/>
    </w:rPr>
  </w:style>
  <w:style w:type="character" w:styleId="Z1" w:customStyle="1">
    <w:name w:val="z-Конец формы Знак"/>
    <w:basedOn w:val="DefaultParagraphFont"/>
    <w:uiPriority w:val="99"/>
    <w:qFormat/>
    <w:rsid w:val="00471d1f"/>
    <w:rPr>
      <w:rFonts w:ascii="Arial" w:hAnsi="Arial" w:eastAsia="Times New Roman" w:cs="Arial"/>
      <w:vanish/>
      <w:sz w:val="16"/>
      <w:szCs w:val="16"/>
      <w:lang w:eastAsia="ru-RU"/>
    </w:rPr>
  </w:style>
  <w:style w:type="character" w:styleId="C7" w:customStyle="1">
    <w:name w:val="c7"/>
    <w:basedOn w:val="DefaultParagraphFont"/>
    <w:qFormat/>
    <w:rsid w:val="00306dc1"/>
    <w:rPr/>
  </w:style>
  <w:style w:type="character" w:styleId="C1" w:customStyle="1">
    <w:name w:val="c1"/>
    <w:basedOn w:val="DefaultParagraphFont"/>
    <w:qFormat/>
    <w:rsid w:val="00306dc1"/>
    <w:rPr/>
  </w:style>
  <w:style w:type="character" w:styleId="Style12" w:customStyle="1">
    <w:name w:val="Без интервала Знак"/>
    <w:uiPriority w:val="1"/>
    <w:qFormat/>
    <w:rsid w:val="00dc628a"/>
    <w:rPr>
      <w:rFonts w:ascii="Calibri" w:hAnsi="Calibri" w:eastAsia="Times New Roman" w:cs="Times New Roman"/>
      <w:color w:val="5A5A5A"/>
      <w:sz w:val="20"/>
      <w:szCs w:val="20"/>
    </w:rPr>
  </w:style>
  <w:style w:type="character" w:styleId="Strong">
    <w:name w:val="Strong"/>
    <w:basedOn w:val="DefaultParagraphFont"/>
    <w:uiPriority w:val="22"/>
    <w:qFormat/>
    <w:rsid w:val="008a4cff"/>
    <w:rPr>
      <w:b/>
      <w:bCs/>
    </w:rPr>
  </w:style>
  <w:style w:type="character" w:styleId="11" w:customStyle="1">
    <w:name w:val="Гиперссылка1"/>
    <w:basedOn w:val="DefaultParagraphFont"/>
    <w:uiPriority w:val="99"/>
    <w:unhideWhenUsed/>
    <w:qFormat/>
    <w:rsid w:val="00e30e05"/>
    <w:rPr>
      <w:color w:val="0000FF" w:themeColor="hyperlink"/>
      <w:u w:val="single"/>
    </w:rPr>
  </w:style>
  <w:style w:type="character" w:styleId="Style13">
    <w:name w:val="Выделение"/>
    <w:basedOn w:val="DefaultParagraphFont"/>
    <w:uiPriority w:val="20"/>
    <w:qFormat/>
    <w:rsid w:val="008a4cff"/>
    <w:rPr>
      <w:i/>
      <w:iCs/>
    </w:rPr>
  </w:style>
  <w:style w:type="character" w:styleId="21" w:customStyle="1">
    <w:name w:val="Заголовок 2 Знак"/>
    <w:basedOn w:val="DefaultParagraphFont"/>
    <w:uiPriority w:val="9"/>
    <w:qFormat/>
    <w:rsid w:val="008815b6"/>
    <w:rPr>
      <w:rFonts w:ascii="Times New Roman" w:hAnsi="Times New Roman" w:eastAsia="Times New Roman" w:cs="Times New Roman"/>
      <w:b/>
      <w:bCs/>
      <w:sz w:val="36"/>
      <w:szCs w:val="36"/>
      <w:lang w:eastAsia="ru-RU"/>
    </w:rPr>
  </w:style>
  <w:style w:type="character" w:styleId="12" w:customStyle="1">
    <w:name w:val="Заголовок 1 Знак"/>
    <w:basedOn w:val="DefaultParagraphFont"/>
    <w:uiPriority w:val="9"/>
    <w:qFormat/>
    <w:rsid w:val="00123d6b"/>
    <w:rPr>
      <w:rFonts w:ascii="Cambria" w:hAnsi="Cambria" w:eastAsia="" w:cs="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character" w:styleId="Style14" w:customStyle="1">
    <w:name w:val="Верхний колонтитул Знак"/>
    <w:basedOn w:val="DefaultParagraphFont"/>
    <w:uiPriority w:val="99"/>
    <w:qFormat/>
    <w:rsid w:val="00f10b17"/>
    <w:rPr/>
  </w:style>
  <w:style w:type="character" w:styleId="Style15" w:customStyle="1">
    <w:name w:val="Нижний колонтитул Знак"/>
    <w:basedOn w:val="DefaultParagraphFont"/>
    <w:uiPriority w:val="99"/>
    <w:qFormat/>
    <w:rsid w:val="00f10b17"/>
    <w:rPr/>
  </w:style>
  <w:style w:type="character" w:styleId="UnresolvedMention" w:customStyle="1">
    <w:name w:val="Unresolved Mention"/>
    <w:basedOn w:val="DefaultParagraphFont"/>
    <w:uiPriority w:val="99"/>
    <w:semiHidden/>
    <w:unhideWhenUsed/>
    <w:qFormat/>
    <w:rsid w:val="0022445b"/>
    <w:rPr>
      <w:color w:val="605E5C"/>
      <w:shd w:fill="E1DFDD" w:val="clear"/>
    </w:rPr>
  </w:style>
  <w:style w:type="paragraph" w:styleId="Style16" w:customStyle="1">
    <w:name w:val="Заголовок"/>
    <w:basedOn w:val="Normal"/>
    <w:next w:val="Style17"/>
    <w:qFormat/>
    <w:rsid w:val="00ae1436"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7">
    <w:name w:val="Body Text"/>
    <w:basedOn w:val="Normal"/>
    <w:rsid w:val="00ae1436"/>
    <w:pPr>
      <w:spacing w:before="0" w:after="140"/>
    </w:pPr>
    <w:rPr/>
  </w:style>
  <w:style w:type="paragraph" w:styleId="Style18">
    <w:name w:val="List"/>
    <w:basedOn w:val="Style17"/>
    <w:rsid w:val="00ae1436"/>
    <w:pPr/>
    <w:rPr>
      <w:rFonts w:ascii="PT Astra Serif" w:hAnsi="PT Astra Serif" w:cs="Noto Sans Devanagari"/>
    </w:rPr>
  </w:style>
  <w:style w:type="paragraph" w:styleId="Style19" w:customStyle="1">
    <w:name w:val="Caption"/>
    <w:basedOn w:val="Normal"/>
    <w:qFormat/>
    <w:rsid w:val="00ae1436"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Indexheading">
    <w:name w:val="index heading"/>
    <w:basedOn w:val="Normal"/>
    <w:qFormat/>
    <w:rsid w:val="00ae1436"/>
    <w:pPr>
      <w:suppressLineNumbers/>
    </w:pPr>
    <w:rPr>
      <w:rFonts w:ascii="PT Astra Serif" w:hAnsi="PT Astra Serif" w:cs="Noto Sans Devanagari"/>
    </w:rPr>
  </w:style>
  <w:style w:type="paragraph" w:styleId="NormalWeb">
    <w:name w:val="Normal (Web)"/>
    <w:basedOn w:val="Normal"/>
    <w:uiPriority w:val="99"/>
    <w:unhideWhenUsed/>
    <w:qFormat/>
    <w:rsid w:val="00b03ded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uiPriority w:val="99"/>
    <w:semiHidden/>
    <w:unhideWhenUsed/>
    <w:qFormat/>
    <w:rsid w:val="00c55b5b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a1291"/>
    <w:pPr>
      <w:spacing w:before="0" w:after="200"/>
      <w:ind w:left="720" w:hanging="0"/>
      <w:contextualSpacing/>
    </w:pPr>
    <w:rPr/>
  </w:style>
  <w:style w:type="paragraph" w:styleId="HTMLTopofForm">
    <w:name w:val="HTML Top of Form"/>
    <w:basedOn w:val="Normal"/>
    <w:next w:val="Normal"/>
    <w:uiPriority w:val="99"/>
    <w:semiHidden/>
    <w:unhideWhenUsed/>
    <w:qFormat/>
    <w:rsid w:val="00471d1f"/>
    <w:pPr>
      <w:pBdr>
        <w:bottom w:val="single" w:sz="6" w:space="1" w:color="000000"/>
      </w:pBdr>
      <w:spacing w:lineRule="auto" w:line="240" w:before="0" w:after="0"/>
      <w:jc w:val="center"/>
    </w:pPr>
    <w:rPr>
      <w:rFonts w:ascii="Arial" w:hAnsi="Arial" w:eastAsia="Times New Roman" w:cs="Arial"/>
      <w:vanish/>
      <w:sz w:val="16"/>
      <w:szCs w:val="16"/>
      <w:lang w:eastAsia="ru-RU"/>
    </w:rPr>
  </w:style>
  <w:style w:type="paragraph" w:styleId="HTMLBottomofForm">
    <w:name w:val="HTML Bottom of Form"/>
    <w:basedOn w:val="Normal"/>
    <w:next w:val="Normal"/>
    <w:uiPriority w:val="99"/>
    <w:unhideWhenUsed/>
    <w:qFormat/>
    <w:rsid w:val="00471d1f"/>
    <w:pPr>
      <w:pBdr>
        <w:top w:val="single" w:sz="6" w:space="1" w:color="000000"/>
      </w:pBdr>
      <w:spacing w:lineRule="auto" w:line="240" w:before="0" w:after="0"/>
      <w:jc w:val="center"/>
    </w:pPr>
    <w:rPr>
      <w:rFonts w:ascii="Arial" w:hAnsi="Arial" w:eastAsia="Times New Roman" w:cs="Arial"/>
      <w:vanish/>
      <w:sz w:val="16"/>
      <w:szCs w:val="16"/>
      <w:lang w:eastAsia="ru-RU"/>
    </w:rPr>
  </w:style>
  <w:style w:type="paragraph" w:styleId="C0" w:customStyle="1">
    <w:name w:val="c0"/>
    <w:basedOn w:val="Normal"/>
    <w:qFormat/>
    <w:rsid w:val="00306dc1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P6" w:customStyle="1">
    <w:name w:val="p6"/>
    <w:basedOn w:val="Normal"/>
    <w:qFormat/>
    <w:rsid w:val="007922c9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NoSpacing">
    <w:name w:val="No Spacing"/>
    <w:basedOn w:val="Normal"/>
    <w:uiPriority w:val="1"/>
    <w:qFormat/>
    <w:rsid w:val="00dc628a"/>
    <w:pPr>
      <w:spacing w:lineRule="auto" w:line="240" w:before="0" w:after="0"/>
      <w:ind w:left="2160" w:hanging="0"/>
    </w:pPr>
    <w:rPr>
      <w:rFonts w:ascii="Calibri" w:hAnsi="Calibri" w:eastAsia="Times New Roman" w:cs="Times New Roman"/>
      <w:color w:val="5A5A5A"/>
      <w:sz w:val="20"/>
      <w:szCs w:val="20"/>
    </w:rPr>
  </w:style>
  <w:style w:type="paragraph" w:styleId="Argcat" w:customStyle="1">
    <w:name w:val="argcat"/>
    <w:basedOn w:val="Normal"/>
    <w:qFormat/>
    <w:rsid w:val="00123d6b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21" w:customStyle="1">
    <w:name w:val="Верхний и нижний колонтитулы"/>
    <w:basedOn w:val="Normal"/>
    <w:qFormat/>
    <w:rsid w:val="00ae1436"/>
    <w:pPr/>
    <w:rPr/>
  </w:style>
  <w:style w:type="paragraph" w:styleId="Style22" w:customStyle="1">
    <w:name w:val="Колонтитул"/>
    <w:basedOn w:val="Normal"/>
    <w:qFormat/>
    <w:rsid w:val="00f07259"/>
    <w:pPr/>
    <w:rPr/>
  </w:style>
  <w:style w:type="paragraph" w:styleId="Style23" w:customStyle="1">
    <w:name w:val="Header"/>
    <w:basedOn w:val="Normal"/>
    <w:uiPriority w:val="99"/>
    <w:unhideWhenUsed/>
    <w:rsid w:val="00f10b17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 w:customStyle="1">
    <w:name w:val="Footer"/>
    <w:basedOn w:val="Normal"/>
    <w:uiPriority w:val="99"/>
    <w:unhideWhenUsed/>
    <w:rsid w:val="00f10b17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5" w:customStyle="1">
    <w:name w:val="Содержимое таблицы"/>
    <w:basedOn w:val="Normal"/>
    <w:qFormat/>
    <w:rsid w:val="00ae1436"/>
    <w:pPr>
      <w:widowControl w:val="false"/>
      <w:suppressLineNumbers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4">
    <w:name w:val="Table Grid"/>
    <w:basedOn w:val="a1"/>
    <w:uiPriority w:val="59"/>
    <w:rsid w:val="00b0619e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pn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footer" Target="footer1.xml"/><Relationship Id="rId18" Type="http://schemas.openxmlformats.org/officeDocument/2006/relationships/numbering" Target="numbering.xml"/><Relationship Id="rId19" Type="http://schemas.openxmlformats.org/officeDocument/2006/relationships/fontTable" Target="fontTable.xml"/><Relationship Id="rId20" Type="http://schemas.openxmlformats.org/officeDocument/2006/relationships/settings" Target="settings.xml"/><Relationship Id="rId21" Type="http://schemas.openxmlformats.org/officeDocument/2006/relationships/theme" Target="theme/theme1.xml"/><Relationship Id="rId22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6D9BBB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09D1496-94A0-41A8-ACE9-3ED4998CBA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1516</TotalTime>
  <Application>LibreOffice/7.0.6.2$Linux_X86_64 LibreOffice_project/00$Build-2</Application>
  <AppVersion>15.0000</AppVersion>
  <Pages>11</Pages>
  <Words>1317</Words>
  <Characters>7197</Characters>
  <CharactersWithSpaces>8455</CharactersWithSpaces>
  <Paragraphs>179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2015-10-18T15:44:00Z</dcterms:created>
  <dc:creator>Lenovo</dc:creator>
  <dc:description/>
  <dc:language>ru-RU</dc:language>
  <cp:lastModifiedBy/>
  <cp:lastPrinted>2024-04-15T15:12:00Z</cp:lastPrinted>
  <dcterms:modified xsi:type="dcterms:W3CDTF">2025-10-15T07:58:14Z</dcterms:modified>
  <cp:revision>109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