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82D" w:rsidRPr="005B582D" w:rsidRDefault="005B582D" w:rsidP="005B582D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 w:rsidRPr="005B582D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Консультация для родителей «Создание условий для безопасности детей»</w:t>
      </w:r>
    </w:p>
    <w:p w:rsidR="005B582D" w:rsidRPr="005B582D" w:rsidRDefault="005B582D" w:rsidP="005B582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r w:rsidRPr="005B582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5B582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Создание условий для </w:t>
      </w:r>
      <w:hyperlink r:id="rId5" w:tooltip="Безопасность, ОБЖ. Консультации для родителей" w:history="1">
        <w:r w:rsidRPr="005B582D">
          <w:rPr>
            <w:rFonts w:ascii="Times New Roman" w:eastAsia="Times New Roman" w:hAnsi="Times New Roman" w:cs="Times New Roman"/>
            <w:b/>
            <w:bCs/>
            <w:i/>
            <w:i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безопасности детей</w:t>
        </w:r>
      </w:hyperlink>
      <w:r w:rsidRPr="005B582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</w:p>
    <w:p w:rsidR="005B582D" w:rsidRPr="005B582D" w:rsidRDefault="005B582D" w:rsidP="005B582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Безопасность детей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представляет собой главное звено в системе воспитания. Дети в возрасте до 7 лет демонстрируют большую заинтересованность к окружающим электроприборам, различной аудио и видео технике, а также к взрывоопасным предметам. Поэтому целесообразно принимать меры предосторожности для предупреждения травм у ребенка.</w:t>
      </w:r>
    </w:p>
    <w:p w:rsidR="005B582D" w:rsidRPr="005B582D" w:rsidRDefault="005B582D" w:rsidP="005B582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Создание условий для безопасности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ребенка в быту – это комплекс мер предосторожности, который содержит в себе защиту во всех составных частях вашей квартиры </w:t>
      </w:r>
      <w:r w:rsidRPr="005B582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(кухни, ванной комнаты, туалетной комнаты, спальни, зала и т. д.)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B582D" w:rsidRPr="005B582D" w:rsidRDefault="005B582D" w:rsidP="005B582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Каждый дошкольник должен оставаться под наблюдением взрослых </w:t>
      </w:r>
      <w:r w:rsidRPr="005B582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</w:t>
      </w:r>
      <w:r w:rsidRPr="005B582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родителей</w:t>
      </w:r>
      <w:r w:rsidRPr="005B582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, воспитателя, няни)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Нельзя оставлять ребенка дома одного на длительный период времени!</w:t>
      </w:r>
    </w:p>
    <w:p w:rsidR="005B582D" w:rsidRPr="005B582D" w:rsidRDefault="005B582D" w:rsidP="005B582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необходимо взрослому всё-таки уйти, 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то сначала надо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• </w:t>
      </w:r>
      <w:proofErr w:type="gramStart"/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ребенком необходимо провести предупредительную беседу, объяснив, какие бытовые приборы, находящиеся в помещении, могут причинить вред его здоровью, чем категорически запрещено пользоваться.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Предложить ребенку неопасные игры.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Обязательно закрыть все окна и двери на балкон, для свежего воздуха можно открыть только форточки.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Перекрыть газовый вентиль на трубе.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Убрать с газовой плиты кастрюли и чайники с горячей водой.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Проверить правильность расположения игрушек, они не должны располагаться на высоте, выше роста ребенка, так как ребенок получит травму, пытаясь достать игрушку со шкафа,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Нельзя принудительно оставлять ребенка дома одного, если он боится, а тем более плачет. Иначе понадобится очень много времени, чтобы излечить его от возникающих страхов, и он не сможет в дальнейшем оставаться дома один!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Выключить и убрать от ребенка все электроприборы, представляющие для него опасность.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Убрать спички, острые, легко бьющиеся и легковоспламеняющиеся предметы подальше от ребенка.</w:t>
      </w:r>
    </w:p>
    <w:p w:rsidR="005B582D" w:rsidRPr="005B582D" w:rsidRDefault="005B582D" w:rsidP="005B582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• Спрятать лекарства и медицинские препараты (таблетки, растворы, мази, бытовую химию </w:t>
      </w:r>
      <w:r w:rsidRPr="005B582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(средства для мытья посуды и уборки квартиры)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Они могут попасть на слизистую глаз, спровоцировать ожоги кожи, отравление.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Присматривайте за вашим ребенком, пусть он будет под присмотром, ухожен, одет, накормлен и совместно со взрослыми узнает мир через окружающие его предметы, а не самостоятельно, через травмы и опасность для жизни!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Факторы возможной опасности для ребёнка</w:t>
      </w:r>
    </w:p>
    <w:p w:rsidR="005B582D" w:rsidRPr="005B582D" w:rsidRDefault="005B582D" w:rsidP="005B582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Предметы домашнего обихода, 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которыми ребенку совершенно запрещается пользоваться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спички;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газовые плиты;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печка;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электрические розетки;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включенные электроприборы.</w:t>
      </w:r>
    </w:p>
    <w:p w:rsidR="005B582D" w:rsidRPr="005B582D" w:rsidRDefault="005B582D" w:rsidP="005B582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Предметы домашнего обихода, с которыми необходимо знакомить и учить обращаться </w:t>
      </w:r>
      <w:r w:rsidRPr="005B582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(старший дошкольный возраст</w:t>
      </w:r>
      <w:proofErr w:type="gramStart"/>
      <w:r w:rsidRPr="005B582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иголка;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ножницы;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нож.</w:t>
      </w:r>
    </w:p>
    <w:p w:rsidR="005B582D" w:rsidRPr="005B582D" w:rsidRDefault="005B582D" w:rsidP="005B582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Предметы, которые нужно убирать в недоступные для </w:t>
      </w:r>
      <w:r w:rsidRPr="005B58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детей </w:t>
      </w:r>
      <w:proofErr w:type="gramStart"/>
      <w:r w:rsidRPr="005B58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места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бытовая химия;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лекарства;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спиртные напитки;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сигареты;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пищевые кислоты;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режуще-колющие инструменты.</w:t>
      </w:r>
    </w:p>
    <w:p w:rsidR="005B582D" w:rsidRPr="005B582D" w:rsidRDefault="005B582D" w:rsidP="005B582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Ребенок должен усвоить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• </w:t>
      </w:r>
      <w:proofErr w:type="gramStart"/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ванной комнате или на кухне при открытии крана сначала нужно отворачивать смеситель с холодной водой. Горячую воду открывать постепенно.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Нельзя трогать мокрыми руками электрические приборы (утюг, фен, электрический чайник, кофеварка, потому что вода хорошо проводит электрический ток и можно получить удар током.</w:t>
      </w:r>
    </w:p>
    <w:p w:rsidR="005B582D" w:rsidRPr="005B582D" w:rsidRDefault="005B582D" w:rsidP="005B582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Нельзя трогать экраны включенного телевизора или компьютера. На экране может скопиться статический электрический заряд, и тогда тебя ударит током.</w:t>
      </w:r>
    </w:p>
    <w:p w:rsidR="005B582D" w:rsidRPr="005B582D" w:rsidRDefault="005B582D" w:rsidP="005B582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Уважаемые </w:t>
      </w:r>
      <w:r w:rsidRPr="005B58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родители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5B582D" w:rsidRPr="005B582D" w:rsidRDefault="005B582D" w:rsidP="005B582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Знайте и помните, что от соблюдения в вашей семье правил по </w:t>
      </w:r>
      <w:r w:rsidRPr="005B58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безопасности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жизнедеятельности в быту зависит </w:t>
      </w:r>
      <w:r w:rsidRPr="005B58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безопасность вашего ребенка</w:t>
      </w:r>
      <w:r w:rsidRPr="005B58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bookmarkEnd w:id="0"/>
    <w:p w:rsidR="00C21FA1" w:rsidRPr="005B582D" w:rsidRDefault="00C21FA1">
      <w:pPr>
        <w:rPr>
          <w:rFonts w:ascii="Times New Roman" w:hAnsi="Times New Roman" w:cs="Times New Roman"/>
          <w:sz w:val="28"/>
          <w:szCs w:val="28"/>
        </w:rPr>
      </w:pPr>
    </w:p>
    <w:sectPr w:rsidR="00C21FA1" w:rsidRPr="005B5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654E0"/>
    <w:multiLevelType w:val="multilevel"/>
    <w:tmpl w:val="DDE2A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82D"/>
    <w:rsid w:val="005B582D"/>
    <w:rsid w:val="00C2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8FDAA"/>
  <w15:chartTrackingRefBased/>
  <w15:docId w15:val="{AC8F7AE7-5B68-4C1C-A9C3-A445E6276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5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58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bezopasnost-konsultac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539</Words>
  <Characters>3076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2025-11-11T16:07:00Z</dcterms:created>
  <dcterms:modified xsi:type="dcterms:W3CDTF">2025-11-11T16:11:00Z</dcterms:modified>
</cp:coreProperties>
</file>