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F79C6" w14:textId="5731D7A2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  <w:b/>
          <w:bCs/>
        </w:rPr>
        <w:t>Аннотация.</w:t>
      </w:r>
      <w:r w:rsidRPr="00034722">
        <w:rPr>
          <w:rFonts w:ascii="Times New Roman" w:hAnsi="Times New Roman" w:cs="Times New Roman"/>
        </w:rPr>
        <w:t xml:space="preserve"> Проблема развития речи у детей остается актуальной, ведь благодаря ей ребенок осваивает окружающий мир, получает новые знания и опыт, обогащает свои представления о мире вещей и явлений. Через речь дети выражают свои желания, эмоции и впечатления. Понимая важность речи в раннем возрасте, мы осознаём необходимость уделять особое внимание её формированию. Задача расширения активного словарного запаса и стимулирования детской разговорной активности должна осуществляться ежедневно, начиная с домашних условий и сопровождая ребёнка всюду: будь то повседневные занятия или семейные беседы.</w:t>
      </w:r>
    </w:p>
    <w:p w14:paraId="008A1667" w14:textId="00EF89E9" w:rsidR="000007AA" w:rsidRPr="00A556BC" w:rsidRDefault="00152F81" w:rsidP="00034722">
      <w:pPr>
        <w:spacing w:line="240" w:lineRule="auto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</w:rPr>
        <w:t>Одним из важнейших инструментов в развитии речи являются дидактические игры. Они помогают обогатить лексику ребенка, формируют правильную артикуляцию звуков, развивают способность к последовательному изложению мыслей и совершенствуют коммуникативные навыки. Таким образом, игровая форма взаимодействия становится мощным инструментом для полноценного языкового развития, доступным и интересным даже в домашней среде.</w:t>
      </w:r>
    </w:p>
    <w:p w14:paraId="5B3340A8" w14:textId="77777777" w:rsidR="00152F81" w:rsidRPr="00A556BC" w:rsidRDefault="00152F81" w:rsidP="00034722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A556BC">
        <w:rPr>
          <w:rFonts w:ascii="Times New Roman" w:hAnsi="Times New Roman" w:cs="Times New Roman"/>
          <w:b/>
          <w:bCs/>
        </w:rPr>
        <w:t>Мастер-класс для родителей</w:t>
      </w:r>
    </w:p>
    <w:p w14:paraId="515F2827" w14:textId="75C4C831" w:rsidR="00152F81" w:rsidRPr="00A556BC" w:rsidRDefault="00152F81" w:rsidP="00034722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A556BC">
        <w:rPr>
          <w:rFonts w:ascii="Times New Roman" w:hAnsi="Times New Roman" w:cs="Times New Roman"/>
          <w:b/>
          <w:bCs/>
        </w:rPr>
        <w:t>«Развитие речи у дошкольников средствами дидактической игры»</w:t>
      </w:r>
    </w:p>
    <w:p w14:paraId="35457C18" w14:textId="1940E3AF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  <w:b/>
          <w:bCs/>
        </w:rPr>
        <w:t>Цель мастер-класса:</w:t>
      </w:r>
      <w:r w:rsidRPr="00034722">
        <w:rPr>
          <w:rFonts w:ascii="Times New Roman" w:hAnsi="Times New Roman" w:cs="Times New Roman"/>
        </w:rPr>
        <w:t xml:space="preserve"> повышение осведомленности родителей о значимости и важности развития речи у детей дошкольного возраста, демонстрация практических примеров дидактических игр и упражнений, применимых дома.</w:t>
      </w:r>
    </w:p>
    <w:p w14:paraId="05D71D7A" w14:textId="696B68FE" w:rsidR="00152F81" w:rsidRPr="00034722" w:rsidRDefault="00152F81" w:rsidP="00034722">
      <w:pPr>
        <w:spacing w:line="240" w:lineRule="auto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  <w:b/>
          <w:bCs/>
        </w:rPr>
        <w:t>Задачи:</w:t>
      </w:r>
    </w:p>
    <w:p w14:paraId="28928D44" w14:textId="77777777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1. Повышение педагогического уровня родительской компетенции в области речевого развития детей, установление доверительных взаимоотношений с семьей, создание единого образовательного пространства.</w:t>
      </w:r>
    </w:p>
    <w:p w14:paraId="1942292C" w14:textId="77777777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2. Раскрытие роли дидактических игр в формировании и совершенствовании речи дошкольника.</w:t>
      </w:r>
    </w:p>
    <w:p w14:paraId="1A322AB1" w14:textId="77777777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3. Применение индивидуальных подходов ко всем участникам мастерской, поощрение творческого участия каждого родителя и обмен положительным опытом.</w:t>
      </w:r>
    </w:p>
    <w:p w14:paraId="119C9A80" w14:textId="77777777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</w:p>
    <w:p w14:paraId="3FDFDDF1" w14:textId="77777777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  <w:b/>
          <w:bCs/>
        </w:rPr>
        <w:t>Планируемый результат</w:t>
      </w:r>
      <w:r w:rsidRPr="00034722">
        <w:rPr>
          <w:rFonts w:ascii="Times New Roman" w:hAnsi="Times New Roman" w:cs="Times New Roman"/>
        </w:rPr>
        <w:t>: Участники активно включаются в процесс выбора и обсуждения дидактических игр, направленных на развитие речи, проявляя заинтересованность и вовлеченность в предложенный материал.</w:t>
      </w:r>
    </w:p>
    <w:p w14:paraId="0A523E4C" w14:textId="77777777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</w:p>
    <w:p w14:paraId="102C91A0" w14:textId="77777777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  <w:b/>
          <w:bCs/>
        </w:rPr>
        <w:t>Необходимое оборудование</w:t>
      </w:r>
      <w:r w:rsidRPr="00034722">
        <w:rPr>
          <w:rFonts w:ascii="Times New Roman" w:hAnsi="Times New Roman" w:cs="Times New Roman"/>
        </w:rPr>
        <w:t>: мячик, цветок семицветик, карточки с изображениями геометрических фигур разных цветов, карточки с ребусами, настольная игра «Радуга успеха», карточки с цифрами от 1 до 5, парные карточки «Смысловые пары».</w:t>
      </w:r>
    </w:p>
    <w:p w14:paraId="18DB5A74" w14:textId="77777777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</w:p>
    <w:p w14:paraId="3229D7E1" w14:textId="77777777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  <w:b/>
          <w:bCs/>
        </w:rPr>
        <w:t>Подготовительные этапы</w:t>
      </w:r>
      <w:r w:rsidRPr="00034722">
        <w:rPr>
          <w:rFonts w:ascii="Times New Roman" w:hAnsi="Times New Roman" w:cs="Times New Roman"/>
        </w:rPr>
        <w:t>: Заучивание поговорок, словесные игры, игры-драматизации, настольно-печатные игры, знакомство с народными сказками, физкультурные минутки, придумывание и решение загадок.</w:t>
      </w:r>
    </w:p>
    <w:p w14:paraId="0A4B8E03" w14:textId="77777777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</w:p>
    <w:p w14:paraId="0F93B035" w14:textId="77777777" w:rsidR="00152F81" w:rsidRPr="00034722" w:rsidRDefault="00152F81" w:rsidP="00034722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  <w:b/>
          <w:bCs/>
        </w:rPr>
        <w:t>Ход мастер-класса</w:t>
      </w:r>
    </w:p>
    <w:p w14:paraId="14D767C4" w14:textId="76344809" w:rsidR="00152F81" w:rsidRPr="00034722" w:rsidRDefault="00152F81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Приветствие</w:t>
      </w:r>
      <w:r w:rsidRPr="00034722">
        <w:rPr>
          <w:rFonts w:ascii="Times New Roman" w:hAnsi="Times New Roman" w:cs="Times New Roman"/>
        </w:rPr>
        <w:t xml:space="preserve"> участников словами великого педагога В.А. Сухомлинского:</w:t>
      </w:r>
    </w:p>
    <w:p w14:paraId="273C092F" w14:textId="26B480FA" w:rsidR="00152F81" w:rsidRPr="00034722" w:rsidRDefault="00152F81" w:rsidP="00034722">
      <w:pPr>
        <w:spacing w:line="240" w:lineRule="auto"/>
        <w:rPr>
          <w:rFonts w:ascii="Times New Roman" w:hAnsi="Times New Roman" w:cs="Times New Roman"/>
          <w:i/>
          <w:iCs/>
        </w:rPr>
      </w:pPr>
      <w:r w:rsidRPr="00034722">
        <w:rPr>
          <w:rFonts w:ascii="Times New Roman" w:hAnsi="Times New Roman" w:cs="Times New Roman"/>
          <w:i/>
          <w:iCs/>
        </w:rPr>
        <w:lastRenderedPageBreak/>
        <w:t>«Детские годы – это воспитание души, соприкосновение мира взрослых с живым сердцем маленького человека».</w:t>
      </w:r>
    </w:p>
    <w:p w14:paraId="49AC2831" w14:textId="6DE1A59F" w:rsidR="008205E4" w:rsidRPr="00034722" w:rsidRDefault="008205E4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Уважаемые мамы и папы!</w:t>
      </w:r>
    </w:p>
    <w:p w14:paraId="05C4314D" w14:textId="558E19E5" w:rsidR="008205E4" w:rsidRPr="00034722" w:rsidRDefault="008205E4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Мы собрались сегодня поговорить о важном аспекте раннего развития наших малышей — формировании правильной, богатой и выразительной речи. Это занятие особенно актуально, потому что речь является ключом к пониманию ребенком окружающего мира, средством выражения чувств и потребностей, основой успешного социального взаимодействия.</w:t>
      </w:r>
      <w:r w:rsidR="00034722" w:rsidRPr="0003472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</w:t>
      </w:r>
      <w:r w:rsidRPr="00034722">
        <w:rPr>
          <w:rFonts w:ascii="Times New Roman" w:hAnsi="Times New Roman" w:cs="Times New Roman"/>
        </w:rPr>
        <w:t xml:space="preserve">Моя </w:t>
      </w:r>
      <w:r w:rsidR="00034722" w:rsidRPr="00034722">
        <w:rPr>
          <w:rFonts w:ascii="Times New Roman" w:hAnsi="Times New Roman" w:cs="Times New Roman"/>
        </w:rPr>
        <w:t>ц</w:t>
      </w:r>
      <w:r w:rsidRPr="00034722">
        <w:rPr>
          <w:rFonts w:ascii="Times New Roman" w:hAnsi="Times New Roman" w:cs="Times New Roman"/>
        </w:rPr>
        <w:t>ель сегодня — показать вам, насколько важна поддержка речевого развития вашего ребенка и предложить конкретные методы, которыми вы можете пользоваться каждый день, находясь дома. Ведь речь формируется не только в детском саду, но и в повседневной семейной атмосфере.</w:t>
      </w:r>
    </w:p>
    <w:p w14:paraId="79A1F5EA" w14:textId="6ABC5176" w:rsidR="008205E4" w:rsidRPr="00034722" w:rsidRDefault="008205E4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Какие же задачи стоят перед нами?</w:t>
      </w:r>
    </w:p>
    <w:p w14:paraId="776C9DC8" w14:textId="478453F6" w:rsidR="008205E4" w:rsidRPr="00034722" w:rsidRDefault="008205E4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1. Повысим ваш педагогический уровень. Мы вместе обсудим основы речевого развития, познакомимся с современными методами и приёмами, которые позволят вашему ребенку свободно общаться и грамотно формулировать свои мысли.</w:t>
      </w:r>
    </w:p>
    <w:p w14:paraId="6E5D6E2F" w14:textId="3A95E22E" w:rsidR="008205E4" w:rsidRPr="00034722" w:rsidRDefault="008205E4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2. Обсудим роль дидактических игр. Именно игры станут нашим главным помощником в увлекательном путешествии по миру русского языка. Давайте посмотрим, как простая игра способна творить чудеса, развивать память, воображение и речь малыша.</w:t>
      </w:r>
    </w:p>
    <w:p w14:paraId="1F3C6AFD" w14:textId="2312C213" w:rsidR="008205E4" w:rsidRPr="00034722" w:rsidRDefault="008205E4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3. Разберемся индивидуально, учитывая особенности каждого ребенка. Важно помнить, что каждый малыш уникален, и наша общая задача — поддерживать его сильные стороны и мягко помогать преодолеть слабые места.</w:t>
      </w:r>
    </w:p>
    <w:p w14:paraId="369209BB" w14:textId="21AC11B2" w:rsidR="008205E4" w:rsidRPr="00034722" w:rsidRDefault="008205E4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Итак, начнём наше путешествие в удивительную страну речевого творчества!</w:t>
      </w:r>
    </w:p>
    <w:p w14:paraId="6BCA41D2" w14:textId="612F9561" w:rsidR="008205E4" w:rsidRPr="00034722" w:rsidRDefault="008205E4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Для начала давайте поговорим о важности живого контакта с ребёнком, ежедневного чтения книг, совместного рисования и лепки. Эти занятия способствуют эмоциональному сближению и одновременно развивают речь, мышление и творческие способности.</w:t>
      </w:r>
    </w:p>
    <w:p w14:paraId="48AAE35C" w14:textId="77777777" w:rsidR="00034722" w:rsidRPr="00034722" w:rsidRDefault="008205E4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Затем перейдем непосредственно к играм.</w:t>
      </w:r>
    </w:p>
    <w:p w14:paraId="0634DC49" w14:textId="77777777" w:rsidR="008205E4" w:rsidRPr="00034722" w:rsidRDefault="008205E4" w:rsidP="00034722">
      <w:pPr>
        <w:spacing w:line="240" w:lineRule="auto"/>
        <w:rPr>
          <w:rFonts w:ascii="Times New Roman" w:hAnsi="Times New Roman" w:cs="Times New Roman"/>
        </w:rPr>
      </w:pPr>
    </w:p>
    <w:p w14:paraId="1F1B2121" w14:textId="277C3BDB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 xml:space="preserve">Я </w:t>
      </w:r>
      <w:r w:rsidRPr="00034722">
        <w:rPr>
          <w:rFonts w:ascii="Times New Roman" w:hAnsi="Times New Roman" w:cs="Times New Roman"/>
        </w:rPr>
        <w:t>подобрала игры, направленные на активизацию</w:t>
      </w:r>
    </w:p>
    <w:p w14:paraId="6ED2B8DD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речевой деятельности. И хочу сегодня представить их Вам. Для этого, уважаемые</w:t>
      </w:r>
    </w:p>
    <w:p w14:paraId="250AFA3C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родители, я предлагаю забыть на время о том, что мы взрослые и отправиться в страну,</w:t>
      </w:r>
    </w:p>
    <w:p w14:paraId="312EA4B1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которой нет на глобусе, в страну сказок.</w:t>
      </w:r>
    </w:p>
    <w:p w14:paraId="6570EC6C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Волшебный цветок «Цветик-семицветик», он нам поможет выполнять игровые</w:t>
      </w:r>
    </w:p>
    <w:p w14:paraId="382AC812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задания. На каждом его лепестке находится игра. Сегодня мы будем с вами играть и речь</w:t>
      </w:r>
    </w:p>
    <w:p w14:paraId="5C4A3666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развивать.</w:t>
      </w:r>
    </w:p>
    <w:p w14:paraId="2615DB6C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Лети, лети, лепесток,</w:t>
      </w:r>
    </w:p>
    <w:p w14:paraId="2F8F7515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Через запад на восток,</w:t>
      </w:r>
    </w:p>
    <w:p w14:paraId="2D8B7EF9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Через север, через юг,</w:t>
      </w:r>
    </w:p>
    <w:p w14:paraId="5B92CFDA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Возвращайся, сделав круг.</w:t>
      </w:r>
    </w:p>
    <w:p w14:paraId="2A3CBD48" w14:textId="7C1AF029" w:rsidR="00034722" w:rsidRPr="00034722" w:rsidRDefault="00034722" w:rsidP="00034722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773639E3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  <w:b/>
          <w:bCs/>
        </w:rPr>
        <w:lastRenderedPageBreak/>
        <w:t>1-й лепесток игра: Игра «Мой, моя, моё, мои»</w:t>
      </w:r>
    </w:p>
    <w:p w14:paraId="7657A549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Педагог предлагает родителям взять по одной карте с изображением ёжика с яблоком</w:t>
      </w:r>
    </w:p>
    <w:p w14:paraId="1B6CCA0C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и подобрать маленькие карточки. Предложите назвать предметы, про которые можно сказать</w:t>
      </w:r>
    </w:p>
    <w:p w14:paraId="378FF0D2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«это мой» (мой карандаш, мой мяч, мой мишка, мой дом, мой котенок и т. д.); «это моя» (моя</w:t>
      </w:r>
    </w:p>
    <w:p w14:paraId="2816868D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кукла, моя группа, моя сумка, моя машина и т. д.); «это моё» моё платье, моё дерево, моё</w:t>
      </w:r>
    </w:p>
    <w:p w14:paraId="03349609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пальто, моё зеркало и т. д.); «это мои» мои штаны, мои шорты, мои очки, мои часы и т. д.)</w:t>
      </w:r>
    </w:p>
    <w:p w14:paraId="136C7D56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Игра закончится тогда, когда все маленькие карточки заполнят карту.</w:t>
      </w:r>
    </w:p>
    <w:p w14:paraId="44110A36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  <w:b/>
          <w:bCs/>
        </w:rPr>
        <w:t>2-й лепесток: Игра «Любопытный».</w:t>
      </w:r>
    </w:p>
    <w:p w14:paraId="5CC18C69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На любой вопрос нужно отвечать быстро, только словами, начинающими со звука (К)</w:t>
      </w:r>
    </w:p>
    <w:p w14:paraId="08348D56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• Как вас зовут? (Карина, Катя, Ксюша, Кира, Клеопатра)</w:t>
      </w:r>
    </w:p>
    <w:p w14:paraId="631ED303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• Как называется город, в котором вы родились? (Киров, Калининград, Краснодар)</w:t>
      </w:r>
    </w:p>
    <w:p w14:paraId="309211D4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• Кем вы работаете? (кондитер, кладовщик, конюх и т. д.)</w:t>
      </w:r>
    </w:p>
    <w:p w14:paraId="6EC2AF87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• Назовите ваше любимое блюдо? (каша, котлеты, кекс и т. д.)</w:t>
      </w:r>
    </w:p>
    <w:p w14:paraId="3DD4D31E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• Какой у вас любимый напиток? (кофе, какао, коктейль и т. д.)</w:t>
      </w:r>
    </w:p>
    <w:p w14:paraId="28B3F027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• Какие вывески на звук (К) вы встречали на улице? (кондитерская, крыши)</w:t>
      </w:r>
    </w:p>
    <w:p w14:paraId="1A10E23C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  <w:b/>
          <w:bCs/>
        </w:rPr>
        <w:t>3 лепесток: Игра «Смысловые пары». (с предметными картинками)</w:t>
      </w:r>
    </w:p>
    <w:p w14:paraId="14C3D803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Самолет-пилот, поезд-машинист, курица-яйцо, птица - перышки, зайка-морковка,</w:t>
      </w:r>
    </w:p>
    <w:p w14:paraId="3842B81E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кошка – мышка, ножницы – бумага, художник – краски, цветы-ваза, кондитер – пирожные.</w:t>
      </w:r>
    </w:p>
    <w:p w14:paraId="729E263F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  <w:b/>
          <w:bCs/>
        </w:rPr>
        <w:t>4 лепесток: Игра: «Что бывает круглым?»</w:t>
      </w:r>
    </w:p>
    <w:p w14:paraId="382E2670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Цель: расширение словаря детей за счёт прилагательных, развитие воображения,</w:t>
      </w:r>
    </w:p>
    <w:p w14:paraId="5D8571B9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памяти, ловкости.</w:t>
      </w:r>
    </w:p>
    <w:p w14:paraId="6368BAA5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Ход: педагог, бросая мяч детям, задаёт вопрос, родителям, поймавший мяч, должен на</w:t>
      </w:r>
    </w:p>
    <w:p w14:paraId="43CD301F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него ответить и вернуть мяч.</w:t>
      </w:r>
    </w:p>
    <w:p w14:paraId="31BBE97B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– что бывает круглым? (мяч, шар, колесо, солнце, луна, вишня, яблоко…)</w:t>
      </w:r>
    </w:p>
    <w:p w14:paraId="10F8F3D2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– что бывает длинным? (дорога, река, верёвка, лента, шнур, нитка…)</w:t>
      </w:r>
    </w:p>
    <w:p w14:paraId="39AE747D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– что бывает высоким? (гора, дерево, скала, человек, столб, дом, шкаф…)</w:t>
      </w:r>
    </w:p>
    <w:p w14:paraId="74B7B7E6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– что бывает колючим? (ёж, роза, кактус, иголки, ёлка, проволока…)</w:t>
      </w:r>
    </w:p>
    <w:p w14:paraId="4716E040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  <w:b/>
          <w:bCs/>
        </w:rPr>
        <w:t>5 лепесток: Игра: «Лови да бросай – цвета называй».</w:t>
      </w:r>
    </w:p>
    <w:p w14:paraId="53A5CE17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Цель: подбор существительных к прилагательному, обозначающему цвет.</w:t>
      </w:r>
    </w:p>
    <w:p w14:paraId="1AE03634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Закрепление названий основных цветов, развитие воображения у детей.</w:t>
      </w:r>
    </w:p>
    <w:p w14:paraId="268C274F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Ход: родитель, бросая мяч ребёнку, называет прилагательное, обозначающее цвет, а</w:t>
      </w:r>
    </w:p>
    <w:p w14:paraId="69CCC0F0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ребёнок, возвращая мяч, называет существительное, подходящее к данному</w:t>
      </w:r>
    </w:p>
    <w:p w14:paraId="6F129CB6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lastRenderedPageBreak/>
        <w:t>прилагательному.</w:t>
      </w:r>
    </w:p>
    <w:p w14:paraId="3812F70A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Родители - Дети:</w:t>
      </w:r>
    </w:p>
    <w:p w14:paraId="4A9C1D77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Красный - мак, огонь, флаг</w:t>
      </w:r>
    </w:p>
    <w:p w14:paraId="6223281C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Оранжевый - апельсин, морковь, заря</w:t>
      </w:r>
    </w:p>
    <w:p w14:paraId="79C697C1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Жёлтый - цыплёнок, солнце, репа</w:t>
      </w:r>
    </w:p>
    <w:p w14:paraId="52B8C24B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Зелёный - огурец, трава, лес</w:t>
      </w:r>
    </w:p>
    <w:p w14:paraId="1502A8C4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Голубой - небо, лёд, незабудки</w:t>
      </w:r>
    </w:p>
    <w:p w14:paraId="221121CD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Синий - колокольчик, море, небо</w:t>
      </w:r>
    </w:p>
    <w:p w14:paraId="064A6A9A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  <w:b/>
          <w:bCs/>
        </w:rPr>
        <w:t>6 лепесток –игра «Кто кем был?».</w:t>
      </w:r>
    </w:p>
    <w:p w14:paraId="6FE8411A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Цель: развитие мышления, расширение словаря, закрепление падежных окончаний.</w:t>
      </w:r>
    </w:p>
    <w:p w14:paraId="3C167443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Ход: педагог, бросая мяч кому-либо из родителей, называет предмет или животное, а</w:t>
      </w:r>
    </w:p>
    <w:p w14:paraId="447704E2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proofErr w:type="gramStart"/>
      <w:r w:rsidRPr="00034722">
        <w:rPr>
          <w:rFonts w:ascii="Times New Roman" w:hAnsi="Times New Roman" w:cs="Times New Roman"/>
        </w:rPr>
        <w:t>родители</w:t>
      </w:r>
      <w:proofErr w:type="gramEnd"/>
      <w:r w:rsidRPr="00034722">
        <w:rPr>
          <w:rFonts w:ascii="Times New Roman" w:hAnsi="Times New Roman" w:cs="Times New Roman"/>
        </w:rPr>
        <w:t xml:space="preserve"> возвращая мяч педагогу, отвечает на вопрос, кем (чем) был раньше названный</w:t>
      </w:r>
    </w:p>
    <w:p w14:paraId="25032413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объект:</w:t>
      </w:r>
    </w:p>
    <w:p w14:paraId="048BBBCE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Цыплёнок – яйцом</w:t>
      </w:r>
    </w:p>
    <w:p w14:paraId="7FB08B93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Хлеб –мукой</w:t>
      </w:r>
    </w:p>
    <w:p w14:paraId="32E77A05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Лошадь – жеребёнком</w:t>
      </w:r>
    </w:p>
    <w:p w14:paraId="7540CFC7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Шкаф -доской</w:t>
      </w:r>
    </w:p>
    <w:p w14:paraId="52700DD0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Корова – телёнком</w:t>
      </w:r>
    </w:p>
    <w:p w14:paraId="2FCEBC9B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Велосипед – железом</w:t>
      </w:r>
    </w:p>
    <w:p w14:paraId="3CF9295F" w14:textId="2B8642BD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Дуб – жёлудем</w:t>
      </w:r>
    </w:p>
    <w:p w14:paraId="3DB4E6BF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Рубашка – тканью</w:t>
      </w:r>
    </w:p>
    <w:p w14:paraId="600500EE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Рыба – икринкой</w:t>
      </w:r>
    </w:p>
    <w:p w14:paraId="3B01989B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Ботинки – кожей</w:t>
      </w:r>
    </w:p>
    <w:p w14:paraId="47484C99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 xml:space="preserve">Яблоня – </w:t>
      </w:r>
      <w:proofErr w:type="spellStart"/>
      <w:r w:rsidRPr="00034722">
        <w:rPr>
          <w:rFonts w:ascii="Times New Roman" w:hAnsi="Times New Roman" w:cs="Times New Roman"/>
        </w:rPr>
        <w:t>семечкой</w:t>
      </w:r>
      <w:proofErr w:type="spellEnd"/>
    </w:p>
    <w:p w14:paraId="3BAF5EB3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Дом – кирпичом</w:t>
      </w:r>
    </w:p>
    <w:p w14:paraId="51D0E00E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Лягушка – головастиком</w:t>
      </w:r>
    </w:p>
    <w:p w14:paraId="5530498F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Сильный – слабым</w:t>
      </w:r>
    </w:p>
    <w:p w14:paraId="3882CFF0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Бабочка – гусеницей</w:t>
      </w:r>
    </w:p>
    <w:p w14:paraId="0D6FEDA0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Взрослый – ребёнком</w:t>
      </w:r>
    </w:p>
    <w:p w14:paraId="19FBD8E3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- Молодцы, вы справили с заданиями.</w:t>
      </w:r>
    </w:p>
    <w:p w14:paraId="6DBC340F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  <w:b/>
          <w:bCs/>
        </w:rPr>
        <w:t>7 лепесток – игра «Прочитай слова по первым буквам».</w:t>
      </w:r>
    </w:p>
    <w:p w14:paraId="68261B1C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Цель: активизация мыслительной деятельности, закрепление навыков звукового</w:t>
      </w:r>
    </w:p>
    <w:p w14:paraId="18EADE29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анализа, обучение к чтению.</w:t>
      </w:r>
    </w:p>
    <w:p w14:paraId="05598E55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lastRenderedPageBreak/>
        <w:t>Ход игры: ребёнку необходимо назвать картинку, выделить первый звук, обозначить</w:t>
      </w:r>
    </w:p>
    <w:p w14:paraId="57B618A3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его буквой и поставить соответствующую букву под данной картинкой, и так со всеми</w:t>
      </w:r>
    </w:p>
    <w:p w14:paraId="7FDC032C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словами. В итоге должно получиться слово «из первых букв», которое надо прочитать.</w:t>
      </w:r>
    </w:p>
    <w:p w14:paraId="3672A6A5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-Наше время пребывания в сказочной стране заканчивается и нам пора возвращаться.</w:t>
      </w:r>
    </w:p>
    <w:p w14:paraId="676FE4ED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- Может, кто хочет провести свою игру?</w:t>
      </w:r>
    </w:p>
    <w:p w14:paraId="4AAE41E5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- Уважаемые родители скажите, «Что вы узнали нового и интересного?»</w:t>
      </w:r>
    </w:p>
    <w:p w14:paraId="1A22DA51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(идёт обсуждение)</w:t>
      </w:r>
    </w:p>
    <w:p w14:paraId="461E0D06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  <w:b/>
          <w:bCs/>
        </w:rPr>
      </w:pPr>
      <w:r w:rsidRPr="00034722">
        <w:rPr>
          <w:rFonts w:ascii="Times New Roman" w:hAnsi="Times New Roman" w:cs="Times New Roman"/>
          <w:b/>
          <w:bCs/>
        </w:rPr>
        <w:t>Рефлексия:</w:t>
      </w:r>
    </w:p>
    <w:p w14:paraId="09E6707B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- А сейчас я предлагаю вам нарисовать «Радугу успеха». На столе лежит дуги «Радуга</w:t>
      </w:r>
    </w:p>
    <w:p w14:paraId="6875D53B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успеха», дуга красного цвета означает «Теперь я могу…» оранжевого цвета «Я научилась»,</w:t>
      </w:r>
    </w:p>
    <w:p w14:paraId="0B821B44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дуга жёлтого цвета «Было трудно», зелёный цвет «У меня получилось», голубая дуга «Было</w:t>
      </w:r>
    </w:p>
    <w:p w14:paraId="195CC996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интересно», синего «Мне понравилось» и фиолетовая дуга «Сегодня я узнала» выберите по</w:t>
      </w:r>
    </w:p>
    <w:p w14:paraId="17AE36B8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одной дуге. Если вам понравился Мастер - класс и вы считаете, что справились со всеми</w:t>
      </w:r>
    </w:p>
    <w:p w14:paraId="1175DF4D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заданиями – возьмите зелёную дугу радуги, а если вы считаете, что вам было трудно или вам</w:t>
      </w:r>
    </w:p>
    <w:p w14:paraId="7204581F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что- то было не понятно возьмите жёлтую и подойдите к радуге и продолжим её.</w:t>
      </w:r>
    </w:p>
    <w:p w14:paraId="2BB5A495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(Ответы коллег по выбору радуги)</w:t>
      </w:r>
    </w:p>
    <w:p w14:paraId="7277C3C3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На мольберте большая радуга, которую будут продолжать выбранными цветами.</w:t>
      </w:r>
    </w:p>
    <w:p w14:paraId="779E15A9" w14:textId="77777777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Уважаемые родители я желаю вам творческих успехов и положительной динамики в</w:t>
      </w:r>
    </w:p>
    <w:p w14:paraId="0D574526" w14:textId="77777777" w:rsid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 xml:space="preserve">работе. </w:t>
      </w:r>
    </w:p>
    <w:p w14:paraId="098F6F8D" w14:textId="473D14E4" w:rsidR="00034722" w:rsidRPr="00034722" w:rsidRDefault="00034722" w:rsidP="00034722">
      <w:pPr>
        <w:spacing w:line="240" w:lineRule="auto"/>
        <w:rPr>
          <w:rFonts w:ascii="Times New Roman" w:hAnsi="Times New Roman" w:cs="Times New Roman"/>
        </w:rPr>
      </w:pPr>
      <w:r w:rsidRPr="00034722">
        <w:rPr>
          <w:rFonts w:ascii="Times New Roman" w:hAnsi="Times New Roman" w:cs="Times New Roman"/>
        </w:rPr>
        <w:t>Спасибо за внимание!</w:t>
      </w:r>
    </w:p>
    <w:sectPr w:rsidR="00034722" w:rsidRPr="00034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6A60"/>
    <w:rsid w:val="000007AA"/>
    <w:rsid w:val="000061AA"/>
    <w:rsid w:val="00034722"/>
    <w:rsid w:val="00152F81"/>
    <w:rsid w:val="002476A3"/>
    <w:rsid w:val="00281BF1"/>
    <w:rsid w:val="008205E4"/>
    <w:rsid w:val="00896A60"/>
    <w:rsid w:val="00974C22"/>
    <w:rsid w:val="00A07F24"/>
    <w:rsid w:val="00A556BC"/>
    <w:rsid w:val="00CA391A"/>
    <w:rsid w:val="00E0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A5D81"/>
  <w15:chartTrackingRefBased/>
  <w15:docId w15:val="{09AF817B-4F3F-4DF9-ADBE-CD6D0D2A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96A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6A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6A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6A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6A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6A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6A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6A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6A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6A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96A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96A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96A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96A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96A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96A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96A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96A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96A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96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96A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96A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96A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96A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96A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96A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96A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96A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96A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1390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lyisenkov.av@outlook.com</dc:creator>
  <cp:keywords/>
  <dc:description/>
  <cp:lastModifiedBy>lyisenkov.av@outlook.com</cp:lastModifiedBy>
  <cp:revision>5</cp:revision>
  <dcterms:created xsi:type="dcterms:W3CDTF">2025-11-09T06:19:00Z</dcterms:created>
  <dcterms:modified xsi:type="dcterms:W3CDTF">2025-11-09T06:46:00Z</dcterms:modified>
</cp:coreProperties>
</file>