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3B8" w:rsidRPr="004653CE" w:rsidRDefault="00E903B8" w:rsidP="00E903B8">
      <w:pPr>
        <w:pStyle w:val="1"/>
        <w:spacing w:before="0"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0" w:name="_Toc190614717"/>
      <w:r w:rsidRPr="004653CE">
        <w:rPr>
          <w:rFonts w:ascii="Times New Roman" w:hAnsi="Times New Roman" w:cs="Times New Roman"/>
          <w:b/>
          <w:color w:val="auto"/>
          <w:sz w:val="24"/>
          <w:szCs w:val="24"/>
        </w:rPr>
        <w:t xml:space="preserve">Лабораторная работа №1 «Электрический ток в полупроводниках на примере диода с использованием виртуальной лаборатории </w:t>
      </w:r>
      <w:r w:rsidRPr="004653CE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Micro</w:t>
      </w:r>
      <w:r w:rsidRPr="004653CE">
        <w:rPr>
          <w:rFonts w:ascii="Times New Roman" w:hAnsi="Times New Roman" w:cs="Times New Roman"/>
          <w:b/>
          <w:color w:val="auto"/>
          <w:sz w:val="24"/>
          <w:szCs w:val="24"/>
        </w:rPr>
        <w:t>-</w:t>
      </w:r>
      <w:r w:rsidRPr="004653CE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Cap</w:t>
      </w:r>
      <w:r w:rsidRPr="004653CE">
        <w:rPr>
          <w:rFonts w:ascii="Times New Roman" w:hAnsi="Times New Roman" w:cs="Times New Roman"/>
          <w:b/>
          <w:color w:val="auto"/>
          <w:sz w:val="24"/>
          <w:szCs w:val="24"/>
        </w:rPr>
        <w:t>»</w:t>
      </w:r>
      <w:bookmarkEnd w:id="0"/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Цель работы:</w:t>
      </w:r>
      <w:r>
        <w:rPr>
          <w:rFonts w:ascii="Times New Roman" w:hAnsi="Times New Roman" w:cs="Times New Roman"/>
          <w:sz w:val="24"/>
          <w:szCs w:val="24"/>
        </w:rPr>
        <w:t xml:space="preserve"> исследовать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вольт-амперную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характеристику полупроводникового диода при разных температурах.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персональный компьютер с установленной программой виртуальной лаборатории </w:t>
      </w:r>
      <w:r>
        <w:rPr>
          <w:rFonts w:ascii="Times New Roman" w:hAnsi="Times New Roman" w:cs="Times New Roman"/>
          <w:sz w:val="24"/>
          <w:szCs w:val="24"/>
          <w:lang w:val="en-US"/>
        </w:rPr>
        <w:t>Micro</w:t>
      </w:r>
      <w:r w:rsidRPr="00511D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511D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Cap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Ход работы: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Запустить программу виртуальной лаборатории </w:t>
      </w:r>
      <w:r>
        <w:rPr>
          <w:rFonts w:ascii="Times New Roman" w:hAnsi="Times New Roman" w:cs="Times New Roman"/>
          <w:sz w:val="24"/>
          <w:szCs w:val="24"/>
          <w:lang w:val="en-US"/>
        </w:rPr>
        <w:t>Micro</w:t>
      </w:r>
      <w:r w:rsidRPr="00511D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511D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Cap</w:t>
      </w:r>
      <w:r>
        <w:rPr>
          <w:rFonts w:ascii="Times New Roman" w:hAnsi="Times New Roman" w:cs="Times New Roman"/>
          <w:sz w:val="24"/>
          <w:szCs w:val="24"/>
        </w:rPr>
        <w:t xml:space="preserve"> (рис. 1).</w:t>
      </w:r>
    </w:p>
    <w:p w:rsidR="00E903B8" w:rsidRPr="00511DF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0933A9" wp14:editId="400F8807">
            <wp:extent cx="4669048" cy="2626157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5743" cy="266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Собрать виртуальную схему для изучения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вольт-амперной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характеристики диода, как показано на рис. 2.</w:t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EE23FC6" wp14:editId="38B5507E">
            <wp:extent cx="4629424" cy="261251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9866" cy="2624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3B8" w:rsidRPr="00347247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Рис. 2 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сборке схемы установить напряжение источника 5В постоянного тока, диод выбрать из библиотеки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74.</w:t>
      </w:r>
    </w:p>
    <w:p w:rsidR="00E903B8" w:rsidRPr="00E07B76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Запустить </w:t>
      </w:r>
      <w:r>
        <w:rPr>
          <w:rFonts w:ascii="Times New Roman" w:hAnsi="Times New Roman" w:cs="Times New Roman"/>
          <w:sz w:val="24"/>
          <w:szCs w:val="24"/>
          <w:lang w:val="en-US"/>
        </w:rPr>
        <w:t>Analysis</w:t>
      </w:r>
      <w:r w:rsidRPr="00E07B76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DC</w:t>
      </w:r>
      <w:r>
        <w:rPr>
          <w:rFonts w:ascii="Times New Roman" w:hAnsi="Times New Roman" w:cs="Times New Roman"/>
          <w:sz w:val="24"/>
          <w:szCs w:val="24"/>
        </w:rPr>
        <w:t xml:space="preserve"> и выставить необходимые значения и параметры (рис. 3). </w:t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DDC924" wp14:editId="3D7A3BFA">
            <wp:extent cx="4513957" cy="2542672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9600" cy="2557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3</w:t>
      </w:r>
    </w:p>
    <w:p w:rsidR="00E903B8" w:rsidRPr="006245F4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Нажать кнопку </w:t>
      </w:r>
      <w:r>
        <w:rPr>
          <w:rFonts w:ascii="Times New Roman" w:hAnsi="Times New Roman" w:cs="Times New Roman"/>
          <w:sz w:val="24"/>
          <w:szCs w:val="24"/>
          <w:lang w:val="en-US"/>
        </w:rPr>
        <w:t>Run</w:t>
      </w:r>
      <w:r>
        <w:rPr>
          <w:rFonts w:ascii="Times New Roman" w:hAnsi="Times New Roman" w:cs="Times New Roman"/>
          <w:sz w:val="24"/>
          <w:szCs w:val="24"/>
        </w:rPr>
        <w:t xml:space="preserve"> и получить три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вольт-амперные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характеристики диода при разных температурах (рис. 4).</w:t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5BADC1" wp14:editId="792586F9">
            <wp:extent cx="4487136" cy="2532685"/>
            <wp:effectExtent l="0" t="0" r="889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3697" cy="2547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4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Делаем</w:t>
      </w:r>
      <w:r>
        <w:rPr>
          <w:rFonts w:ascii="Times New Roman" w:hAnsi="Times New Roman" w:cs="Times New Roman"/>
          <w:sz w:val="24"/>
          <w:szCs w:val="24"/>
        </w:rPr>
        <w:t xml:space="preserve"> вывод о том, что ток в полупроводниковом диоде протекает по-разному в зависимости от температуры.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903B8" w:rsidRPr="004653CE" w:rsidRDefault="00E903B8" w:rsidP="00E903B8">
      <w:pPr>
        <w:pStyle w:val="1"/>
        <w:spacing w:before="0"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" w:name="_Toc190614718"/>
      <w:r w:rsidRPr="004653CE">
        <w:rPr>
          <w:rFonts w:ascii="Times New Roman" w:hAnsi="Times New Roman" w:cs="Times New Roman"/>
          <w:b/>
          <w:color w:val="auto"/>
          <w:sz w:val="24"/>
          <w:szCs w:val="24"/>
        </w:rPr>
        <w:t>Лабораторная работа №2 «Электрический ток в полупроводниках на примере диода с использованием цифровой лаборатории по физике бренда Научные развлечения»</w:t>
      </w:r>
      <w:bookmarkEnd w:id="1"/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Цель работы:</w:t>
      </w:r>
      <w:r>
        <w:rPr>
          <w:rFonts w:ascii="Times New Roman" w:hAnsi="Times New Roman" w:cs="Times New Roman"/>
          <w:sz w:val="24"/>
          <w:szCs w:val="24"/>
        </w:rPr>
        <w:t xml:space="preserve"> изучить свойства полупроводникового диода.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цифровая лаборатория по физике (базовый уровень), персональный компьютер с установленной программой «Цифровая лаборатория».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Ход работы: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Собрать установку по схеме (рис. 1).</w:t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B7F1B3" wp14:editId="3EC02197">
            <wp:extent cx="2409825" cy="1732523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9060" cy="1753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BD57538" wp14:editId="76FEDD9A">
            <wp:extent cx="2276475" cy="2170422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4595" cy="2187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Рис.1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Запустить программу «Цифровая лаборатория» и после загрузки программы выбрать сценарий 3.5 «Изучение свойств полупроводникового диода» (рис.2).</w:t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A884B51" wp14:editId="49BE2B55">
            <wp:extent cx="5219700" cy="326244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.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4632" cy="3265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Рис.2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Запустить программу «Генератор», нажав кнопку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912B9B" wp14:editId="1F4296FA">
            <wp:extent cx="219075" cy="2095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верхнего меню. В настройках установить форму сигнала «Синусоидальный» с частотой 1 кГц, амплитуду 100% и запустить генерацию, нажав кнопку «Проиграть» (рис.3).</w:t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A6BB1A" wp14:editId="0F64BCD3">
            <wp:extent cx="5210175" cy="3256495"/>
            <wp:effectExtent l="0" t="0" r="0" b="127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1377" cy="3275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Рис.3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Запустить измерения и наблюдать форму кривой зависимости напряжения от времени на источнике питания (синий график) и на резисторе (красная кривая) (рис.4).</w:t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AC9F1B" wp14:editId="476087FB">
            <wp:extent cx="5234991" cy="3272005"/>
            <wp:effectExtent l="0" t="0" r="3810" b="508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0102" cy="328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Рис.4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Остановить регистрацию, измерить напряжение на выходных клеммах источника тока, открыть вкладку «Исходные данные» (кнопкой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D4D725C" wp14:editId="7F292CE1">
            <wp:extent cx="228600" cy="2095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9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) и занести в нее значения </w:t>
      </w:r>
      <w:r>
        <w:rPr>
          <w:rFonts w:ascii="Times New Roman" w:hAnsi="Times New Roman" w:cs="Times New Roman"/>
          <w:sz w:val="24"/>
          <w:szCs w:val="24"/>
        </w:rPr>
        <w:lastRenderedPageBreak/>
        <w:t>максимального напряжения, выдаваемого генератором. Туда же занести значение сопротивление резистора (рис.5).</w:t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AB9E6F" wp14:editId="77E9FB56">
            <wp:extent cx="5242306" cy="3276577"/>
            <wp:effectExtent l="0" t="0" r="0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9792" cy="3287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Рис.5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Изменить полярность подключения диода, зарегистрировать осциллограмму. Сделать вывод о пропускании тока диодом в зависимости от полярности напряжения на его концах (рис.6).</w:t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5C0B79" wp14:editId="74311D43">
            <wp:extent cx="5242306" cy="3276577"/>
            <wp:effectExtent l="0" t="0" r="0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2467" cy="3282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Рис.6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Измерить значения напряжения на резисторе и на диоде. Для этого установить желтый маркер на экран. Передвигая маркер по графику, занести несколько значений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кнопками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3C7A4B" wp14:editId="7A2C58E6">
            <wp:extent cx="542925" cy="23812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0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(6 – 8 значений). В таблицу должны быть перенесены значения </w:t>
      </w: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FA7D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AB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FA7D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BC</w:t>
      </w:r>
      <w:r>
        <w:rPr>
          <w:rFonts w:ascii="Times New Roman" w:hAnsi="Times New Roman" w:cs="Times New Roman"/>
          <w:sz w:val="24"/>
          <w:szCs w:val="24"/>
        </w:rPr>
        <w:t xml:space="preserve"> в момент времени, соответствующий положению маркера на осциллограмме. Рассчитать силу тока в цепи, перевести значение в мА, округлить до десятых и внести его в контрольную ячейку «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, мА». Если внесено верное значение, то она окрасится в зеленый цвет (рис.7).</w:t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5B5E9A" wp14:editId="5648F4EA">
            <wp:extent cx="5067760" cy="3167481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6825" cy="3191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Рис.7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Перейти на вкладку «График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A3F91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6A3F9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BC</w:t>
      </w:r>
      <w:r w:rsidRPr="006A3F9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» изучить график зависимости тока от напряжения (вольтамперной характеристики) (рис.8).</w:t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E88CF9" wp14:editId="3F750FBD">
            <wp:extent cx="5044354" cy="3152851"/>
            <wp:effectExtent l="0" t="0" r="444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6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0671" cy="316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3B8" w:rsidRDefault="00E903B8" w:rsidP="00E903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Рис.8</w:t>
      </w:r>
    </w:p>
    <w:p w:rsidR="00E903B8" w:rsidRDefault="00E903B8" w:rsidP="00E903B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9. </w:t>
      </w:r>
      <w:r w:rsidR="0010434F">
        <w:rPr>
          <w:rFonts w:ascii="Times New Roman" w:hAnsi="Times New Roman" w:cs="Times New Roman"/>
          <w:sz w:val="24"/>
          <w:szCs w:val="24"/>
        </w:rPr>
        <w:t>Делаем вывод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 xml:space="preserve"> о том, что ток начинает протекать через диод только лишь после того, как напряжение на нем превышает некоторое пороговое значение.</w:t>
      </w:r>
    </w:p>
    <w:p w:rsidR="00F47856" w:rsidRDefault="00F47856"/>
    <w:sectPr w:rsidR="00F47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B8"/>
    <w:rsid w:val="0010434F"/>
    <w:rsid w:val="00E903B8"/>
    <w:rsid w:val="00F4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534A2"/>
  <w15:chartTrackingRefBased/>
  <w15:docId w15:val="{4B6E2B8E-15A9-41A0-AFB0-250B1D5E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3B8"/>
  </w:style>
  <w:style w:type="paragraph" w:styleId="1">
    <w:name w:val="heading 1"/>
    <w:basedOn w:val="a"/>
    <w:next w:val="a"/>
    <w:link w:val="10"/>
    <w:uiPriority w:val="9"/>
    <w:qFormat/>
    <w:rsid w:val="00E903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03B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2025-02-24T14:05:00Z</dcterms:created>
  <dcterms:modified xsi:type="dcterms:W3CDTF">2025-02-24T14:08:00Z</dcterms:modified>
</cp:coreProperties>
</file>