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55F7" w14:textId="77777777" w:rsidR="002A2BE8" w:rsidRPr="00B501F0" w:rsidRDefault="00F752ED" w:rsidP="00F752ED">
      <w:pPr>
        <w:jc w:val="center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b/>
          <w:sz w:val="28"/>
          <w:szCs w:val="28"/>
        </w:rPr>
        <w:t>Матрица оценки продуктов изобразительной деятельности детей по теме</w:t>
      </w:r>
    </w:p>
    <w:p w14:paraId="7EC6A312" w14:textId="77777777" w:rsidR="00F752ED" w:rsidRPr="00F752ED" w:rsidRDefault="00F752ED" w:rsidP="00F752ED">
      <w:pPr>
        <w:jc w:val="center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b/>
          <w:sz w:val="28"/>
          <w:szCs w:val="28"/>
        </w:rPr>
        <w:t>«Изображение предметного мира – натюрморт»</w:t>
      </w:r>
    </w:p>
    <w:tbl>
      <w:tblPr>
        <w:tblW w:w="869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17"/>
        <w:gridCol w:w="4962"/>
        <w:gridCol w:w="850"/>
        <w:gridCol w:w="757"/>
      </w:tblGrid>
      <w:tr w:rsidR="00F752ED" w:rsidRPr="00F752ED" w14:paraId="4F10B6D5" w14:textId="77777777" w:rsidTr="00041011">
        <w:trPr>
          <w:trHeight w:val="1204"/>
        </w:trPr>
        <w:tc>
          <w:tcPr>
            <w:tcW w:w="709" w:type="dxa"/>
            <w:vAlign w:val="center"/>
          </w:tcPr>
          <w:p w14:paraId="256ADF2E" w14:textId="77777777" w:rsidR="00F752ED" w:rsidRPr="00F752ED" w:rsidRDefault="00F752ED" w:rsidP="008774E4">
            <w:pPr>
              <w:spacing w:after="0" w:line="240" w:lineRule="auto"/>
              <w:ind w:left="175" w:firstLine="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7" w:type="dxa"/>
            <w:vAlign w:val="center"/>
          </w:tcPr>
          <w:p w14:paraId="1000A215" w14:textId="77777777" w:rsidR="00F752ED" w:rsidRPr="00F752ED" w:rsidRDefault="00F752ED" w:rsidP="00877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4962" w:type="dxa"/>
            <w:vAlign w:val="center"/>
          </w:tcPr>
          <w:p w14:paraId="0356C637" w14:textId="77777777" w:rsidR="00F752ED" w:rsidRPr="00F752ED" w:rsidRDefault="00F752ED" w:rsidP="00877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850" w:type="dxa"/>
          </w:tcPr>
          <w:p w14:paraId="32FEE381" w14:textId="77777777" w:rsidR="00F752ED" w:rsidRPr="00F752ED" w:rsidRDefault="00F752ED" w:rsidP="00877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Самооценка</w:t>
            </w:r>
          </w:p>
        </w:tc>
        <w:tc>
          <w:tcPr>
            <w:tcW w:w="757" w:type="dxa"/>
          </w:tcPr>
          <w:p w14:paraId="776A9630" w14:textId="77777777" w:rsidR="00F752ED" w:rsidRPr="00F752ED" w:rsidRDefault="00F752ED" w:rsidP="00877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F752ED" w:rsidRPr="00F752ED" w14:paraId="538BC0FF" w14:textId="77777777" w:rsidTr="00041011">
        <w:trPr>
          <w:trHeight w:val="588"/>
        </w:trPr>
        <w:tc>
          <w:tcPr>
            <w:tcW w:w="709" w:type="dxa"/>
            <w:vMerge w:val="restart"/>
            <w:vAlign w:val="center"/>
          </w:tcPr>
          <w:p w14:paraId="4F42EBE9" w14:textId="77777777" w:rsidR="00F752ED" w:rsidRPr="00F752ED" w:rsidRDefault="00F752ED" w:rsidP="008774E4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14:paraId="55611E03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Грамотность</w:t>
            </w:r>
          </w:p>
        </w:tc>
        <w:tc>
          <w:tcPr>
            <w:tcW w:w="4962" w:type="dxa"/>
          </w:tcPr>
          <w:p w14:paraId="09C9472A" w14:textId="77777777" w:rsidR="00F752ED" w:rsidRPr="00F752ED" w:rsidRDefault="00F752ED" w:rsidP="00B501F0">
            <w:pPr>
              <w:tabs>
                <w:tab w:val="left" w:pos="22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2ED">
              <w:rPr>
                <w:rFonts w:ascii="Times New Roman" w:hAnsi="Times New Roman"/>
                <w:sz w:val="28"/>
                <w:szCs w:val="28"/>
              </w:rPr>
              <w:t>-</w:t>
            </w:r>
            <w:r w:rsidRPr="004F3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F35BF">
              <w:rPr>
                <w:rFonts w:ascii="Times New Roman" w:hAnsi="Times New Roman" w:cs="Times New Roman"/>
                <w:sz w:val="28"/>
                <w:szCs w:val="28"/>
              </w:rPr>
              <w:t>нание основных этапов развития натюрморта</w:t>
            </w:r>
          </w:p>
        </w:tc>
        <w:tc>
          <w:tcPr>
            <w:tcW w:w="850" w:type="dxa"/>
          </w:tcPr>
          <w:p w14:paraId="09BBC338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14:paraId="033CEE39" w14:textId="77777777" w:rsidR="00F752ED" w:rsidRPr="00F752ED" w:rsidRDefault="00F752ED" w:rsidP="00877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2ED" w:rsidRPr="00F752ED" w14:paraId="11077188" w14:textId="77777777" w:rsidTr="00041011">
        <w:trPr>
          <w:trHeight w:val="134"/>
        </w:trPr>
        <w:tc>
          <w:tcPr>
            <w:tcW w:w="709" w:type="dxa"/>
            <w:vMerge/>
            <w:vAlign w:val="center"/>
          </w:tcPr>
          <w:p w14:paraId="3377CAA3" w14:textId="77777777" w:rsidR="00F752ED" w:rsidRPr="00F752ED" w:rsidRDefault="00F752ED" w:rsidP="008774E4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15A58B16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14:paraId="0AD5837E" w14:textId="77777777" w:rsidR="00F752ED" w:rsidRPr="00F752ED" w:rsidRDefault="00F752ED" w:rsidP="00F752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52ED">
              <w:rPr>
                <w:rFonts w:ascii="Times New Roman" w:hAnsi="Times New Roman"/>
                <w:sz w:val="28"/>
                <w:szCs w:val="28"/>
              </w:rPr>
              <w:t>-</w:t>
            </w:r>
            <w:r w:rsidR="00B501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35BF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знание творческого метода художников и их произведе</w:t>
            </w:r>
            <w:r w:rsidRPr="004F35BF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ния в жанре натюрмор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850" w:type="dxa"/>
          </w:tcPr>
          <w:p w14:paraId="3C222A9A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C927C5" w14:textId="77777777" w:rsidR="00F752ED" w:rsidRPr="00F752ED" w:rsidRDefault="00F752ED" w:rsidP="00877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2ED" w:rsidRPr="00F752ED" w14:paraId="1F22D920" w14:textId="77777777" w:rsidTr="00041011">
        <w:trPr>
          <w:trHeight w:val="810"/>
        </w:trPr>
        <w:tc>
          <w:tcPr>
            <w:tcW w:w="709" w:type="dxa"/>
            <w:vMerge w:val="restart"/>
            <w:vAlign w:val="center"/>
          </w:tcPr>
          <w:p w14:paraId="659B3463" w14:textId="77777777" w:rsidR="00F752ED" w:rsidRPr="00F752ED" w:rsidRDefault="00F752ED" w:rsidP="008774E4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0E35ACD5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Выразительность</w:t>
            </w:r>
          </w:p>
        </w:tc>
        <w:tc>
          <w:tcPr>
            <w:tcW w:w="4962" w:type="dxa"/>
          </w:tcPr>
          <w:p w14:paraId="3C342C50" w14:textId="77777777" w:rsidR="00F752ED" w:rsidRPr="00F752ED" w:rsidRDefault="00F752ED" w:rsidP="008C4E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2ED">
              <w:rPr>
                <w:rFonts w:ascii="Times New Roman" w:hAnsi="Times New Roman"/>
                <w:sz w:val="28"/>
                <w:szCs w:val="28"/>
              </w:rPr>
              <w:t>-</w:t>
            </w:r>
            <w:r w:rsidR="008C4EC3" w:rsidRPr="004F3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4EC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4EC3" w:rsidRPr="004F35BF">
              <w:rPr>
                <w:rFonts w:ascii="Times New Roman" w:hAnsi="Times New Roman" w:cs="Times New Roman"/>
                <w:sz w:val="28"/>
                <w:szCs w:val="28"/>
              </w:rPr>
              <w:t>мение составлять композицию натюрморта</w:t>
            </w:r>
          </w:p>
        </w:tc>
        <w:tc>
          <w:tcPr>
            <w:tcW w:w="850" w:type="dxa"/>
          </w:tcPr>
          <w:p w14:paraId="3894D719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14:paraId="410CB259" w14:textId="77777777" w:rsidR="00F752ED" w:rsidRPr="00F752ED" w:rsidRDefault="00F752ED" w:rsidP="00877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2ED" w:rsidRPr="00F752ED" w14:paraId="35379462" w14:textId="77777777" w:rsidTr="00041011">
        <w:trPr>
          <w:trHeight w:val="134"/>
        </w:trPr>
        <w:tc>
          <w:tcPr>
            <w:tcW w:w="709" w:type="dxa"/>
            <w:vMerge/>
          </w:tcPr>
          <w:p w14:paraId="16F05D78" w14:textId="77777777" w:rsidR="00F752ED" w:rsidRPr="00F752ED" w:rsidRDefault="00F752ED" w:rsidP="008774E4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1E3E8AF4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14:paraId="60657B9E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2ED">
              <w:rPr>
                <w:rFonts w:ascii="Times New Roman" w:hAnsi="Times New Roman"/>
                <w:sz w:val="28"/>
                <w:szCs w:val="28"/>
              </w:rPr>
              <w:t>-умение подчинить художественно</w:t>
            </w:r>
            <w:r w:rsidR="00B501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52ED">
              <w:rPr>
                <w:rFonts w:ascii="Times New Roman" w:hAnsi="Times New Roman"/>
                <w:sz w:val="28"/>
                <w:szCs w:val="28"/>
              </w:rPr>
              <w:t>- выразительны средства поставленной задаче</w:t>
            </w:r>
          </w:p>
        </w:tc>
        <w:tc>
          <w:tcPr>
            <w:tcW w:w="850" w:type="dxa"/>
          </w:tcPr>
          <w:p w14:paraId="30445974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14:paraId="4928970C" w14:textId="77777777" w:rsidR="00F752ED" w:rsidRPr="00F752ED" w:rsidRDefault="00F752ED" w:rsidP="00877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2ED" w:rsidRPr="00F752ED" w14:paraId="4F773DC4" w14:textId="77777777" w:rsidTr="00041011">
        <w:trPr>
          <w:trHeight w:val="134"/>
        </w:trPr>
        <w:tc>
          <w:tcPr>
            <w:tcW w:w="709" w:type="dxa"/>
            <w:vMerge/>
          </w:tcPr>
          <w:p w14:paraId="30443218" w14:textId="77777777" w:rsidR="00F752ED" w:rsidRPr="00F752ED" w:rsidRDefault="00F752ED" w:rsidP="008774E4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434288ED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14:paraId="6A8BCD81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2ED">
              <w:rPr>
                <w:rFonts w:ascii="Times New Roman" w:hAnsi="Times New Roman"/>
                <w:sz w:val="28"/>
                <w:szCs w:val="28"/>
              </w:rPr>
              <w:t>-оригинальность, новизна образа</w:t>
            </w:r>
          </w:p>
        </w:tc>
        <w:tc>
          <w:tcPr>
            <w:tcW w:w="850" w:type="dxa"/>
          </w:tcPr>
          <w:p w14:paraId="1057ACCD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14:paraId="0E8CED46" w14:textId="77777777" w:rsidR="00F752ED" w:rsidRPr="00F752ED" w:rsidRDefault="00F752ED" w:rsidP="00877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2ED" w:rsidRPr="00F752ED" w14:paraId="5C0B69F1" w14:textId="77777777" w:rsidTr="00041011">
        <w:trPr>
          <w:trHeight w:val="601"/>
        </w:trPr>
        <w:tc>
          <w:tcPr>
            <w:tcW w:w="2126" w:type="dxa"/>
            <w:gridSpan w:val="2"/>
          </w:tcPr>
          <w:p w14:paraId="2C896FE8" w14:textId="77777777" w:rsidR="00F752ED" w:rsidRPr="00F752ED" w:rsidRDefault="00F752ED" w:rsidP="008774E4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52ED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4962" w:type="dxa"/>
          </w:tcPr>
          <w:p w14:paraId="2F96D9BE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2C2C48" w14:textId="77777777" w:rsidR="00F752ED" w:rsidRPr="00F752ED" w:rsidRDefault="00F752ED" w:rsidP="008774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14:paraId="3EABB354" w14:textId="77777777" w:rsidR="00F752ED" w:rsidRPr="00F752ED" w:rsidRDefault="00F752ED" w:rsidP="008774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CEC26E1" w14:textId="77777777" w:rsidR="00F752ED" w:rsidRPr="00F752ED" w:rsidRDefault="00F752ED" w:rsidP="00F752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b/>
          <w:sz w:val="28"/>
          <w:szCs w:val="28"/>
        </w:rPr>
        <w:t>Заполнение матрицы:</w:t>
      </w:r>
    </w:p>
    <w:p w14:paraId="4A9C67E5" w14:textId="77777777" w:rsidR="00F752ED" w:rsidRPr="00F752ED" w:rsidRDefault="00F752ED" w:rsidP="00F752E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Рисунки оцениваются по пятибалльной системе:</w:t>
      </w:r>
    </w:p>
    <w:p w14:paraId="6D4A9414" w14:textId="77777777" w:rsidR="00F752ED" w:rsidRPr="00F752ED" w:rsidRDefault="00F752ED" w:rsidP="00F752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«2»-качество не выражено;</w:t>
      </w:r>
    </w:p>
    <w:p w14:paraId="611FC5F0" w14:textId="77777777" w:rsidR="00F752ED" w:rsidRPr="00F752ED" w:rsidRDefault="00F752ED" w:rsidP="00F752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«3»-качество выражено удовлетворительно;</w:t>
      </w:r>
    </w:p>
    <w:p w14:paraId="1AF98000" w14:textId="77777777" w:rsidR="00F752ED" w:rsidRPr="00F752ED" w:rsidRDefault="00F752ED" w:rsidP="00F752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«4»-качество выражено достаточно;</w:t>
      </w:r>
    </w:p>
    <w:p w14:paraId="70B0447B" w14:textId="77777777" w:rsidR="00F752ED" w:rsidRPr="00F752ED" w:rsidRDefault="00F752ED" w:rsidP="00F752E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«5»-качество выражено максимально.</w:t>
      </w:r>
    </w:p>
    <w:p w14:paraId="354023A3" w14:textId="77777777" w:rsidR="00F752ED" w:rsidRDefault="00F752ED" w:rsidP="00F752ED">
      <w:pPr>
        <w:spacing w:after="0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b/>
          <w:sz w:val="28"/>
          <w:szCs w:val="28"/>
        </w:rPr>
        <w:t>Обработка результатов:</w:t>
      </w:r>
    </w:p>
    <w:p w14:paraId="78A3EEEA" w14:textId="77777777" w:rsidR="00F752ED" w:rsidRPr="00F752ED" w:rsidRDefault="00F752ED" w:rsidP="00F752ED">
      <w:pPr>
        <w:spacing w:after="0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Для получения результатов необходимо суммировать показатели по столбцу и сопоставить его со следующей шкалой:</w:t>
      </w:r>
    </w:p>
    <w:p w14:paraId="44118AE2" w14:textId="77777777" w:rsidR="00F752ED" w:rsidRPr="00F752ED" w:rsidRDefault="00F752ED" w:rsidP="00F752ED">
      <w:pPr>
        <w:spacing w:after="0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«5» - 25-22 балла</w:t>
      </w:r>
    </w:p>
    <w:p w14:paraId="7009CDF3" w14:textId="77777777" w:rsidR="00F752ED" w:rsidRPr="00F752ED" w:rsidRDefault="00F752ED" w:rsidP="00F752ED">
      <w:pPr>
        <w:spacing w:after="0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«4» - 21-17 баллов</w:t>
      </w:r>
    </w:p>
    <w:p w14:paraId="432ED8EA" w14:textId="77777777" w:rsidR="00F752ED" w:rsidRPr="00F752ED" w:rsidRDefault="00F752ED" w:rsidP="00F752ED">
      <w:pPr>
        <w:spacing w:after="0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«3» - 16-12 баллов</w:t>
      </w:r>
    </w:p>
    <w:p w14:paraId="774469BD" w14:textId="77777777" w:rsidR="00F752ED" w:rsidRPr="00F752ED" w:rsidRDefault="00F752ED" w:rsidP="00F752ED">
      <w:pPr>
        <w:spacing w:after="0"/>
        <w:rPr>
          <w:rFonts w:ascii="Times New Roman" w:hAnsi="Times New Roman"/>
          <w:sz w:val="28"/>
          <w:szCs w:val="28"/>
        </w:rPr>
      </w:pPr>
      <w:r w:rsidRPr="00F752ED">
        <w:rPr>
          <w:rFonts w:ascii="Times New Roman" w:hAnsi="Times New Roman"/>
          <w:sz w:val="28"/>
          <w:szCs w:val="28"/>
        </w:rPr>
        <w:t>«2» - 11 и менее баллов</w:t>
      </w:r>
    </w:p>
    <w:p w14:paraId="1699649C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B56C59" w14:textId="77777777" w:rsidR="008C4EC3" w:rsidRDefault="008C4EC3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0A443B" w14:textId="77777777" w:rsidR="008C4EC3" w:rsidRDefault="008C4EC3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E88A96" w14:textId="77777777" w:rsidR="008C4EC3" w:rsidRDefault="008C4EC3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197FC5" w14:textId="77777777" w:rsidR="00B501F0" w:rsidRDefault="00B501F0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479C41" w14:textId="77777777" w:rsidR="00B501F0" w:rsidRDefault="00B501F0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4254D5" w14:textId="77777777" w:rsidR="008C4EC3" w:rsidRPr="008C4EC3" w:rsidRDefault="008C4EC3" w:rsidP="008C4EC3">
      <w:pPr>
        <w:jc w:val="center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b/>
          <w:sz w:val="28"/>
          <w:szCs w:val="28"/>
        </w:rPr>
        <w:t>Матрица оценки продуктов изобразительной деятельности детей по теме</w:t>
      </w:r>
    </w:p>
    <w:p w14:paraId="02BD6CE3" w14:textId="77777777" w:rsidR="008C4EC3" w:rsidRDefault="008C4EC3" w:rsidP="008C4EC3">
      <w:pPr>
        <w:jc w:val="center"/>
        <w:rPr>
          <w:rFonts w:ascii="Times New Roman" w:hAnsi="Times New Roman"/>
          <w:b/>
          <w:sz w:val="28"/>
          <w:szCs w:val="28"/>
        </w:rPr>
      </w:pPr>
      <w:r w:rsidRPr="00F752E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Цвет в натюрморте</w:t>
      </w:r>
      <w:r w:rsidRPr="00F752ED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03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94"/>
        <w:gridCol w:w="5919"/>
        <w:gridCol w:w="1134"/>
        <w:gridCol w:w="989"/>
      </w:tblGrid>
      <w:tr w:rsidR="0079169F" w:rsidRPr="0079169F" w14:paraId="23449061" w14:textId="77777777" w:rsidTr="0079169F">
        <w:tc>
          <w:tcPr>
            <w:tcW w:w="675" w:type="dxa"/>
            <w:vAlign w:val="center"/>
          </w:tcPr>
          <w:p w14:paraId="3806FD75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94" w:type="dxa"/>
            <w:vAlign w:val="center"/>
          </w:tcPr>
          <w:p w14:paraId="7F3645CC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5919" w:type="dxa"/>
            <w:vAlign w:val="center"/>
          </w:tcPr>
          <w:p w14:paraId="6020A136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14:paraId="5ED5896E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</w:t>
            </w:r>
          </w:p>
        </w:tc>
        <w:tc>
          <w:tcPr>
            <w:tcW w:w="989" w:type="dxa"/>
            <w:vAlign w:val="center"/>
          </w:tcPr>
          <w:p w14:paraId="4106219E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79169F" w:rsidRPr="0079169F" w14:paraId="7BCAFB18" w14:textId="77777777" w:rsidTr="0079169F">
        <w:tc>
          <w:tcPr>
            <w:tcW w:w="675" w:type="dxa"/>
            <w:vMerge w:val="restart"/>
            <w:vAlign w:val="center"/>
          </w:tcPr>
          <w:p w14:paraId="186394E2" w14:textId="77777777" w:rsidR="0079169F" w:rsidRPr="0079169F" w:rsidRDefault="0079169F" w:rsidP="0079169F">
            <w:pPr>
              <w:tabs>
                <w:tab w:val="right" w:pos="209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4" w:type="dxa"/>
            <w:vMerge w:val="restart"/>
            <w:vAlign w:val="center"/>
          </w:tcPr>
          <w:p w14:paraId="3F536C0E" w14:textId="77777777" w:rsidR="0079169F" w:rsidRPr="0079169F" w:rsidRDefault="0079169F" w:rsidP="0079169F">
            <w:pPr>
              <w:tabs>
                <w:tab w:val="right" w:pos="209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Грамотность</w:t>
            </w:r>
          </w:p>
        </w:tc>
        <w:tc>
          <w:tcPr>
            <w:tcW w:w="5919" w:type="dxa"/>
          </w:tcPr>
          <w:p w14:paraId="7E6539A3" w14:textId="77777777" w:rsidR="0079169F" w:rsidRPr="0079169F" w:rsidRDefault="0079169F" w:rsidP="00791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>- знание закономерностей композиции</w:t>
            </w:r>
          </w:p>
        </w:tc>
        <w:tc>
          <w:tcPr>
            <w:tcW w:w="1134" w:type="dxa"/>
          </w:tcPr>
          <w:p w14:paraId="0C611948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04138466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69F" w:rsidRPr="0079169F" w14:paraId="4DC9B2AD" w14:textId="77777777" w:rsidTr="0079169F">
        <w:tc>
          <w:tcPr>
            <w:tcW w:w="675" w:type="dxa"/>
            <w:vMerge/>
            <w:vAlign w:val="center"/>
          </w:tcPr>
          <w:p w14:paraId="350FB0D8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vMerge/>
            <w:vAlign w:val="center"/>
          </w:tcPr>
          <w:p w14:paraId="36002250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14:paraId="3E313AB8" w14:textId="77777777" w:rsidR="0079169F" w:rsidRPr="0079169F" w:rsidRDefault="00041011" w:rsidP="00B501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-знание </w:t>
            </w:r>
          </w:p>
        </w:tc>
        <w:tc>
          <w:tcPr>
            <w:tcW w:w="1134" w:type="dxa"/>
          </w:tcPr>
          <w:p w14:paraId="01A66EA7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68EFACEB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69F" w:rsidRPr="0079169F" w14:paraId="1787BE46" w14:textId="77777777" w:rsidTr="0079169F">
        <w:tc>
          <w:tcPr>
            <w:tcW w:w="675" w:type="dxa"/>
            <w:vMerge/>
            <w:vAlign w:val="center"/>
          </w:tcPr>
          <w:p w14:paraId="4DD86D17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vMerge/>
            <w:vAlign w:val="center"/>
          </w:tcPr>
          <w:p w14:paraId="02DDE7D2" w14:textId="77777777" w:rsidR="0079169F" w:rsidRPr="0079169F" w:rsidRDefault="0079169F" w:rsidP="007916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14:paraId="16131C50" w14:textId="77777777" w:rsidR="00B501F0" w:rsidRDefault="0079169F" w:rsidP="00791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01F0">
              <w:rPr>
                <w:rFonts w:ascii="Times New Roman" w:hAnsi="Times New Roman" w:cs="Times New Roman"/>
                <w:sz w:val="28"/>
                <w:szCs w:val="28"/>
              </w:rPr>
              <w:t>знание основных и локальных цветов</w:t>
            </w:r>
          </w:p>
          <w:p w14:paraId="7631E54E" w14:textId="77777777" w:rsidR="0079169F" w:rsidRPr="0079169F" w:rsidRDefault="0079169F" w:rsidP="00791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36D3AC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196374E2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1F0" w:rsidRPr="0079169F" w14:paraId="46E7159E" w14:textId="77777777" w:rsidTr="0079169F">
        <w:tc>
          <w:tcPr>
            <w:tcW w:w="675" w:type="dxa"/>
            <w:vMerge w:val="restart"/>
            <w:vAlign w:val="center"/>
          </w:tcPr>
          <w:p w14:paraId="4D9B316F" w14:textId="77777777" w:rsidR="00B501F0" w:rsidRPr="0079169F" w:rsidRDefault="00B501F0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4" w:type="dxa"/>
            <w:vMerge w:val="restart"/>
            <w:vAlign w:val="center"/>
          </w:tcPr>
          <w:p w14:paraId="55C45D65" w14:textId="77777777" w:rsidR="00B501F0" w:rsidRPr="0079169F" w:rsidRDefault="00B501F0" w:rsidP="00791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Выразительность</w:t>
            </w:r>
          </w:p>
        </w:tc>
        <w:tc>
          <w:tcPr>
            <w:tcW w:w="5919" w:type="dxa"/>
          </w:tcPr>
          <w:p w14:paraId="693FBF02" w14:textId="77777777" w:rsidR="00B501F0" w:rsidRPr="0079169F" w:rsidRDefault="00B501F0" w:rsidP="00791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>- умение передать собственное отношение к изображаемому, через цветовое решение</w:t>
            </w:r>
          </w:p>
        </w:tc>
        <w:tc>
          <w:tcPr>
            <w:tcW w:w="1134" w:type="dxa"/>
          </w:tcPr>
          <w:p w14:paraId="4D8FAF54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1C46102B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1F0" w:rsidRPr="0079169F" w14:paraId="2AB2EA98" w14:textId="77777777" w:rsidTr="0079169F">
        <w:tc>
          <w:tcPr>
            <w:tcW w:w="675" w:type="dxa"/>
            <w:vMerge/>
          </w:tcPr>
          <w:p w14:paraId="2A3519A1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vMerge/>
          </w:tcPr>
          <w:p w14:paraId="5224F70D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14:paraId="6F268516" w14:textId="77777777" w:rsidR="00B501F0" w:rsidRPr="0079169F" w:rsidRDefault="00B501F0" w:rsidP="00791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>-умение подчинить средства, способы изображения собственному замыслу, поставленной художественной задаче.</w:t>
            </w:r>
          </w:p>
        </w:tc>
        <w:tc>
          <w:tcPr>
            <w:tcW w:w="1134" w:type="dxa"/>
          </w:tcPr>
          <w:p w14:paraId="33CC9541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4A86A69E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1F0" w:rsidRPr="0079169F" w14:paraId="7D9CC11C" w14:textId="77777777" w:rsidTr="0079169F">
        <w:tc>
          <w:tcPr>
            <w:tcW w:w="675" w:type="dxa"/>
            <w:vMerge/>
          </w:tcPr>
          <w:p w14:paraId="2CDE91FA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vMerge/>
          </w:tcPr>
          <w:p w14:paraId="7192E59B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14:paraId="2B7F5795" w14:textId="77777777" w:rsidR="00B501F0" w:rsidRPr="0079169F" w:rsidRDefault="00B501F0" w:rsidP="00B501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 xml:space="preserve">умение видеть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передавать его</w:t>
            </w:r>
            <w:r w:rsidRPr="0079169F">
              <w:rPr>
                <w:rFonts w:ascii="Times New Roman" w:hAnsi="Times New Roman" w:cs="Times New Roman"/>
                <w:sz w:val="28"/>
                <w:szCs w:val="28"/>
              </w:rPr>
              <w:t xml:space="preserve"> в этюде</w:t>
            </w:r>
          </w:p>
        </w:tc>
        <w:tc>
          <w:tcPr>
            <w:tcW w:w="1134" w:type="dxa"/>
          </w:tcPr>
          <w:p w14:paraId="4F4FB4BD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3FD586AF" w14:textId="77777777" w:rsidR="00B501F0" w:rsidRPr="0079169F" w:rsidRDefault="00B501F0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69F" w:rsidRPr="0079169F" w14:paraId="0C483D22" w14:textId="77777777" w:rsidTr="0079169F">
        <w:tc>
          <w:tcPr>
            <w:tcW w:w="2269" w:type="dxa"/>
            <w:gridSpan w:val="2"/>
          </w:tcPr>
          <w:p w14:paraId="01A951B3" w14:textId="77777777" w:rsidR="0079169F" w:rsidRPr="0079169F" w:rsidRDefault="0079169F" w:rsidP="008774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9F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баллов:</w:t>
            </w:r>
          </w:p>
        </w:tc>
        <w:tc>
          <w:tcPr>
            <w:tcW w:w="5919" w:type="dxa"/>
          </w:tcPr>
          <w:p w14:paraId="57B003B0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8A519B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53695E01" w14:textId="77777777" w:rsidR="0079169F" w:rsidRPr="0079169F" w:rsidRDefault="0079169F" w:rsidP="00877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A5E02FD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69F">
        <w:rPr>
          <w:rFonts w:ascii="Times New Roman" w:hAnsi="Times New Roman" w:cs="Times New Roman"/>
          <w:b/>
          <w:sz w:val="28"/>
          <w:szCs w:val="28"/>
        </w:rPr>
        <w:t>Заполнение матрицы:</w:t>
      </w:r>
    </w:p>
    <w:p w14:paraId="13A5823F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Рисунки оцениваются по пятибалльной системе:</w:t>
      </w:r>
    </w:p>
    <w:p w14:paraId="4F8278A9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«2» - качество не выражено;</w:t>
      </w:r>
    </w:p>
    <w:p w14:paraId="5B5BDA10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«3» - качество выражено удовлетворительно;</w:t>
      </w:r>
    </w:p>
    <w:p w14:paraId="6DC97C83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«4» - качество выражено достаточно;</w:t>
      </w:r>
    </w:p>
    <w:p w14:paraId="65BAB296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«5» - качество выражено максимально.</w:t>
      </w:r>
    </w:p>
    <w:p w14:paraId="46620E37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AC83922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69F">
        <w:rPr>
          <w:rFonts w:ascii="Times New Roman" w:hAnsi="Times New Roman" w:cs="Times New Roman"/>
          <w:b/>
          <w:sz w:val="28"/>
          <w:szCs w:val="28"/>
        </w:rPr>
        <w:t>Обработка результатов:</w:t>
      </w:r>
    </w:p>
    <w:p w14:paraId="2E44AF6F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Для получения результатов необходимо суммировать показатели по столбцу и сопоставить его со следующей шкалой:</w:t>
      </w:r>
    </w:p>
    <w:p w14:paraId="1C0B0640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«5» - 25 – 22 балла</w:t>
      </w:r>
    </w:p>
    <w:p w14:paraId="6DFB7F51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 xml:space="preserve">«4» - 21 -  17 баллов </w:t>
      </w:r>
    </w:p>
    <w:p w14:paraId="64503DDC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«3» - 16 – 12 баллов</w:t>
      </w:r>
    </w:p>
    <w:p w14:paraId="75620F70" w14:textId="77777777" w:rsidR="0079169F" w:rsidRPr="0079169F" w:rsidRDefault="0079169F" w:rsidP="0079169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9169F">
        <w:rPr>
          <w:rFonts w:ascii="Times New Roman" w:hAnsi="Times New Roman" w:cs="Times New Roman"/>
          <w:sz w:val="28"/>
          <w:szCs w:val="28"/>
        </w:rPr>
        <w:t>«2» - 11 и менее баллов.</w:t>
      </w:r>
    </w:p>
    <w:p w14:paraId="4DF738D1" w14:textId="77777777" w:rsidR="0079169F" w:rsidRDefault="0079169F" w:rsidP="0079169F">
      <w:pPr>
        <w:ind w:left="360"/>
        <w:rPr>
          <w:sz w:val="28"/>
          <w:szCs w:val="28"/>
        </w:rPr>
      </w:pPr>
    </w:p>
    <w:p w14:paraId="204B90F4" w14:textId="77777777" w:rsidR="008C4EC3" w:rsidRPr="00F752ED" w:rsidRDefault="008C4EC3" w:rsidP="008C4EC3">
      <w:pPr>
        <w:jc w:val="both"/>
        <w:rPr>
          <w:rFonts w:ascii="Times New Roman" w:hAnsi="Times New Roman"/>
          <w:b/>
          <w:sz w:val="28"/>
          <w:szCs w:val="28"/>
        </w:rPr>
      </w:pPr>
    </w:p>
    <w:p w14:paraId="059B121E" w14:textId="77777777" w:rsidR="0079169F" w:rsidRPr="00F752ED" w:rsidRDefault="0079169F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12CEA9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518EE0FE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715A4191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2E925AF4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3FB7FF1C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10C29F0E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155C9350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1B8C1285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67AF4378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49BC338D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541283B6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6553AEA3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565F9508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2BE52A60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11976FE2" w14:textId="77777777" w:rsidR="00F752ED" w:rsidRDefault="00F752ED" w:rsidP="00F752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14:paraId="79ABDDC1" w14:textId="77777777" w:rsidR="00F752ED" w:rsidRPr="00F752ED" w:rsidRDefault="00F752ED" w:rsidP="00F752ED"/>
    <w:sectPr w:rsidR="00F752ED" w:rsidRPr="00F752ED" w:rsidSect="0086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23E1B"/>
    <w:multiLevelType w:val="hybridMultilevel"/>
    <w:tmpl w:val="7036609E"/>
    <w:lvl w:ilvl="0" w:tplc="AF723A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67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2ED"/>
    <w:rsid w:val="00041011"/>
    <w:rsid w:val="002A2BE8"/>
    <w:rsid w:val="00352F02"/>
    <w:rsid w:val="00530F7F"/>
    <w:rsid w:val="00574659"/>
    <w:rsid w:val="0079169F"/>
    <w:rsid w:val="007A2CC1"/>
    <w:rsid w:val="00865D2F"/>
    <w:rsid w:val="008C4EC3"/>
    <w:rsid w:val="00B501F0"/>
    <w:rsid w:val="00EF0A43"/>
    <w:rsid w:val="00F7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B52D6"/>
  <w15:docId w15:val="{BE451BFC-7AA8-4B56-9739-124F0604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F752ED"/>
  </w:style>
  <w:style w:type="paragraph" w:styleId="a3">
    <w:name w:val="List Paragraph"/>
    <w:basedOn w:val="a"/>
    <w:uiPriority w:val="34"/>
    <w:qFormat/>
    <w:rsid w:val="00B50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glinskihgrigoriy@mail.ru</cp:lastModifiedBy>
  <cp:revision>5</cp:revision>
  <dcterms:created xsi:type="dcterms:W3CDTF">2013-06-12T18:00:00Z</dcterms:created>
  <dcterms:modified xsi:type="dcterms:W3CDTF">2025-10-30T08:15:00Z</dcterms:modified>
</cp:coreProperties>
</file>