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355" w:rsidRDefault="00784355" w:rsidP="00784355">
      <w:pPr>
        <w:tabs>
          <w:tab w:val="left" w:pos="351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УЗЛЫ</w:t>
      </w:r>
    </w:p>
    <w:p w:rsidR="00495869" w:rsidRPr="00495869" w:rsidRDefault="00495869" w:rsidP="00495869">
      <w:pPr>
        <w:tabs>
          <w:tab w:val="left" w:pos="3510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958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Узлы делятся на 4 группы:</w:t>
      </w:r>
    </w:p>
    <w:p w:rsidR="00495869" w:rsidRPr="008F0413" w:rsidRDefault="00495869" w:rsidP="00495869">
      <w:pPr>
        <w:tabs>
          <w:tab w:val="left" w:pos="35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0413">
        <w:rPr>
          <w:rFonts w:ascii="Times New Roman" w:hAnsi="Times New Roman" w:cs="Times New Roman"/>
          <w:sz w:val="28"/>
          <w:szCs w:val="28"/>
        </w:rPr>
        <w:t>Петлевые</w:t>
      </w:r>
      <w:proofErr w:type="gramEnd"/>
      <w:r w:rsidRPr="008F0413">
        <w:rPr>
          <w:rFonts w:ascii="Times New Roman" w:hAnsi="Times New Roman" w:cs="Times New Roman"/>
          <w:sz w:val="28"/>
          <w:szCs w:val="28"/>
        </w:rPr>
        <w:t>: восьмерка, проводник, австрийский проводник, Булинь.</w:t>
      </w:r>
    </w:p>
    <w:p w:rsidR="00495869" w:rsidRPr="008F0413" w:rsidRDefault="00495869" w:rsidP="00495869">
      <w:pPr>
        <w:tabs>
          <w:tab w:val="left" w:pos="35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0413">
        <w:rPr>
          <w:rFonts w:ascii="Times New Roman" w:hAnsi="Times New Roman" w:cs="Times New Roman"/>
          <w:sz w:val="28"/>
          <w:szCs w:val="28"/>
        </w:rPr>
        <w:t>Схватывающие</w:t>
      </w:r>
      <w:proofErr w:type="gramEnd"/>
      <w:r w:rsidRPr="008F0413">
        <w:rPr>
          <w:rFonts w:ascii="Times New Roman" w:hAnsi="Times New Roman" w:cs="Times New Roman"/>
          <w:sz w:val="28"/>
          <w:szCs w:val="28"/>
        </w:rPr>
        <w:t xml:space="preserve">: прусик, французский, австрийский, </w:t>
      </w:r>
      <w:proofErr w:type="spellStart"/>
      <w:r w:rsidRPr="008F0413">
        <w:rPr>
          <w:rFonts w:ascii="Times New Roman" w:hAnsi="Times New Roman" w:cs="Times New Roman"/>
          <w:sz w:val="28"/>
          <w:szCs w:val="28"/>
        </w:rPr>
        <w:t>Бахмана</w:t>
      </w:r>
      <w:proofErr w:type="spellEnd"/>
      <w:r w:rsidRPr="008F0413">
        <w:rPr>
          <w:rFonts w:ascii="Times New Roman" w:hAnsi="Times New Roman" w:cs="Times New Roman"/>
          <w:sz w:val="28"/>
          <w:szCs w:val="28"/>
        </w:rPr>
        <w:t>.</w:t>
      </w:r>
    </w:p>
    <w:p w:rsidR="00495869" w:rsidRPr="008F0413" w:rsidRDefault="00495869" w:rsidP="00495869">
      <w:pPr>
        <w:tabs>
          <w:tab w:val="left" w:pos="35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sz w:val="28"/>
          <w:szCs w:val="28"/>
        </w:rPr>
        <w:t xml:space="preserve">Связывающие: </w:t>
      </w:r>
      <w:proofErr w:type="spellStart"/>
      <w:r w:rsidRPr="008F0413">
        <w:rPr>
          <w:rFonts w:ascii="Times New Roman" w:hAnsi="Times New Roman" w:cs="Times New Roman"/>
          <w:sz w:val="28"/>
          <w:szCs w:val="28"/>
        </w:rPr>
        <w:t>Грейпвайн</w:t>
      </w:r>
      <w:proofErr w:type="spellEnd"/>
      <w:r w:rsidRPr="008F0413">
        <w:rPr>
          <w:rFonts w:ascii="Times New Roman" w:hAnsi="Times New Roman" w:cs="Times New Roman"/>
          <w:sz w:val="28"/>
          <w:szCs w:val="28"/>
        </w:rPr>
        <w:t xml:space="preserve">, встречный, </w:t>
      </w:r>
      <w:proofErr w:type="spellStart"/>
      <w:r w:rsidRPr="008F0413">
        <w:rPr>
          <w:rFonts w:ascii="Times New Roman" w:hAnsi="Times New Roman" w:cs="Times New Roman"/>
          <w:sz w:val="28"/>
          <w:szCs w:val="28"/>
        </w:rPr>
        <w:t>Брамшкотовый</w:t>
      </w:r>
      <w:proofErr w:type="spellEnd"/>
      <w:r w:rsidRPr="008F0413">
        <w:rPr>
          <w:rFonts w:ascii="Times New Roman" w:hAnsi="Times New Roman" w:cs="Times New Roman"/>
          <w:sz w:val="28"/>
          <w:szCs w:val="28"/>
        </w:rPr>
        <w:t>.</w:t>
      </w:r>
    </w:p>
    <w:p w:rsidR="00495869" w:rsidRPr="008F0413" w:rsidRDefault="00495869" w:rsidP="00495869">
      <w:pPr>
        <w:tabs>
          <w:tab w:val="left" w:pos="35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0413">
        <w:rPr>
          <w:rFonts w:ascii="Times New Roman" w:hAnsi="Times New Roman" w:cs="Times New Roman"/>
          <w:sz w:val="28"/>
          <w:szCs w:val="28"/>
        </w:rPr>
        <w:t>Специальные</w:t>
      </w:r>
      <w:proofErr w:type="gramEnd"/>
      <w:r w:rsidRPr="008F0413">
        <w:rPr>
          <w:rFonts w:ascii="Times New Roman" w:hAnsi="Times New Roman" w:cs="Times New Roman"/>
          <w:sz w:val="28"/>
          <w:szCs w:val="28"/>
        </w:rPr>
        <w:t xml:space="preserve">/вспомогательные: контрольный узел, </w:t>
      </w:r>
      <w:proofErr w:type="spellStart"/>
      <w:r w:rsidRPr="008F0413">
        <w:rPr>
          <w:rFonts w:ascii="Times New Roman" w:hAnsi="Times New Roman" w:cs="Times New Roman"/>
          <w:sz w:val="28"/>
          <w:szCs w:val="28"/>
        </w:rPr>
        <w:t>уиаа</w:t>
      </w:r>
      <w:proofErr w:type="spellEnd"/>
      <w:r w:rsidRPr="008F0413">
        <w:rPr>
          <w:rFonts w:ascii="Times New Roman" w:hAnsi="Times New Roman" w:cs="Times New Roman"/>
          <w:sz w:val="28"/>
          <w:szCs w:val="28"/>
        </w:rPr>
        <w:t>, стремя, узел Гарда.</w:t>
      </w:r>
    </w:p>
    <w:p w:rsidR="00F67C36" w:rsidRPr="008F0413" w:rsidRDefault="00F67C36">
      <w:pPr>
        <w:rPr>
          <w:rFonts w:ascii="Times New Roman" w:hAnsi="Times New Roman" w:cs="Times New Roman"/>
        </w:rPr>
      </w:pPr>
    </w:p>
    <w:p w:rsidR="00FA24E4" w:rsidRPr="008F0413" w:rsidRDefault="00495869" w:rsidP="00FA24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</w:rPr>
        <w:t>Петлевые:</w:t>
      </w:r>
      <w:r w:rsidR="00FA24E4" w:rsidRPr="008F04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95869" w:rsidRPr="008F0413" w:rsidRDefault="00FA24E4" w:rsidP="00FA24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sz w:val="28"/>
          <w:szCs w:val="28"/>
        </w:rPr>
        <w:t>Восьмерка одним концом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495869" w:rsidRPr="008F0413" w:rsidTr="00FA24E4">
        <w:tc>
          <w:tcPr>
            <w:tcW w:w="9571" w:type="dxa"/>
            <w:gridSpan w:val="2"/>
            <w:shd w:val="clear" w:color="auto" w:fill="CCC0D9" w:themeFill="accent4" w:themeFillTint="66"/>
          </w:tcPr>
          <w:p w:rsidR="00FA24E4" w:rsidRPr="008F0413" w:rsidRDefault="00FA24E4" w:rsidP="00FA2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69" w:rsidRPr="008F0413" w:rsidRDefault="00495869" w:rsidP="004958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Узел </w:t>
            </w:r>
            <w:r w:rsidR="000E2D29"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восьмерка одним концом</w:t>
            </w:r>
            <w:r w:rsidR="000E2D29"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FA24E4" w:rsidRPr="008F0413" w:rsidRDefault="00FA24E4" w:rsidP="004958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869" w:rsidRPr="008F0413" w:rsidTr="00495869">
        <w:tc>
          <w:tcPr>
            <w:tcW w:w="4785" w:type="dxa"/>
          </w:tcPr>
          <w:p w:rsidR="00495869" w:rsidRPr="008F0413" w:rsidRDefault="00495869" w:rsidP="00735A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86" w:type="dxa"/>
          </w:tcPr>
          <w:p w:rsidR="00495869" w:rsidRPr="008F0413" w:rsidRDefault="00495869" w:rsidP="00735A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качества</w:t>
            </w:r>
          </w:p>
        </w:tc>
      </w:tr>
      <w:tr w:rsidR="00495869" w:rsidRPr="008F0413" w:rsidTr="00495869">
        <w:tc>
          <w:tcPr>
            <w:tcW w:w="4785" w:type="dxa"/>
          </w:tcPr>
          <w:p w:rsidR="00495869" w:rsidRPr="008F0413" w:rsidRDefault="00495869" w:rsidP="00735A3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узел легко вяжется как на конце веревки,</w:t>
            </w:r>
          </w:p>
          <w:p w:rsidR="00495869" w:rsidRPr="008F0413" w:rsidRDefault="00495869" w:rsidP="00735A3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так и в середине</w:t>
            </w:r>
          </w:p>
        </w:tc>
        <w:tc>
          <w:tcPr>
            <w:tcW w:w="4786" w:type="dxa"/>
            <w:vMerge w:val="restart"/>
          </w:tcPr>
          <w:p w:rsidR="00735A39" w:rsidRPr="008F0413" w:rsidRDefault="00735A39" w:rsidP="00735A3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35A39" w:rsidRPr="008F0413" w:rsidRDefault="00735A39" w:rsidP="00735A39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95869" w:rsidRPr="008F0413" w:rsidRDefault="00495869" w:rsidP="00735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выявлены</w:t>
            </w:r>
          </w:p>
        </w:tc>
      </w:tr>
      <w:tr w:rsidR="00495869" w:rsidRPr="008F0413" w:rsidTr="00495869">
        <w:tc>
          <w:tcPr>
            <w:tcW w:w="4785" w:type="dxa"/>
          </w:tcPr>
          <w:p w:rsidR="00495869" w:rsidRPr="008F0413" w:rsidRDefault="00495869" w:rsidP="00735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может вязаться одним концом</w:t>
            </w:r>
          </w:p>
        </w:tc>
        <w:tc>
          <w:tcPr>
            <w:tcW w:w="4786" w:type="dxa"/>
            <w:vMerge/>
          </w:tcPr>
          <w:p w:rsidR="00495869" w:rsidRPr="008F0413" w:rsidRDefault="00495869" w:rsidP="00735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869" w:rsidRPr="008F0413" w:rsidTr="00495869">
        <w:tc>
          <w:tcPr>
            <w:tcW w:w="4785" w:type="dxa"/>
          </w:tcPr>
          <w:p w:rsidR="00495869" w:rsidRPr="008F0413" w:rsidRDefault="00495869" w:rsidP="00735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«не ползет»</w:t>
            </w:r>
          </w:p>
        </w:tc>
        <w:tc>
          <w:tcPr>
            <w:tcW w:w="4786" w:type="dxa"/>
            <w:vMerge/>
          </w:tcPr>
          <w:p w:rsidR="00495869" w:rsidRPr="008F0413" w:rsidRDefault="00495869" w:rsidP="00735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869" w:rsidRPr="008F0413" w:rsidTr="0072045E">
        <w:tc>
          <w:tcPr>
            <w:tcW w:w="9571" w:type="dxa"/>
            <w:gridSpan w:val="2"/>
          </w:tcPr>
          <w:p w:rsidR="00495869" w:rsidRPr="008F0413" w:rsidRDefault="00495869" w:rsidP="00735A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Назначение узла и особенности</w:t>
            </w:r>
          </w:p>
        </w:tc>
      </w:tr>
      <w:tr w:rsidR="00495869" w:rsidRPr="008F0413" w:rsidTr="00043BAE">
        <w:tc>
          <w:tcPr>
            <w:tcW w:w="9571" w:type="dxa"/>
            <w:gridSpan w:val="2"/>
          </w:tcPr>
          <w:p w:rsidR="00495869" w:rsidRPr="008F0413" w:rsidRDefault="00495869" w:rsidP="00735A3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используется для крепления веревочной петли к чему-либо;</w:t>
            </w:r>
          </w:p>
          <w:p w:rsidR="00495869" w:rsidRPr="008F0413" w:rsidRDefault="00495869" w:rsidP="00735A3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использовании узла для организации связок (в альпинизме) </w:t>
            </w: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</w:t>
            </w:r>
            <w:proofErr w:type="gramEnd"/>
          </w:p>
          <w:p w:rsidR="00495869" w:rsidRPr="008F0413" w:rsidRDefault="00495869" w:rsidP="00735A3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контрольный узел;</w:t>
            </w:r>
          </w:p>
          <w:p w:rsidR="00495869" w:rsidRPr="008F0413" w:rsidRDefault="00495869" w:rsidP="00FA24E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не рекомендуется использовать при больших нагрузках</w:t>
            </w:r>
            <w:r w:rsidR="00735A39"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95869" w:rsidRPr="008F0413" w:rsidTr="00FD5580">
        <w:tc>
          <w:tcPr>
            <w:tcW w:w="9571" w:type="dxa"/>
            <w:gridSpan w:val="2"/>
          </w:tcPr>
          <w:p w:rsidR="00495869" w:rsidRPr="008F0413" w:rsidRDefault="00FA24E4" w:rsidP="00FA2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733800" cy="2162175"/>
                  <wp:effectExtent l="19050" t="0" r="0" b="0"/>
                  <wp:docPr id="1" name="Рисунок 1" descr="https://novikovnn.ru/wp-content/uploads/a/b/e/abebd0ff92dcb47c35afb072f9f8c59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novikovnn.ru/wp-content/uploads/a/b/e/abebd0ff92dcb47c35afb072f9f8c59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13843" t="29143" r="14821" b="6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216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193C" w:rsidRPr="008F0413" w:rsidRDefault="00E0193C">
      <w:pPr>
        <w:rPr>
          <w:rFonts w:ascii="Times New Roman" w:hAnsi="Times New Roman" w:cs="Times New Roman"/>
          <w:b/>
          <w:sz w:val="32"/>
          <w:szCs w:val="32"/>
        </w:rPr>
      </w:pPr>
    </w:p>
    <w:p w:rsidR="00FA24E4" w:rsidRPr="008F0413" w:rsidRDefault="0060753A">
      <w:pPr>
        <w:rPr>
          <w:rFonts w:ascii="Times New Roman" w:hAnsi="Times New Roman" w:cs="Times New Roman"/>
          <w:b/>
          <w:sz w:val="32"/>
          <w:szCs w:val="32"/>
        </w:rPr>
      </w:pPr>
      <w:r w:rsidRPr="008F0413">
        <w:rPr>
          <w:rFonts w:ascii="Times New Roman" w:hAnsi="Times New Roman" w:cs="Times New Roman"/>
          <w:b/>
          <w:sz w:val="32"/>
          <w:szCs w:val="32"/>
        </w:rPr>
        <w:t>Узел восьмерка</w:t>
      </w:r>
    </w:p>
    <w:tbl>
      <w:tblPr>
        <w:tblStyle w:val="a3"/>
        <w:tblW w:w="0" w:type="auto"/>
        <w:tblLook w:val="04A0"/>
      </w:tblPr>
      <w:tblGrid>
        <w:gridCol w:w="4816"/>
        <w:gridCol w:w="4755"/>
      </w:tblGrid>
      <w:tr w:rsidR="0060753A" w:rsidRPr="008F0413" w:rsidTr="00722743">
        <w:tc>
          <w:tcPr>
            <w:tcW w:w="9571" w:type="dxa"/>
            <w:gridSpan w:val="2"/>
            <w:shd w:val="clear" w:color="auto" w:fill="CCC0D9" w:themeFill="accent4" w:themeFillTint="66"/>
          </w:tcPr>
          <w:p w:rsidR="00722743" w:rsidRPr="008F0413" w:rsidRDefault="00722743" w:rsidP="00722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753A" w:rsidRPr="008F0413" w:rsidRDefault="000E2D29" w:rsidP="007227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0753A"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Узел восьмерка</w:t>
            </w: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722743" w:rsidRPr="008F0413" w:rsidRDefault="00722743" w:rsidP="00722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53A" w:rsidRPr="008F0413" w:rsidTr="00DC6DEE">
        <w:tc>
          <w:tcPr>
            <w:tcW w:w="4816" w:type="dxa"/>
          </w:tcPr>
          <w:p w:rsidR="0060753A" w:rsidRPr="008F0413" w:rsidRDefault="0060753A" w:rsidP="007227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55" w:type="dxa"/>
          </w:tcPr>
          <w:p w:rsidR="0060753A" w:rsidRPr="008F0413" w:rsidRDefault="0060753A" w:rsidP="007227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качества</w:t>
            </w:r>
          </w:p>
        </w:tc>
      </w:tr>
      <w:tr w:rsidR="0060753A" w:rsidRPr="008F0413" w:rsidTr="00DC6DEE">
        <w:tc>
          <w:tcPr>
            <w:tcW w:w="4816" w:type="dxa"/>
          </w:tcPr>
          <w:p w:rsidR="0060753A" w:rsidRPr="008F0413" w:rsidRDefault="0060753A" w:rsidP="0072274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Стационарность – </w:t>
            </w: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узел</w:t>
            </w:r>
            <w:proofErr w:type="gramEnd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смещается ни при </w:t>
            </w: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каких</w:t>
            </w:r>
            <w:proofErr w:type="gramEnd"/>
            <w:r w:rsidR="00722743"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бстоятельствах</w:t>
            </w:r>
          </w:p>
        </w:tc>
        <w:tc>
          <w:tcPr>
            <w:tcW w:w="4755" w:type="dxa"/>
          </w:tcPr>
          <w:p w:rsidR="0060753A" w:rsidRPr="008F0413" w:rsidRDefault="0060753A" w:rsidP="00722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«ползет» при переменных нагрузках</w:t>
            </w:r>
          </w:p>
        </w:tc>
      </w:tr>
      <w:tr w:rsidR="0060753A" w:rsidRPr="008F0413" w:rsidTr="00DC6DEE">
        <w:tc>
          <w:tcPr>
            <w:tcW w:w="4816" w:type="dxa"/>
          </w:tcPr>
          <w:p w:rsidR="0060753A" w:rsidRPr="008F0413" w:rsidRDefault="0060753A" w:rsidP="0072274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Прочность – соединение самостоятельно не</w:t>
            </w:r>
          </w:p>
          <w:p w:rsidR="0060753A" w:rsidRPr="008F0413" w:rsidRDefault="00722743" w:rsidP="0072274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ослабляется и не развязывается, </w:t>
            </w:r>
            <w:r w:rsidR="0060753A"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поэтому</w:t>
            </w: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0753A"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восьмерку часто используют как рыболовный узел</w:t>
            </w:r>
          </w:p>
        </w:tc>
        <w:tc>
          <w:tcPr>
            <w:tcW w:w="4755" w:type="dxa"/>
          </w:tcPr>
          <w:p w:rsidR="0060753A" w:rsidRPr="008F0413" w:rsidRDefault="0060753A" w:rsidP="0072274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если при организации станции перепутать</w:t>
            </w:r>
          </w:p>
          <w:p w:rsidR="0060753A" w:rsidRPr="008F0413" w:rsidRDefault="0060753A" w:rsidP="0072274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конец веревки — узел развяжется</w:t>
            </w:r>
          </w:p>
          <w:p w:rsidR="0060753A" w:rsidRPr="008F0413" w:rsidRDefault="0060753A" w:rsidP="00722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53A" w:rsidRPr="008F0413" w:rsidTr="005B2778">
        <w:tc>
          <w:tcPr>
            <w:tcW w:w="9571" w:type="dxa"/>
            <w:gridSpan w:val="2"/>
          </w:tcPr>
          <w:p w:rsidR="0060753A" w:rsidRPr="008F0413" w:rsidRDefault="0060753A" w:rsidP="007227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Назначение узла и особенности</w:t>
            </w:r>
          </w:p>
        </w:tc>
      </w:tr>
      <w:tr w:rsidR="0060753A" w:rsidRPr="008F0413" w:rsidTr="009B3454">
        <w:tc>
          <w:tcPr>
            <w:tcW w:w="9571" w:type="dxa"/>
            <w:gridSpan w:val="2"/>
          </w:tcPr>
          <w:p w:rsidR="00722743" w:rsidRPr="008F0413" w:rsidRDefault="00722743" w:rsidP="0072274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Узел под названием «восьмерка» используется для вязания петель,</w:t>
            </w:r>
          </w:p>
          <w:p w:rsidR="0060753A" w:rsidRPr="008F0413" w:rsidRDefault="00722743" w:rsidP="0072274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крепления рыболовецкой оснастки, страховки</w:t>
            </w:r>
          </w:p>
        </w:tc>
      </w:tr>
      <w:tr w:rsidR="0060753A" w:rsidRPr="008F0413" w:rsidTr="00E5459D">
        <w:tc>
          <w:tcPr>
            <w:tcW w:w="9571" w:type="dxa"/>
            <w:gridSpan w:val="2"/>
          </w:tcPr>
          <w:p w:rsidR="0060753A" w:rsidRPr="008F0413" w:rsidRDefault="00722743" w:rsidP="00E019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895850" cy="2600325"/>
                  <wp:effectExtent l="19050" t="0" r="0" b="0"/>
                  <wp:docPr id="4" name="Рисунок 4" descr="https://rubaki.com/wp-content/uploads/2023/05/ZHilkovaya-petl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rubaki.com/wp-content/uploads/2023/05/ZHilkovaya-petl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t="3822" b="92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5850" cy="260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193C" w:rsidRPr="008F0413" w:rsidRDefault="00E0193C">
      <w:pPr>
        <w:rPr>
          <w:rFonts w:ascii="Times New Roman" w:hAnsi="Times New Roman" w:cs="Times New Roman"/>
          <w:b/>
          <w:sz w:val="32"/>
          <w:szCs w:val="32"/>
        </w:rPr>
      </w:pPr>
    </w:p>
    <w:p w:rsidR="0060753A" w:rsidRPr="008F0413" w:rsidRDefault="00DC6DEE">
      <w:pPr>
        <w:rPr>
          <w:rFonts w:ascii="Times New Roman" w:hAnsi="Times New Roman" w:cs="Times New Roman"/>
          <w:b/>
          <w:sz w:val="32"/>
          <w:szCs w:val="32"/>
        </w:rPr>
      </w:pPr>
      <w:r w:rsidRPr="008F0413">
        <w:rPr>
          <w:rFonts w:ascii="Times New Roman" w:hAnsi="Times New Roman" w:cs="Times New Roman"/>
          <w:b/>
          <w:sz w:val="32"/>
          <w:szCs w:val="32"/>
        </w:rPr>
        <w:t>Австрийский проводник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DC6DEE" w:rsidRPr="008F0413" w:rsidTr="00FF000D">
        <w:tc>
          <w:tcPr>
            <w:tcW w:w="9571" w:type="dxa"/>
            <w:gridSpan w:val="2"/>
            <w:shd w:val="clear" w:color="auto" w:fill="CCC0D9" w:themeFill="accent4" w:themeFillTint="66"/>
          </w:tcPr>
          <w:p w:rsidR="00FF000D" w:rsidRPr="008F0413" w:rsidRDefault="00FF000D" w:rsidP="00FF0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DEE" w:rsidRPr="008F0413" w:rsidRDefault="00DC6DEE" w:rsidP="00FF00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Узел </w:t>
            </w:r>
            <w:r w:rsidR="000E2D29"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австрийский проводник</w:t>
            </w:r>
            <w:r w:rsidR="000E2D29"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FF000D" w:rsidRPr="008F0413" w:rsidRDefault="00FF000D" w:rsidP="00FF0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DEE" w:rsidRPr="008F0413" w:rsidTr="00DC6DEE">
        <w:tc>
          <w:tcPr>
            <w:tcW w:w="4785" w:type="dxa"/>
          </w:tcPr>
          <w:p w:rsidR="00DC6DEE" w:rsidRPr="008F0413" w:rsidRDefault="00DC6DEE" w:rsidP="00FF0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86" w:type="dxa"/>
          </w:tcPr>
          <w:p w:rsidR="00DC6DEE" w:rsidRPr="008F0413" w:rsidRDefault="00DC6DEE" w:rsidP="00FF0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качества</w:t>
            </w:r>
          </w:p>
        </w:tc>
      </w:tr>
      <w:tr w:rsidR="00DC6DEE" w:rsidRPr="008F0413" w:rsidTr="00DC6DEE">
        <w:tc>
          <w:tcPr>
            <w:tcW w:w="4785" w:type="dxa"/>
          </w:tcPr>
          <w:p w:rsidR="00DC6DEE" w:rsidRPr="008F0413" w:rsidRDefault="00DC6DEE" w:rsidP="00FF0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Узел </w:t>
            </w:r>
            <w:r w:rsidR="00FF000D" w:rsidRPr="008F041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 надежен</w:t>
            </w:r>
          </w:p>
        </w:tc>
        <w:tc>
          <w:tcPr>
            <w:tcW w:w="4786" w:type="dxa"/>
          </w:tcPr>
          <w:p w:rsidR="00DC6DEE" w:rsidRPr="008F0413" w:rsidRDefault="00B435C3" w:rsidP="00FF000D">
            <w:pPr>
              <w:shd w:val="clear" w:color="auto" w:fill="FFFFFF"/>
              <w:spacing w:before="100" w:beforeAutospacing="1" w:after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Невозможно быстро завязать узел одной рукой в аварийной ситуации</w:t>
            </w:r>
          </w:p>
        </w:tc>
      </w:tr>
      <w:tr w:rsidR="00DC6DEE" w:rsidRPr="008F0413" w:rsidTr="00DC6DEE">
        <w:tc>
          <w:tcPr>
            <w:tcW w:w="4785" w:type="dxa"/>
          </w:tcPr>
          <w:p w:rsidR="00DC6DEE" w:rsidRPr="008F0413" w:rsidRDefault="00B435C3" w:rsidP="00FF0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Работает в любом направлении</w:t>
            </w:r>
          </w:p>
        </w:tc>
        <w:tc>
          <w:tcPr>
            <w:tcW w:w="4786" w:type="dxa"/>
          </w:tcPr>
          <w:p w:rsidR="00DC6DEE" w:rsidRPr="008F0413" w:rsidRDefault="00B435C3" w:rsidP="00FF000D">
            <w:pPr>
              <w:shd w:val="clear" w:color="auto" w:fill="FFFFFF"/>
              <w:spacing w:before="100" w:beforeAutospacing="1" w:after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Сравнительная сложность завязывания узла</w:t>
            </w:r>
          </w:p>
        </w:tc>
      </w:tr>
      <w:tr w:rsidR="00DC6DEE" w:rsidRPr="008F0413" w:rsidTr="00DC6DEE">
        <w:tc>
          <w:tcPr>
            <w:tcW w:w="4785" w:type="dxa"/>
          </w:tcPr>
          <w:p w:rsidR="00DC6DEE" w:rsidRPr="008F0413" w:rsidRDefault="00B435C3" w:rsidP="00FF0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Легко развязывать после приложенной нагрузки</w:t>
            </w:r>
          </w:p>
        </w:tc>
        <w:tc>
          <w:tcPr>
            <w:tcW w:w="4786" w:type="dxa"/>
          </w:tcPr>
          <w:p w:rsidR="00DC6DEE" w:rsidRPr="008F0413" w:rsidRDefault="00B435C3" w:rsidP="00FF000D">
            <w:pPr>
              <w:shd w:val="clear" w:color="auto" w:fill="FFFFFF"/>
              <w:spacing w:before="100" w:beforeAutospacing="1" w:after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Трудно отличить правильно завязанный узел от </w:t>
            </w: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неправильного</w:t>
            </w:r>
            <w:proofErr w:type="gramEnd"/>
          </w:p>
        </w:tc>
      </w:tr>
      <w:tr w:rsidR="00DC6DEE" w:rsidRPr="008F0413" w:rsidTr="00DC6DEE">
        <w:tc>
          <w:tcPr>
            <w:tcW w:w="4785" w:type="dxa"/>
          </w:tcPr>
          <w:p w:rsidR="00DC6DEE" w:rsidRPr="008F0413" w:rsidRDefault="00B435C3" w:rsidP="00FF0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</w:t>
            </w:r>
            <w:proofErr w:type="gramEnd"/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завязывания исключительно на середине верёвки</w:t>
            </w:r>
          </w:p>
        </w:tc>
        <w:tc>
          <w:tcPr>
            <w:tcW w:w="4786" w:type="dxa"/>
          </w:tcPr>
          <w:p w:rsidR="00DC6DEE" w:rsidRPr="008F0413" w:rsidRDefault="00B435C3" w:rsidP="00FF000D">
            <w:pPr>
              <w:shd w:val="clear" w:color="auto" w:fill="FFFFFF"/>
              <w:spacing w:before="100" w:beforeAutospacing="1" w:after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Сравнительная сложность завязывания узла</w:t>
            </w:r>
          </w:p>
        </w:tc>
      </w:tr>
      <w:tr w:rsidR="00DC6DEE" w:rsidRPr="008F0413" w:rsidTr="00DC6DEE">
        <w:tc>
          <w:tcPr>
            <w:tcW w:w="4785" w:type="dxa"/>
          </w:tcPr>
          <w:p w:rsidR="00DC6DEE" w:rsidRPr="008F0413" w:rsidRDefault="00B435C3" w:rsidP="00FF0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Узел позволяет исключить из-под нагрузки повреждённый участок верёвки в аварийной ситуации</w:t>
            </w:r>
          </w:p>
        </w:tc>
        <w:tc>
          <w:tcPr>
            <w:tcW w:w="4786" w:type="dxa"/>
          </w:tcPr>
          <w:p w:rsidR="00DC6DEE" w:rsidRPr="008F0413" w:rsidRDefault="00B435C3" w:rsidP="00FF000D">
            <w:pPr>
              <w:shd w:val="clear" w:color="auto" w:fill="FFFFFF"/>
              <w:spacing w:before="100" w:beforeAutospacing="1" w:after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Трудно изменять размер петли узла</w:t>
            </w:r>
          </w:p>
        </w:tc>
      </w:tr>
      <w:tr w:rsidR="00B435C3" w:rsidRPr="008F0413" w:rsidTr="00343FE2">
        <w:tc>
          <w:tcPr>
            <w:tcW w:w="9571" w:type="dxa"/>
            <w:gridSpan w:val="2"/>
          </w:tcPr>
          <w:p w:rsidR="00B435C3" w:rsidRPr="008F0413" w:rsidRDefault="00B435C3" w:rsidP="00FF0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Назначение узла и особенности</w:t>
            </w:r>
          </w:p>
        </w:tc>
      </w:tr>
      <w:tr w:rsidR="00B435C3" w:rsidRPr="008F0413" w:rsidTr="0058219D">
        <w:tc>
          <w:tcPr>
            <w:tcW w:w="9571" w:type="dxa"/>
            <w:gridSpan w:val="2"/>
          </w:tcPr>
          <w:p w:rsidR="00B435C3" w:rsidRPr="008F0413" w:rsidRDefault="00FF000D" w:rsidP="00FF000D">
            <w:pPr>
              <w:pStyle w:val="richfactdown-paragraph"/>
              <w:shd w:val="clear" w:color="auto" w:fill="FFFFFF"/>
              <w:spacing w:before="0" w:beforeAutospacing="0" w:after="0" w:afterAutospacing="0"/>
              <w:jc w:val="center"/>
            </w:pPr>
            <w:r w:rsidRPr="008F0413">
              <w:t xml:space="preserve"> С</w:t>
            </w:r>
            <w:r w:rsidR="00B435C3" w:rsidRPr="008F0413">
              <w:t>оздание дополнительных участков крепления на тросе. Кроме того, он используется для фиксации средних участков в общей связке скалолазов.</w:t>
            </w:r>
          </w:p>
          <w:p w:rsidR="00B435C3" w:rsidRPr="008F0413" w:rsidRDefault="00B435C3" w:rsidP="00FF000D">
            <w:pPr>
              <w:pStyle w:val="richfactdown-paragraph"/>
              <w:shd w:val="clear" w:color="auto" w:fill="FFFFFF"/>
              <w:spacing w:before="0" w:beforeAutospacing="0" w:after="0" w:afterAutospacing="0"/>
              <w:jc w:val="center"/>
            </w:pPr>
            <w:r w:rsidRPr="008F0413">
              <w:t>Также узел можно делать для сооружения верёвочной лестницы и изоляции повреждённого участка верёвки.</w:t>
            </w:r>
          </w:p>
          <w:p w:rsidR="00B435C3" w:rsidRPr="008F0413" w:rsidRDefault="00B435C3" w:rsidP="00FF0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5C3" w:rsidRPr="008F0413" w:rsidTr="00B6505C">
        <w:tc>
          <w:tcPr>
            <w:tcW w:w="9571" w:type="dxa"/>
            <w:gridSpan w:val="2"/>
          </w:tcPr>
          <w:p w:rsidR="00B435C3" w:rsidRPr="008F0413" w:rsidRDefault="00FF000D" w:rsidP="00E019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4067175" cy="2076450"/>
                  <wp:effectExtent l="19050" t="0" r="9525" b="0"/>
                  <wp:docPr id="7" name="Рисунок 7" descr="https://coraggioso.ru/wp-content/uploads/2022/08/1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oraggioso.ru/wp-content/uploads/2022/08/1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6DEE" w:rsidRPr="008F0413" w:rsidRDefault="00DC6DEE">
      <w:pPr>
        <w:rPr>
          <w:rFonts w:ascii="Times New Roman" w:hAnsi="Times New Roman" w:cs="Times New Roman"/>
          <w:sz w:val="28"/>
          <w:szCs w:val="28"/>
        </w:rPr>
      </w:pPr>
    </w:p>
    <w:p w:rsidR="00FF000D" w:rsidRPr="008F0413" w:rsidRDefault="00FF000D">
      <w:pPr>
        <w:rPr>
          <w:rFonts w:ascii="Times New Roman" w:hAnsi="Times New Roman" w:cs="Times New Roman"/>
          <w:b/>
          <w:sz w:val="32"/>
          <w:szCs w:val="32"/>
        </w:rPr>
      </w:pPr>
      <w:r w:rsidRPr="008F0413">
        <w:rPr>
          <w:rFonts w:ascii="Times New Roman" w:hAnsi="Times New Roman" w:cs="Times New Roman"/>
          <w:b/>
          <w:sz w:val="32"/>
          <w:szCs w:val="32"/>
        </w:rPr>
        <w:t>Узел Булинь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F000D" w:rsidRPr="008F0413" w:rsidTr="00CC6355">
        <w:tc>
          <w:tcPr>
            <w:tcW w:w="9571" w:type="dxa"/>
            <w:gridSpan w:val="2"/>
            <w:shd w:val="clear" w:color="auto" w:fill="CCC0D9" w:themeFill="accent4" w:themeFillTint="66"/>
          </w:tcPr>
          <w:p w:rsidR="00CC6355" w:rsidRPr="008F0413" w:rsidRDefault="00CC6355" w:rsidP="00CC63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0D" w:rsidRPr="008F0413" w:rsidRDefault="00FF000D" w:rsidP="00CC63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Узел </w:t>
            </w:r>
            <w:r w:rsidR="000E2D29"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БУЛИНЬ</w:t>
            </w:r>
            <w:r w:rsidR="000E2D29"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CC6355" w:rsidRPr="008F0413" w:rsidRDefault="00CC6355" w:rsidP="00CC63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00D" w:rsidRPr="008F0413" w:rsidTr="00FF000D">
        <w:tc>
          <w:tcPr>
            <w:tcW w:w="4785" w:type="dxa"/>
          </w:tcPr>
          <w:p w:rsidR="00FF000D" w:rsidRPr="008F0413" w:rsidRDefault="00FF000D" w:rsidP="00CC63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86" w:type="dxa"/>
          </w:tcPr>
          <w:p w:rsidR="00FF000D" w:rsidRPr="008F0413" w:rsidRDefault="00FF000D" w:rsidP="00CC63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качества</w:t>
            </w:r>
          </w:p>
        </w:tc>
      </w:tr>
      <w:tr w:rsidR="00FF000D" w:rsidRPr="008F0413" w:rsidTr="00FF000D">
        <w:tc>
          <w:tcPr>
            <w:tcW w:w="4785" w:type="dxa"/>
          </w:tcPr>
          <w:p w:rsidR="00FF000D" w:rsidRPr="008F0413" w:rsidRDefault="00FF000D" w:rsidP="00CC63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легко вяжется (даже одной рукой)</w:t>
            </w:r>
          </w:p>
        </w:tc>
        <w:tc>
          <w:tcPr>
            <w:tcW w:w="4786" w:type="dxa"/>
          </w:tcPr>
          <w:p w:rsidR="00FF000D" w:rsidRPr="008F0413" w:rsidRDefault="00FF000D" w:rsidP="00CC635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«ползет» при переменных</w:t>
            </w:r>
          </w:p>
          <w:p w:rsidR="00FF000D" w:rsidRPr="008F0413" w:rsidRDefault="00CC6355" w:rsidP="00CC635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FF000D"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агрузках</w:t>
            </w:r>
            <w:proofErr w:type="gramEnd"/>
          </w:p>
        </w:tc>
      </w:tr>
      <w:tr w:rsidR="00FF000D" w:rsidRPr="008F0413" w:rsidTr="00FF000D">
        <w:tc>
          <w:tcPr>
            <w:tcW w:w="4785" w:type="dxa"/>
          </w:tcPr>
          <w:p w:rsidR="00FF000D" w:rsidRPr="008F0413" w:rsidRDefault="00FF000D" w:rsidP="00CC63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можно вязать одним концом</w:t>
            </w:r>
          </w:p>
        </w:tc>
        <w:tc>
          <w:tcPr>
            <w:tcW w:w="4786" w:type="dxa"/>
          </w:tcPr>
          <w:p w:rsidR="00FF000D" w:rsidRPr="008F0413" w:rsidRDefault="00FF000D" w:rsidP="00CC63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необходим контрольный узел</w:t>
            </w:r>
          </w:p>
        </w:tc>
      </w:tr>
      <w:tr w:rsidR="00FF000D" w:rsidRPr="008F0413" w:rsidTr="00FF000D">
        <w:tc>
          <w:tcPr>
            <w:tcW w:w="4785" w:type="dxa"/>
          </w:tcPr>
          <w:p w:rsidR="00FF000D" w:rsidRPr="008F0413" w:rsidRDefault="00FF000D" w:rsidP="00CC63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хорошо развязывается после нагрузки</w:t>
            </w:r>
          </w:p>
        </w:tc>
        <w:tc>
          <w:tcPr>
            <w:tcW w:w="4786" w:type="dxa"/>
          </w:tcPr>
          <w:p w:rsidR="00FF000D" w:rsidRPr="008F0413" w:rsidRDefault="00FF000D" w:rsidP="00CC63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может ослабевать</w:t>
            </w:r>
          </w:p>
        </w:tc>
      </w:tr>
      <w:tr w:rsidR="00CC6355" w:rsidRPr="008F0413" w:rsidTr="005770DE">
        <w:tc>
          <w:tcPr>
            <w:tcW w:w="9571" w:type="dxa"/>
            <w:gridSpan w:val="2"/>
          </w:tcPr>
          <w:p w:rsidR="00CC6355" w:rsidRPr="008F0413" w:rsidRDefault="00CC6355" w:rsidP="00CC63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Назначение узла и особенности</w:t>
            </w:r>
          </w:p>
        </w:tc>
      </w:tr>
      <w:tr w:rsidR="00CC6355" w:rsidRPr="008F0413" w:rsidTr="00917FF6">
        <w:tc>
          <w:tcPr>
            <w:tcW w:w="9571" w:type="dxa"/>
            <w:gridSpan w:val="2"/>
          </w:tcPr>
          <w:p w:rsidR="00CC6355" w:rsidRPr="008F0413" w:rsidRDefault="00CC6355" w:rsidP="00CC635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для связки к веревке или точке, используется для привязывания вокруг</w:t>
            </w:r>
          </w:p>
          <w:p w:rsidR="00CC6355" w:rsidRPr="008F0413" w:rsidRDefault="00CC6355" w:rsidP="00CC635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опор</w:t>
            </w:r>
          </w:p>
        </w:tc>
      </w:tr>
      <w:tr w:rsidR="00CC6355" w:rsidRPr="008F0413" w:rsidTr="005419F0">
        <w:tc>
          <w:tcPr>
            <w:tcW w:w="9571" w:type="dxa"/>
            <w:gridSpan w:val="2"/>
          </w:tcPr>
          <w:p w:rsidR="00CC6355" w:rsidRPr="008F0413" w:rsidRDefault="00913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715000" cy="2352675"/>
                  <wp:effectExtent l="19050" t="0" r="0" b="0"/>
                  <wp:docPr id="16" name="Рисунок 16" descr="https://cf2.ppt-online.org/files2/slide/l/lAYXMf49OZT7Wn8dgxbrGHDuwNLkpsmQhevKUzyVqF/slide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cf2.ppt-online.org/files2/slide/l/lAYXMf49OZT7Wn8dgxbrGHDuwNLkpsmQhevKUzyVqF/slide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25288" b="72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2352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4575" w:rsidRPr="008F0413" w:rsidRDefault="00B74575" w:rsidP="009132A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132A1" w:rsidRPr="008F0413" w:rsidRDefault="009132A1" w:rsidP="009132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</w:rPr>
        <w:t xml:space="preserve">Схватывающие: </w:t>
      </w:r>
    </w:p>
    <w:p w:rsidR="00FF000D" w:rsidRPr="008F0413" w:rsidRDefault="009132A1" w:rsidP="009132A1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8F0413">
        <w:rPr>
          <w:rFonts w:ascii="Times New Roman" w:hAnsi="Times New Roman" w:cs="Times New Roman"/>
          <w:b/>
          <w:sz w:val="32"/>
          <w:szCs w:val="32"/>
        </w:rPr>
        <w:t>Узел прусик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9132A1" w:rsidRPr="008F0413" w:rsidTr="000E2D29">
        <w:tc>
          <w:tcPr>
            <w:tcW w:w="9571" w:type="dxa"/>
            <w:gridSpan w:val="2"/>
            <w:shd w:val="clear" w:color="auto" w:fill="CCC0D9" w:themeFill="accent4" w:themeFillTint="66"/>
          </w:tcPr>
          <w:p w:rsidR="000E2D29" w:rsidRPr="008F0413" w:rsidRDefault="000E2D29" w:rsidP="00AB03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32A1" w:rsidRPr="008F0413" w:rsidRDefault="00AB031F" w:rsidP="00AB03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узел «ПРУСИК петлей»</w:t>
            </w:r>
          </w:p>
          <w:p w:rsidR="000E2D29" w:rsidRPr="008F0413" w:rsidRDefault="000E2D29" w:rsidP="00AB03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32A1" w:rsidRPr="008F0413" w:rsidTr="009132A1">
        <w:tc>
          <w:tcPr>
            <w:tcW w:w="4785" w:type="dxa"/>
          </w:tcPr>
          <w:p w:rsidR="009132A1" w:rsidRPr="008F0413" w:rsidRDefault="00AB031F" w:rsidP="00AB03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Положительные качества</w:t>
            </w:r>
          </w:p>
        </w:tc>
        <w:tc>
          <w:tcPr>
            <w:tcW w:w="4786" w:type="dxa"/>
          </w:tcPr>
          <w:p w:rsidR="009132A1" w:rsidRPr="008F0413" w:rsidRDefault="00AB031F" w:rsidP="00AB03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Отрицательные качества</w:t>
            </w:r>
          </w:p>
        </w:tc>
      </w:tr>
      <w:tr w:rsidR="009132A1" w:rsidRPr="008F0413" w:rsidTr="009132A1">
        <w:tc>
          <w:tcPr>
            <w:tcW w:w="4785" w:type="dxa"/>
          </w:tcPr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может свободно перемещаться по</w:t>
            </w:r>
          </w:p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веревке в любом заданном</w:t>
            </w:r>
          </w:p>
          <w:p w:rsidR="009132A1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направлении</w:t>
            </w:r>
            <w:proofErr w:type="gramEnd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786" w:type="dxa"/>
          </w:tcPr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большая практика для</w:t>
            </w:r>
          </w:p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свободного вязания схватывающего</w:t>
            </w:r>
          </w:p>
          <w:p w:rsidR="009132A1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узла;</w:t>
            </w:r>
          </w:p>
        </w:tc>
      </w:tr>
      <w:tr w:rsidR="009132A1" w:rsidRPr="008F0413" w:rsidTr="009132A1">
        <w:tc>
          <w:tcPr>
            <w:tcW w:w="4785" w:type="dxa"/>
          </w:tcPr>
          <w:p w:rsidR="009132A1" w:rsidRPr="008F0413" w:rsidRDefault="00AB031F" w:rsidP="00AB0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при малейшей нагрузке затягивается;</w:t>
            </w:r>
          </w:p>
        </w:tc>
        <w:tc>
          <w:tcPr>
            <w:tcW w:w="4786" w:type="dxa"/>
          </w:tcPr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Практически не держится </w:t>
            </w: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жестких</w:t>
            </w:r>
            <w:proofErr w:type="gramEnd"/>
          </w:p>
          <w:p w:rsidR="009132A1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веревках</w:t>
            </w:r>
            <w:proofErr w:type="gramEnd"/>
          </w:p>
        </w:tc>
      </w:tr>
      <w:tr w:rsidR="009132A1" w:rsidRPr="008F0413" w:rsidTr="009132A1">
        <w:tc>
          <w:tcPr>
            <w:tcW w:w="4785" w:type="dxa"/>
          </w:tcPr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снятия нагрузки легко приводится</w:t>
            </w:r>
          </w:p>
          <w:p w:rsidR="009132A1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в свое исходное рабочее состояние;</w:t>
            </w:r>
          </w:p>
        </w:tc>
        <w:tc>
          <w:tcPr>
            <w:tcW w:w="4786" w:type="dxa"/>
          </w:tcPr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Совершенно не держит </w:t>
            </w: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9132A1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обледенелых </w:t>
            </w: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веревках</w:t>
            </w:r>
            <w:proofErr w:type="gramEnd"/>
          </w:p>
        </w:tc>
      </w:tr>
      <w:tr w:rsidR="00AB031F" w:rsidRPr="008F0413" w:rsidTr="002821DC">
        <w:tc>
          <w:tcPr>
            <w:tcW w:w="9571" w:type="dxa"/>
            <w:gridSpan w:val="2"/>
          </w:tcPr>
          <w:p w:rsidR="00AB031F" w:rsidRPr="008F0413" w:rsidRDefault="00AB031F" w:rsidP="00AB03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Назначение узла и особенности</w:t>
            </w:r>
          </w:p>
        </w:tc>
      </w:tr>
      <w:tr w:rsidR="00AB031F" w:rsidRPr="008F0413" w:rsidTr="00655931">
        <w:tc>
          <w:tcPr>
            <w:tcW w:w="9571" w:type="dxa"/>
            <w:gridSpan w:val="2"/>
          </w:tcPr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Представляет собой петлю из веревки меньшего диаметра (репшнура) </w:t>
            </w: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веревке большего диаметра (основной) страховка при спуске по веревке;</w:t>
            </w:r>
          </w:p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подъем по веревке; натяжение навесной переправы; как страховочный узел</w:t>
            </w:r>
          </w:p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для некоторых других петель; вязание регулируемой петли.</w:t>
            </w:r>
          </w:p>
          <w:p w:rsidR="00AB031F" w:rsidRPr="008F0413" w:rsidRDefault="00AB031F" w:rsidP="00AB03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веревка кольцуется только узлом </w:t>
            </w:r>
            <w:proofErr w:type="spell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Грейпвайн</w:t>
            </w:r>
            <w:proofErr w:type="spellEnd"/>
          </w:p>
          <w:p w:rsidR="00AB031F" w:rsidRPr="008F0413" w:rsidRDefault="00AB031F" w:rsidP="00AB0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1F" w:rsidRPr="008F0413" w:rsidTr="0075268A">
        <w:tc>
          <w:tcPr>
            <w:tcW w:w="9571" w:type="dxa"/>
            <w:gridSpan w:val="2"/>
          </w:tcPr>
          <w:p w:rsidR="00AB031F" w:rsidRPr="008F0413" w:rsidRDefault="00AB031F" w:rsidP="00AB0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333875" cy="2295525"/>
                  <wp:effectExtent l="19050" t="0" r="9525" b="0"/>
                  <wp:docPr id="19" name="Рисунок 19" descr="https://novikovnn.ru/wp-content/uploads/8/2/7/8278f45d2bf4d19ab01382cc47eb907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novikovnn.ru/wp-content/uploads/8/2/7/8278f45d2bf4d19ab01382cc47eb907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44860" t="104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32A1" w:rsidRPr="008F0413" w:rsidRDefault="009132A1" w:rsidP="00AB03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A57CA" w:rsidRPr="008F0413" w:rsidRDefault="007A57CA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</w:rPr>
        <w:t xml:space="preserve">Французский </w:t>
      </w:r>
    </w:p>
    <w:p w:rsidR="00FD00AD" w:rsidRPr="008F0413" w:rsidRDefault="00FD00AD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A57CA" w:rsidRPr="008F0413" w:rsidTr="00FE36CE">
        <w:tc>
          <w:tcPr>
            <w:tcW w:w="9571" w:type="dxa"/>
            <w:gridSpan w:val="2"/>
            <w:shd w:val="clear" w:color="auto" w:fill="CCC0D9" w:themeFill="accent4" w:themeFillTint="66"/>
          </w:tcPr>
          <w:p w:rsidR="00FE36CE" w:rsidRPr="008F0413" w:rsidRDefault="00FE36CE" w:rsidP="00406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A57CA" w:rsidRPr="008F0413" w:rsidRDefault="007A57CA" w:rsidP="00406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Узел «ФРАНЦУЗСКИЙ»</w:t>
            </w:r>
          </w:p>
          <w:p w:rsidR="00FE36CE" w:rsidRPr="008F0413" w:rsidRDefault="00FE36CE" w:rsidP="00406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A57CA" w:rsidRPr="008F0413" w:rsidTr="007A57CA">
        <w:tc>
          <w:tcPr>
            <w:tcW w:w="4785" w:type="dxa"/>
          </w:tcPr>
          <w:p w:rsidR="007A57CA" w:rsidRPr="008F0413" w:rsidRDefault="007A57CA" w:rsidP="00406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Положительные качества</w:t>
            </w:r>
          </w:p>
        </w:tc>
        <w:tc>
          <w:tcPr>
            <w:tcW w:w="4786" w:type="dxa"/>
          </w:tcPr>
          <w:p w:rsidR="007A57CA" w:rsidRPr="008F0413" w:rsidRDefault="007A57CA" w:rsidP="00406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Отрицательные качества</w:t>
            </w:r>
          </w:p>
        </w:tc>
      </w:tr>
      <w:tr w:rsidR="002648E3" w:rsidRPr="008F0413" w:rsidTr="007A57CA">
        <w:tc>
          <w:tcPr>
            <w:tcW w:w="4785" w:type="dxa"/>
          </w:tcPr>
          <w:p w:rsidR="002648E3" w:rsidRPr="008F0413" w:rsidRDefault="002648E3" w:rsidP="00406BA5">
            <w:pPr>
              <w:pBdr>
                <w:top w:val="single" w:sz="2" w:space="0" w:color="E1E1E1"/>
                <w:left w:val="single" w:sz="2" w:space="31" w:color="E1E1E1"/>
                <w:bottom w:val="single" w:sz="2" w:space="0" w:color="E1E1E1"/>
                <w:right w:val="single" w:sz="2" w:space="0" w:color="E1E1E1"/>
              </w:pBdr>
              <w:shd w:val="clear" w:color="auto" w:fill="FFFFFF"/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eastAsia="Times New Roman" w:hAnsi="Times New Roman" w:cs="Times New Roman"/>
                <w:sz w:val="28"/>
                <w:szCs w:val="28"/>
              </w:rPr>
              <w:t>Быстро вяжется</w:t>
            </w:r>
          </w:p>
        </w:tc>
        <w:tc>
          <w:tcPr>
            <w:tcW w:w="4786" w:type="dxa"/>
            <w:vMerge w:val="restart"/>
          </w:tcPr>
          <w:p w:rsidR="00406BA5" w:rsidRPr="008F0413" w:rsidRDefault="00406BA5" w:rsidP="00406BA5">
            <w:pPr>
              <w:pBdr>
                <w:top w:val="single" w:sz="2" w:space="0" w:color="E1E1E1"/>
                <w:left w:val="single" w:sz="2" w:space="31" w:color="E1E1E1"/>
                <w:bottom w:val="single" w:sz="2" w:space="0" w:color="E1E1E1"/>
                <w:right w:val="single" w:sz="2" w:space="0" w:color="E1E1E1"/>
              </w:pBd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648E3" w:rsidRPr="008F0413" w:rsidRDefault="002648E3" w:rsidP="00406BA5">
            <w:pPr>
              <w:numPr>
                <w:ilvl w:val="0"/>
                <w:numId w:val="11"/>
              </w:numPr>
              <w:pBdr>
                <w:top w:val="single" w:sz="2" w:space="0" w:color="E1E1E1"/>
                <w:left w:val="single" w:sz="2" w:space="31" w:color="E1E1E1"/>
                <w:bottom w:val="single" w:sz="2" w:space="0" w:color="E1E1E1"/>
                <w:right w:val="single" w:sz="2" w:space="0" w:color="E1E1E1"/>
              </w:pBdr>
              <w:shd w:val="clear" w:color="auto" w:fill="FFFFFF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eastAsia="Times New Roman" w:hAnsi="Times New Roman" w:cs="Times New Roman"/>
                <w:sz w:val="28"/>
                <w:szCs w:val="28"/>
              </w:rPr>
              <w:t>Плохо держит форму без нагрузки</w:t>
            </w:r>
          </w:p>
          <w:p w:rsidR="002648E3" w:rsidRPr="008F0413" w:rsidRDefault="002648E3" w:rsidP="00406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48E3" w:rsidRPr="008F0413" w:rsidTr="007A57CA">
        <w:tc>
          <w:tcPr>
            <w:tcW w:w="4785" w:type="dxa"/>
          </w:tcPr>
          <w:p w:rsidR="002648E3" w:rsidRPr="008F0413" w:rsidRDefault="002648E3" w:rsidP="00406BA5">
            <w:pPr>
              <w:numPr>
                <w:ilvl w:val="0"/>
                <w:numId w:val="8"/>
              </w:numPr>
              <w:pBdr>
                <w:top w:val="single" w:sz="2" w:space="0" w:color="E1E1E1"/>
                <w:left w:val="single" w:sz="2" w:space="31" w:color="E1E1E1"/>
                <w:bottom w:val="single" w:sz="2" w:space="0" w:color="E1E1E1"/>
                <w:right w:val="single" w:sz="2" w:space="0" w:color="E1E1E1"/>
              </w:pBdr>
              <w:shd w:val="clear" w:color="auto" w:fill="FFFFFF"/>
              <w:spacing w:before="100" w:beforeAutospacing="1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eastAsia="Times New Roman" w:hAnsi="Times New Roman" w:cs="Times New Roman"/>
                <w:sz w:val="28"/>
                <w:szCs w:val="28"/>
              </w:rPr>
              <w:t>Легко расслабляется после нагрузки</w:t>
            </w:r>
          </w:p>
        </w:tc>
        <w:tc>
          <w:tcPr>
            <w:tcW w:w="4786" w:type="dxa"/>
            <w:vMerge/>
          </w:tcPr>
          <w:p w:rsidR="002648E3" w:rsidRPr="008F0413" w:rsidRDefault="002648E3" w:rsidP="00406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48E3" w:rsidRPr="008F0413" w:rsidTr="007A57CA">
        <w:tc>
          <w:tcPr>
            <w:tcW w:w="4785" w:type="dxa"/>
          </w:tcPr>
          <w:p w:rsidR="002648E3" w:rsidRPr="008F0413" w:rsidRDefault="002648E3" w:rsidP="00406BA5">
            <w:pPr>
              <w:pBdr>
                <w:top w:val="single" w:sz="2" w:space="0" w:color="E1E1E1"/>
                <w:left w:val="single" w:sz="2" w:space="31" w:color="E1E1E1"/>
                <w:bottom w:val="single" w:sz="2" w:space="0" w:color="E1E1E1"/>
                <w:right w:val="single" w:sz="2" w:space="0" w:color="E1E1E1"/>
              </w:pBdr>
              <w:shd w:val="clear" w:color="auto" w:fill="FFFFFF"/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eastAsia="Times New Roman" w:hAnsi="Times New Roman" w:cs="Times New Roman"/>
                <w:sz w:val="28"/>
                <w:szCs w:val="28"/>
              </w:rPr>
              <w:t>Хорошо фиксируется на чистой веревке</w:t>
            </w:r>
          </w:p>
        </w:tc>
        <w:tc>
          <w:tcPr>
            <w:tcW w:w="4786" w:type="dxa"/>
            <w:vMerge/>
          </w:tcPr>
          <w:p w:rsidR="002648E3" w:rsidRPr="008F0413" w:rsidRDefault="002648E3" w:rsidP="00406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48E3" w:rsidRPr="008F0413" w:rsidTr="007A57CA">
        <w:tc>
          <w:tcPr>
            <w:tcW w:w="4785" w:type="dxa"/>
          </w:tcPr>
          <w:p w:rsidR="002648E3" w:rsidRPr="008F0413" w:rsidRDefault="002648E3" w:rsidP="00406BA5">
            <w:pPr>
              <w:pBdr>
                <w:top w:val="single" w:sz="2" w:space="0" w:color="E1E1E1"/>
                <w:left w:val="single" w:sz="2" w:space="31" w:color="E1E1E1"/>
                <w:bottom w:val="single" w:sz="2" w:space="0" w:color="E1E1E1"/>
                <w:right w:val="single" w:sz="2" w:space="0" w:color="E1E1E1"/>
              </w:pBdr>
              <w:shd w:val="clear" w:color="auto" w:fill="FFFFFF"/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Работает в обоих направлениях</w:t>
            </w:r>
          </w:p>
        </w:tc>
        <w:tc>
          <w:tcPr>
            <w:tcW w:w="4786" w:type="dxa"/>
            <w:vMerge/>
          </w:tcPr>
          <w:p w:rsidR="002648E3" w:rsidRPr="008F0413" w:rsidRDefault="002648E3" w:rsidP="00406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48E3" w:rsidRPr="008F0413" w:rsidTr="003A47D5">
        <w:tc>
          <w:tcPr>
            <w:tcW w:w="9571" w:type="dxa"/>
            <w:gridSpan w:val="2"/>
          </w:tcPr>
          <w:p w:rsidR="002648E3" w:rsidRPr="008F0413" w:rsidRDefault="002648E3" w:rsidP="00406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Назначение узла и особенности</w:t>
            </w:r>
          </w:p>
        </w:tc>
      </w:tr>
      <w:tr w:rsidR="002648E3" w:rsidRPr="008F0413" w:rsidTr="00085834">
        <w:tc>
          <w:tcPr>
            <w:tcW w:w="9571" w:type="dxa"/>
            <w:gridSpan w:val="2"/>
          </w:tcPr>
          <w:p w:rsidR="002648E3" w:rsidRPr="008F0413" w:rsidRDefault="002648E3" w:rsidP="00406BA5">
            <w:pPr>
              <w:pStyle w:val="richfactdown-paragraph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F0413">
              <w:rPr>
                <w:rStyle w:val="a7"/>
                <w:sz w:val="28"/>
                <w:szCs w:val="28"/>
              </w:rPr>
              <w:t>используется в качестве самостраховки при спуске по верёвке и в ситуациях, когда узел надо ослабить под нагрузкой</w:t>
            </w:r>
            <w:r w:rsidRPr="008F0413">
              <w:rPr>
                <w:sz w:val="28"/>
                <w:szCs w:val="28"/>
              </w:rPr>
              <w:t>. Например, при спуске по верёвке с пострадавшим, когда узел Прусик требует больших усилий для управления.</w:t>
            </w:r>
          </w:p>
          <w:p w:rsidR="002648E3" w:rsidRPr="008F0413" w:rsidRDefault="002648E3" w:rsidP="00406BA5">
            <w:pPr>
              <w:pStyle w:val="richfactdown-paragraph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F0413">
              <w:rPr>
                <w:sz w:val="28"/>
                <w:szCs w:val="28"/>
              </w:rPr>
              <w:t>Узел вяжется из репшнура диаметром 6–7 мм в 5–6 оборотов. На двойной верёвке количество оборотов можно уменьшить, на тонкой и скользкой верёвке — увеличить.</w:t>
            </w:r>
          </w:p>
          <w:p w:rsidR="002648E3" w:rsidRPr="008F0413" w:rsidRDefault="002648E3" w:rsidP="00406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48E3" w:rsidRPr="008F0413" w:rsidTr="0055626C">
        <w:tc>
          <w:tcPr>
            <w:tcW w:w="9571" w:type="dxa"/>
            <w:gridSpan w:val="2"/>
          </w:tcPr>
          <w:p w:rsidR="002648E3" w:rsidRPr="008F0413" w:rsidRDefault="00406BA5" w:rsidP="00406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4629150" cy="1685925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10273" t="30571" r="36116" b="317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4575" w:rsidRPr="008F0413" w:rsidRDefault="00B74575" w:rsidP="007A57C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7A57CA" w:rsidRPr="008F0413" w:rsidRDefault="007A57CA" w:rsidP="007A57C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8F0413">
        <w:rPr>
          <w:rFonts w:ascii="Times New Roman" w:hAnsi="Times New Roman" w:cs="Times New Roman"/>
          <w:b/>
          <w:sz w:val="32"/>
          <w:szCs w:val="32"/>
        </w:rPr>
        <w:t>Австрийский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51CCC" w:rsidRPr="008F0413" w:rsidTr="007462B8">
        <w:tc>
          <w:tcPr>
            <w:tcW w:w="9571" w:type="dxa"/>
            <w:gridSpan w:val="2"/>
            <w:shd w:val="clear" w:color="auto" w:fill="CCC0D9" w:themeFill="accent4" w:themeFillTint="66"/>
          </w:tcPr>
          <w:p w:rsidR="007462B8" w:rsidRPr="008F0413" w:rsidRDefault="007462B8" w:rsidP="00751C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:rsidR="00B74575" w:rsidRPr="008F0413" w:rsidRDefault="00B74575" w:rsidP="00751C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:rsidR="00751CCC" w:rsidRPr="008F0413" w:rsidRDefault="007462B8" w:rsidP="00751C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CCC0D9" w:themeFill="accent4" w:themeFillTint="66"/>
              </w:rPr>
              <w:t>Узел «МАРШАРА. АВСТРИЙСКИЙ СХВАТЫВАЮЩИЙ»</w:t>
            </w:r>
          </w:p>
          <w:p w:rsidR="00751CCC" w:rsidRPr="008F0413" w:rsidRDefault="00751CCC" w:rsidP="007462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1CCC" w:rsidRPr="008F0413" w:rsidTr="00751CCC">
        <w:tc>
          <w:tcPr>
            <w:tcW w:w="4785" w:type="dxa"/>
          </w:tcPr>
          <w:p w:rsidR="00751CCC" w:rsidRPr="008F0413" w:rsidRDefault="00751CCC" w:rsidP="00751C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86" w:type="dxa"/>
          </w:tcPr>
          <w:p w:rsidR="00751CCC" w:rsidRPr="008F0413" w:rsidRDefault="00751CCC" w:rsidP="00751C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качества</w:t>
            </w:r>
          </w:p>
        </w:tc>
      </w:tr>
      <w:tr w:rsidR="00751CCC" w:rsidRPr="008F0413" w:rsidTr="00751CCC">
        <w:tc>
          <w:tcPr>
            <w:tcW w:w="4785" w:type="dxa"/>
          </w:tcPr>
          <w:p w:rsidR="00751CCC" w:rsidRPr="008F0413" w:rsidRDefault="00751CCC" w:rsidP="00751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легко вяжется</w:t>
            </w:r>
          </w:p>
        </w:tc>
        <w:tc>
          <w:tcPr>
            <w:tcW w:w="4786" w:type="dxa"/>
            <w:vMerge w:val="restart"/>
          </w:tcPr>
          <w:p w:rsidR="00751CCC" w:rsidRPr="008F0413" w:rsidRDefault="00751CCC" w:rsidP="00751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при проскальзывании витки узла</w:t>
            </w:r>
          </w:p>
          <w:p w:rsidR="00751CCC" w:rsidRPr="008F0413" w:rsidRDefault="00751CCC" w:rsidP="00751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могут оплавляться</w:t>
            </w:r>
          </w:p>
          <w:p w:rsidR="00751CCC" w:rsidRPr="008F0413" w:rsidRDefault="00751CCC" w:rsidP="00751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CCC" w:rsidRPr="008F0413" w:rsidTr="00751CCC">
        <w:tc>
          <w:tcPr>
            <w:tcW w:w="4785" w:type="dxa"/>
          </w:tcPr>
          <w:p w:rsidR="00751CCC" w:rsidRPr="008F0413" w:rsidRDefault="00751CCC" w:rsidP="00751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свободно перемещается</w:t>
            </w:r>
          </w:p>
        </w:tc>
        <w:tc>
          <w:tcPr>
            <w:tcW w:w="4786" w:type="dxa"/>
            <w:vMerge/>
          </w:tcPr>
          <w:p w:rsidR="00751CCC" w:rsidRPr="008F0413" w:rsidRDefault="00751CCC" w:rsidP="00751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CCC" w:rsidRPr="008F0413" w:rsidTr="00751CCC">
        <w:tc>
          <w:tcPr>
            <w:tcW w:w="4785" w:type="dxa"/>
          </w:tcPr>
          <w:p w:rsidR="00751CCC" w:rsidRPr="008F0413" w:rsidRDefault="00751CCC" w:rsidP="00751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при нагрузке затягивается, а после</w:t>
            </w:r>
          </w:p>
          <w:p w:rsidR="00751CCC" w:rsidRPr="008F0413" w:rsidRDefault="00751CCC" w:rsidP="00751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снятия нагрузки легко приходит </w:t>
            </w: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751CCC" w:rsidRPr="008F0413" w:rsidRDefault="00751CCC" w:rsidP="00751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состояние</w:t>
            </w:r>
          </w:p>
        </w:tc>
        <w:tc>
          <w:tcPr>
            <w:tcW w:w="4786" w:type="dxa"/>
            <w:vMerge/>
          </w:tcPr>
          <w:p w:rsidR="00751CCC" w:rsidRPr="008F0413" w:rsidRDefault="00751CCC" w:rsidP="00751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CCC" w:rsidRPr="008F0413" w:rsidTr="00881D13">
        <w:tc>
          <w:tcPr>
            <w:tcW w:w="9571" w:type="dxa"/>
            <w:gridSpan w:val="2"/>
          </w:tcPr>
          <w:p w:rsidR="00751CCC" w:rsidRPr="008F0413" w:rsidRDefault="00751CCC" w:rsidP="00751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Назначение узла и особенности</w:t>
            </w:r>
          </w:p>
        </w:tc>
      </w:tr>
      <w:tr w:rsidR="00751CCC" w:rsidRPr="008F0413" w:rsidTr="00751AC2">
        <w:tc>
          <w:tcPr>
            <w:tcW w:w="9571" w:type="dxa"/>
            <w:gridSpan w:val="2"/>
          </w:tcPr>
          <w:p w:rsidR="00751CCC" w:rsidRPr="008F0413" w:rsidRDefault="00751CCC" w:rsidP="00751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Прямой вариант узла применяется в качестве зажима, обычно </w:t>
            </w:r>
            <w:proofErr w:type="gramStart"/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751CCC" w:rsidRPr="008F0413" w:rsidRDefault="00751CCC" w:rsidP="00751CC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натяжения навесной переправы, работе с полиспастом</w:t>
            </w:r>
          </w:p>
          <w:p w:rsidR="00751CCC" w:rsidRPr="008F0413" w:rsidRDefault="00751CCC" w:rsidP="00751C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1CCC" w:rsidRPr="008F0413" w:rsidTr="00CC4C27">
        <w:tc>
          <w:tcPr>
            <w:tcW w:w="9571" w:type="dxa"/>
            <w:gridSpan w:val="2"/>
          </w:tcPr>
          <w:p w:rsidR="00751CCC" w:rsidRPr="008F0413" w:rsidRDefault="00751CCC" w:rsidP="00FE3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4667250" cy="2085975"/>
                  <wp:effectExtent l="19050" t="0" r="0" b="0"/>
                  <wp:docPr id="25" name="Рисунок 25" descr="https://sun9-24.userapi.com/impf/c840125/v840125302/65e69/Nmp2KvfsHdY.jpg?size=398x174&amp;quality=96&amp;sign=02d7bbf4eacc24f23535eb61245d963a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sun9-24.userapi.com/impf/c840125/v840125302/65e69/Nmp2KvfsHdY.jpg?size=398x174&amp;quality=96&amp;sign=02d7bbf4eacc24f23535eb61245d963a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0" cy="2085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1CCC" w:rsidRPr="008F0413" w:rsidRDefault="00751CCC" w:rsidP="007A57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00AD" w:rsidRPr="008F0413" w:rsidRDefault="007A57CA" w:rsidP="007A57C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F0413">
        <w:rPr>
          <w:rFonts w:ascii="Times New Roman" w:hAnsi="Times New Roman" w:cs="Times New Roman"/>
          <w:b/>
          <w:sz w:val="32"/>
          <w:szCs w:val="32"/>
        </w:rPr>
        <w:t>Бахмана</w:t>
      </w:r>
      <w:proofErr w:type="spellEnd"/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C070F" w:rsidRPr="008F0413" w:rsidTr="00CF47CE">
        <w:tc>
          <w:tcPr>
            <w:tcW w:w="9571" w:type="dxa"/>
            <w:gridSpan w:val="2"/>
            <w:shd w:val="clear" w:color="auto" w:fill="CCC0D9" w:themeFill="accent4" w:themeFillTint="66"/>
          </w:tcPr>
          <w:p w:rsidR="00CF47CE" w:rsidRPr="008F0413" w:rsidRDefault="00CF47CE" w:rsidP="00CF47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70F" w:rsidRPr="008F0413" w:rsidRDefault="00FC070F" w:rsidP="00CF47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Узел «БАХМАНА»</w:t>
            </w:r>
          </w:p>
          <w:p w:rsidR="00CF47CE" w:rsidRPr="008F0413" w:rsidRDefault="00CF47CE" w:rsidP="00CF47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070F" w:rsidRPr="008F0413" w:rsidTr="00FC070F">
        <w:tc>
          <w:tcPr>
            <w:tcW w:w="4785" w:type="dxa"/>
          </w:tcPr>
          <w:p w:rsidR="00FC070F" w:rsidRPr="008F0413" w:rsidRDefault="00FC070F" w:rsidP="00CF47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86" w:type="dxa"/>
          </w:tcPr>
          <w:p w:rsidR="00FC070F" w:rsidRPr="008F0413" w:rsidRDefault="00FC070F" w:rsidP="00CF47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качества</w:t>
            </w:r>
          </w:p>
        </w:tc>
      </w:tr>
      <w:tr w:rsidR="006A1E11" w:rsidRPr="008F0413" w:rsidTr="00FC070F">
        <w:tc>
          <w:tcPr>
            <w:tcW w:w="4785" w:type="dxa"/>
          </w:tcPr>
          <w:p w:rsidR="006A1E11" w:rsidRPr="008F0413" w:rsidRDefault="002B249D" w:rsidP="00CF47CE">
            <w:pPr>
              <w:pBdr>
                <w:top w:val="single" w:sz="2" w:space="0" w:color="E1E1E1"/>
                <w:left w:val="single" w:sz="2" w:space="31" w:color="E1E1E1"/>
                <w:bottom w:val="single" w:sz="2" w:space="0" w:color="E1E1E1"/>
                <w:right w:val="single" w:sz="2" w:space="0" w:color="E1E1E1"/>
              </w:pBd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sz w:val="24"/>
                <w:szCs w:val="24"/>
              </w:rPr>
              <w:t>Узел прост, надежен</w:t>
            </w:r>
          </w:p>
        </w:tc>
        <w:tc>
          <w:tcPr>
            <w:tcW w:w="4786" w:type="dxa"/>
          </w:tcPr>
          <w:p w:rsidR="006A1E11" w:rsidRPr="008F0413" w:rsidRDefault="006A1E11" w:rsidP="00CF4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Плохо держит форму без нагрузки</w:t>
            </w:r>
          </w:p>
        </w:tc>
      </w:tr>
      <w:tr w:rsidR="006A1E11" w:rsidRPr="008F0413" w:rsidTr="00FC070F">
        <w:tc>
          <w:tcPr>
            <w:tcW w:w="4785" w:type="dxa"/>
          </w:tcPr>
          <w:p w:rsidR="006A1E11" w:rsidRPr="008F0413" w:rsidRDefault="002B249D" w:rsidP="00CF4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Не затягивается при больших нагрузках</w:t>
            </w:r>
          </w:p>
        </w:tc>
        <w:tc>
          <w:tcPr>
            <w:tcW w:w="4786" w:type="dxa"/>
          </w:tcPr>
          <w:p w:rsidR="006A1E11" w:rsidRPr="008F0413" w:rsidRDefault="002B249D" w:rsidP="00CF4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Узел может срабатывать с запозданием и проскользнуть при срыве</w:t>
            </w:r>
          </w:p>
        </w:tc>
      </w:tr>
      <w:tr w:rsidR="006A1E11" w:rsidRPr="008F0413" w:rsidTr="00FC070F">
        <w:tc>
          <w:tcPr>
            <w:tcW w:w="4785" w:type="dxa"/>
          </w:tcPr>
          <w:p w:rsidR="006A1E11" w:rsidRPr="008F0413" w:rsidRDefault="006A1E11" w:rsidP="00CF4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Легко расслабляется после нагрузки</w:t>
            </w:r>
          </w:p>
        </w:tc>
        <w:tc>
          <w:tcPr>
            <w:tcW w:w="4786" w:type="dxa"/>
          </w:tcPr>
          <w:p w:rsidR="006A1E11" w:rsidRPr="008F0413" w:rsidRDefault="006A1E11" w:rsidP="00CF4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На завязывание уходит чуть больше времени, чем на другие схватывающие узлы</w:t>
            </w:r>
          </w:p>
        </w:tc>
      </w:tr>
      <w:tr w:rsidR="006A1E11" w:rsidRPr="008F0413" w:rsidTr="00FC070F">
        <w:tc>
          <w:tcPr>
            <w:tcW w:w="4785" w:type="dxa"/>
          </w:tcPr>
          <w:p w:rsidR="006A1E11" w:rsidRPr="008F0413" w:rsidRDefault="002B249D" w:rsidP="00CF4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Вяжется и на одинарной и двойной веревке</w:t>
            </w:r>
          </w:p>
        </w:tc>
        <w:tc>
          <w:tcPr>
            <w:tcW w:w="4786" w:type="dxa"/>
          </w:tcPr>
          <w:p w:rsidR="006A1E11" w:rsidRPr="008F0413" w:rsidRDefault="006A1E11" w:rsidP="00CF4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Работает только в одном направлении</w:t>
            </w:r>
          </w:p>
        </w:tc>
      </w:tr>
      <w:tr w:rsidR="00CF47CE" w:rsidRPr="008F0413" w:rsidTr="00C15388">
        <w:tc>
          <w:tcPr>
            <w:tcW w:w="9571" w:type="dxa"/>
            <w:gridSpan w:val="2"/>
          </w:tcPr>
          <w:p w:rsidR="00CF47CE" w:rsidRPr="008F0413" w:rsidRDefault="00CF47CE" w:rsidP="00CF4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Назначение узла и особенности</w:t>
            </w:r>
          </w:p>
        </w:tc>
      </w:tr>
      <w:tr w:rsidR="00CF47CE" w:rsidRPr="008F0413" w:rsidTr="00E6340C">
        <w:tc>
          <w:tcPr>
            <w:tcW w:w="9571" w:type="dxa"/>
            <w:gridSpan w:val="2"/>
          </w:tcPr>
          <w:p w:rsidR="00CF47CE" w:rsidRPr="008F0413" w:rsidRDefault="002B249D" w:rsidP="002B249D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 схватывающий однонаправленный узел, который обычно применяется для силовых операций с верёвкой, например, для натяжения полиспаста. Для самостраховки его используют редко.</w:t>
            </w:r>
          </w:p>
          <w:p w:rsidR="007462B8" w:rsidRPr="008F0413" w:rsidRDefault="007462B8" w:rsidP="002B2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7CE" w:rsidRPr="008F0413" w:rsidTr="00E6340C">
        <w:tc>
          <w:tcPr>
            <w:tcW w:w="9571" w:type="dxa"/>
            <w:gridSpan w:val="2"/>
          </w:tcPr>
          <w:p w:rsidR="00CF47CE" w:rsidRPr="008F0413" w:rsidRDefault="006A1E11" w:rsidP="00FE3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914900" cy="2447925"/>
                  <wp:effectExtent l="19050" t="0" r="0" b="0"/>
                  <wp:docPr id="28" name="Рисунок 28" descr="Завязывание узла Бахма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Завязывание узла Бахма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2447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070F" w:rsidRPr="008F0413" w:rsidRDefault="00FC070F" w:rsidP="007A57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7FB9" w:rsidRPr="008F0413" w:rsidRDefault="00747FB9" w:rsidP="00746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</w:rPr>
        <w:t>Вывод:</w:t>
      </w:r>
      <w:r w:rsidRPr="008F0413">
        <w:rPr>
          <w:rFonts w:ascii="Times New Roman" w:hAnsi="Times New Roman" w:cs="Times New Roman"/>
          <w:sz w:val="28"/>
          <w:szCs w:val="28"/>
        </w:rPr>
        <w:t xml:space="preserve"> есть несколько </w:t>
      </w:r>
      <w:r w:rsidR="00490EAD" w:rsidRPr="008F0413">
        <w:rPr>
          <w:rFonts w:ascii="Times New Roman" w:hAnsi="Times New Roman" w:cs="Times New Roman"/>
          <w:sz w:val="28"/>
          <w:szCs w:val="28"/>
        </w:rPr>
        <w:t>моментов,</w:t>
      </w:r>
      <w:r w:rsidRPr="008F0413">
        <w:rPr>
          <w:rFonts w:ascii="Times New Roman" w:hAnsi="Times New Roman" w:cs="Times New Roman"/>
          <w:sz w:val="28"/>
          <w:szCs w:val="28"/>
        </w:rPr>
        <w:t xml:space="preserve"> на которые стоит обратить внимание при работе со схватывающими узлами.</w:t>
      </w:r>
    </w:p>
    <w:p w:rsidR="00747FB9" w:rsidRPr="008F0413" w:rsidRDefault="00490EAD" w:rsidP="00746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sz w:val="28"/>
          <w:szCs w:val="28"/>
        </w:rPr>
        <w:t>- Чем больше разница между диаметрами схватывающей и основной веревки, тем лучше работает узел.</w:t>
      </w:r>
    </w:p>
    <w:p w:rsidR="00490EAD" w:rsidRPr="008F0413" w:rsidRDefault="00490EAD" w:rsidP="00746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sz w:val="28"/>
          <w:szCs w:val="28"/>
        </w:rPr>
        <w:t>- Чем больше оборотов совершает схватывающая веревка внутри узла вокруг основной веревки, тем лучше работает схватывающий узел.</w:t>
      </w:r>
    </w:p>
    <w:p w:rsidR="00490EAD" w:rsidRPr="008F0413" w:rsidRDefault="00490EAD" w:rsidP="00746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sz w:val="28"/>
          <w:szCs w:val="28"/>
        </w:rPr>
        <w:t>- Чем сильнее изначально затянут узел, тем быстрее он набирает необходимую для фиксации силу сжатия.</w:t>
      </w:r>
    </w:p>
    <w:p w:rsidR="00490EAD" w:rsidRPr="008F0413" w:rsidRDefault="00490EAD" w:rsidP="00746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sz w:val="28"/>
          <w:szCs w:val="28"/>
        </w:rPr>
        <w:t>- Чем более мягкой является схватывающая веревка, тем лучше работает схватывающий узел.</w:t>
      </w:r>
    </w:p>
    <w:p w:rsidR="00490EAD" w:rsidRPr="008F0413" w:rsidRDefault="00490EAD" w:rsidP="00746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sz w:val="28"/>
          <w:szCs w:val="28"/>
        </w:rPr>
        <w:t>- Соответственно, чем жестче схватывающая веревка, тем хуже работает схватывающий узел.</w:t>
      </w:r>
    </w:p>
    <w:p w:rsidR="00490EAD" w:rsidRPr="008F0413" w:rsidRDefault="00490EAD" w:rsidP="00746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sz w:val="28"/>
          <w:szCs w:val="28"/>
        </w:rPr>
        <w:t>- Чем более скользкой является оплетка</w:t>
      </w:r>
      <w:r w:rsidR="007462B8" w:rsidRPr="008F0413">
        <w:rPr>
          <w:rFonts w:ascii="Times New Roman" w:hAnsi="Times New Roman" w:cs="Times New Roman"/>
          <w:sz w:val="28"/>
          <w:szCs w:val="28"/>
        </w:rPr>
        <w:t xml:space="preserve"> основной и вспомогательной веревки, тем хуже работает схватывающий узел.</w:t>
      </w:r>
    </w:p>
    <w:p w:rsidR="007462B8" w:rsidRPr="008F0413" w:rsidRDefault="007462B8" w:rsidP="00746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sz w:val="28"/>
          <w:szCs w:val="28"/>
        </w:rPr>
        <w:t>- Все схватывающие узлы при нагрузке сверху, а не за силовые концы петли «ползут».</w:t>
      </w:r>
    </w:p>
    <w:p w:rsidR="007462B8" w:rsidRPr="008F0413" w:rsidRDefault="007462B8" w:rsidP="00746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413">
        <w:rPr>
          <w:rFonts w:ascii="Times New Roman" w:hAnsi="Times New Roman" w:cs="Times New Roman"/>
          <w:sz w:val="28"/>
          <w:szCs w:val="28"/>
        </w:rPr>
        <w:t>- На мокрой, грязной или обледенелой основной веревке схватывающие узлы работают значительно хуже.</w:t>
      </w:r>
    </w:p>
    <w:p w:rsidR="007462B8" w:rsidRPr="008F0413" w:rsidRDefault="007462B8" w:rsidP="00746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7FB9" w:rsidRPr="008F0413" w:rsidRDefault="00B74575" w:rsidP="003A5B9D">
      <w:pPr>
        <w:tabs>
          <w:tab w:val="left" w:pos="35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</w:rPr>
        <w:t>Связывающие:</w:t>
      </w:r>
      <w:r w:rsidR="003A5B9D" w:rsidRPr="008F0413">
        <w:rPr>
          <w:rFonts w:ascii="Times New Roman" w:hAnsi="Times New Roman" w:cs="Times New Roman"/>
          <w:b/>
          <w:sz w:val="28"/>
          <w:szCs w:val="28"/>
        </w:rPr>
        <w:tab/>
      </w:r>
    </w:p>
    <w:p w:rsidR="00D931BE" w:rsidRPr="008F0413" w:rsidRDefault="00B74575" w:rsidP="007A57C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F0413">
        <w:rPr>
          <w:rFonts w:ascii="Times New Roman" w:hAnsi="Times New Roman" w:cs="Times New Roman"/>
          <w:b/>
          <w:sz w:val="32"/>
          <w:szCs w:val="32"/>
        </w:rPr>
        <w:t>Грейпвайн</w:t>
      </w:r>
      <w:proofErr w:type="spellEnd"/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74575" w:rsidRPr="008F0413" w:rsidTr="00FD00AD">
        <w:tc>
          <w:tcPr>
            <w:tcW w:w="9571" w:type="dxa"/>
            <w:gridSpan w:val="2"/>
            <w:shd w:val="clear" w:color="auto" w:fill="B2A1C7" w:themeFill="accent4" w:themeFillTint="99"/>
          </w:tcPr>
          <w:p w:rsidR="00B74575" w:rsidRPr="008F0413" w:rsidRDefault="00B74575" w:rsidP="007A5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575" w:rsidRPr="008F0413" w:rsidRDefault="00FD00AD" w:rsidP="00FD00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sz w:val="28"/>
                <w:szCs w:val="28"/>
              </w:rPr>
              <w:t>Узел «</w:t>
            </w:r>
            <w:proofErr w:type="spellStart"/>
            <w:r w:rsidRPr="008F0413">
              <w:rPr>
                <w:rFonts w:ascii="Times New Roman" w:hAnsi="Times New Roman" w:cs="Times New Roman"/>
                <w:sz w:val="28"/>
                <w:szCs w:val="28"/>
              </w:rPr>
              <w:t>Грейпвайн</w:t>
            </w:r>
            <w:proofErr w:type="spellEnd"/>
            <w:r w:rsidRPr="008F041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D00AD" w:rsidRPr="008F0413" w:rsidRDefault="00FD00AD" w:rsidP="00FD00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575" w:rsidRPr="008F0413" w:rsidTr="00B74575">
        <w:tc>
          <w:tcPr>
            <w:tcW w:w="4785" w:type="dxa"/>
          </w:tcPr>
          <w:p w:rsidR="00B74575" w:rsidRPr="008F0413" w:rsidRDefault="00D931BE" w:rsidP="00F61A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F61A16"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оложительные</w:t>
            </w:r>
            <w:r w:rsidR="003A5B9D"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качества</w:t>
            </w:r>
          </w:p>
        </w:tc>
        <w:tc>
          <w:tcPr>
            <w:tcW w:w="4786" w:type="dxa"/>
          </w:tcPr>
          <w:p w:rsidR="00B74575" w:rsidRPr="008F0413" w:rsidRDefault="00D931BE" w:rsidP="00F61A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61A16"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трицательные</w:t>
            </w:r>
            <w:r w:rsidR="003A5B9D"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качества</w:t>
            </w:r>
          </w:p>
        </w:tc>
      </w:tr>
      <w:tr w:rsidR="00B74575" w:rsidRPr="008F0413" w:rsidTr="00B74575">
        <w:tc>
          <w:tcPr>
            <w:tcW w:w="4785" w:type="dxa"/>
          </w:tcPr>
          <w:p w:rsidR="00B74575" w:rsidRPr="008F0413" w:rsidRDefault="00FD00AD" w:rsidP="00FD0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Прочность и надежность при </w:t>
            </w:r>
            <w:r w:rsidR="00D931BE" w:rsidRPr="008F0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экстремальных</w:t>
            </w: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 нагрузках</w:t>
            </w:r>
          </w:p>
        </w:tc>
        <w:tc>
          <w:tcPr>
            <w:tcW w:w="4786" w:type="dxa"/>
          </w:tcPr>
          <w:p w:rsidR="00B74575" w:rsidRPr="008F0413" w:rsidRDefault="00D931BE" w:rsidP="00D93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правильного вязания требуется </w:t>
            </w:r>
            <w:r w:rsidRPr="008F0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практика</w:t>
            </w:r>
          </w:p>
        </w:tc>
      </w:tr>
      <w:tr w:rsidR="00C31AF8" w:rsidRPr="008F0413" w:rsidTr="00B74575">
        <w:tc>
          <w:tcPr>
            <w:tcW w:w="4785" w:type="dxa"/>
          </w:tcPr>
          <w:p w:rsidR="00C31AF8" w:rsidRPr="008F0413" w:rsidRDefault="00C31AF8" w:rsidP="00D93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Универсальность</w:t>
            </w: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что позволяет использовать его в широком диапазоне альпинистских  применений</w:t>
            </w:r>
          </w:p>
        </w:tc>
        <w:tc>
          <w:tcPr>
            <w:tcW w:w="4786" w:type="dxa"/>
            <w:vMerge w:val="restart"/>
          </w:tcPr>
          <w:p w:rsidR="00C31AF8" w:rsidRPr="008F0413" w:rsidRDefault="00C31AF8" w:rsidP="00D93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AF8" w:rsidRPr="008F0413" w:rsidRDefault="00C31AF8" w:rsidP="00D93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Под нагрузкой сильно затягивается</w:t>
            </w:r>
          </w:p>
        </w:tc>
      </w:tr>
      <w:tr w:rsidR="00C31AF8" w:rsidRPr="008F0413" w:rsidTr="00B74575">
        <w:tc>
          <w:tcPr>
            <w:tcW w:w="4785" w:type="dxa"/>
          </w:tcPr>
          <w:p w:rsidR="00C31AF8" w:rsidRPr="008F0413" w:rsidRDefault="00C31AF8" w:rsidP="00D93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Простота вязания</w:t>
            </w:r>
          </w:p>
        </w:tc>
        <w:tc>
          <w:tcPr>
            <w:tcW w:w="4786" w:type="dxa"/>
            <w:vMerge/>
          </w:tcPr>
          <w:p w:rsidR="00C31AF8" w:rsidRPr="008F0413" w:rsidRDefault="00C31AF8" w:rsidP="007A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1BE" w:rsidRPr="008F0413" w:rsidTr="003E6D71">
        <w:tc>
          <w:tcPr>
            <w:tcW w:w="9571" w:type="dxa"/>
            <w:gridSpan w:val="2"/>
          </w:tcPr>
          <w:p w:rsidR="00D931BE" w:rsidRPr="008F0413" w:rsidRDefault="00D931BE" w:rsidP="00D931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узла и особенности</w:t>
            </w:r>
          </w:p>
        </w:tc>
      </w:tr>
      <w:tr w:rsidR="00D931BE" w:rsidRPr="008F0413" w:rsidTr="003E6D71">
        <w:tc>
          <w:tcPr>
            <w:tcW w:w="9571" w:type="dxa"/>
            <w:gridSpan w:val="2"/>
          </w:tcPr>
          <w:p w:rsidR="00D931BE" w:rsidRPr="008F0413" w:rsidRDefault="00D931BE" w:rsidP="003A5B9D">
            <w:pPr>
              <w:pStyle w:val="richfactdown-paragraph"/>
              <w:shd w:val="clear" w:color="auto" w:fill="FFFFFF"/>
              <w:spacing w:before="0" w:beforeAutospacing="0" w:after="0" w:afterAutospacing="0"/>
              <w:jc w:val="center"/>
            </w:pPr>
            <w:r w:rsidRPr="008F0413">
              <w:rPr>
                <w:rStyle w:val="a7"/>
                <w:b w:val="0"/>
                <w:bCs w:val="0"/>
              </w:rPr>
              <w:t>Узел «</w:t>
            </w:r>
            <w:proofErr w:type="spellStart"/>
            <w:r w:rsidRPr="008F0413">
              <w:rPr>
                <w:rStyle w:val="a7"/>
                <w:b w:val="0"/>
                <w:bCs w:val="0"/>
              </w:rPr>
              <w:t>грейпвайн</w:t>
            </w:r>
            <w:proofErr w:type="spellEnd"/>
            <w:r w:rsidRPr="008F0413">
              <w:rPr>
                <w:rStyle w:val="a7"/>
                <w:b w:val="0"/>
                <w:bCs w:val="0"/>
              </w:rPr>
              <w:t>» — это надёжный соединяющий узел, который применяется в основном в альпинизме.</w:t>
            </w:r>
          </w:p>
          <w:p w:rsidR="00D931BE" w:rsidRPr="008F0413" w:rsidRDefault="00D931BE" w:rsidP="003A5B9D">
            <w:pPr>
              <w:pStyle w:val="richfactdown-paragraph"/>
              <w:shd w:val="clear" w:color="auto" w:fill="FFFFFF"/>
              <w:spacing w:before="120" w:beforeAutospacing="0" w:after="0" w:afterAutospacing="0"/>
              <w:jc w:val="center"/>
            </w:pPr>
            <w:r w:rsidRPr="008F0413">
              <w:t xml:space="preserve">Он используется </w:t>
            </w:r>
            <w:proofErr w:type="gramStart"/>
            <w:r w:rsidRPr="008F0413">
              <w:t>для</w:t>
            </w:r>
            <w:proofErr w:type="gramEnd"/>
            <w:r w:rsidRPr="008F0413">
              <w:t>:</w:t>
            </w:r>
          </w:p>
          <w:p w:rsidR="00D931BE" w:rsidRPr="008F0413" w:rsidRDefault="003A5B9D" w:rsidP="003A5B9D">
            <w:pPr>
              <w:pStyle w:val="richfactdown-paragraph"/>
              <w:shd w:val="clear" w:color="auto" w:fill="FFFFFF"/>
              <w:spacing w:before="0" w:beforeAutospacing="0" w:after="0" w:afterAutospacing="0"/>
              <w:jc w:val="center"/>
            </w:pPr>
            <w:r w:rsidRPr="008F0413">
              <w:t xml:space="preserve">- </w:t>
            </w:r>
            <w:r w:rsidR="00D931BE" w:rsidRPr="008F0413">
              <w:t>связывания двух веревок одинакового диаметра;</w:t>
            </w:r>
          </w:p>
          <w:p w:rsidR="00D931BE" w:rsidRPr="008F0413" w:rsidRDefault="003A5B9D" w:rsidP="003A5B9D">
            <w:pPr>
              <w:pStyle w:val="richfactdown-paragraph"/>
              <w:shd w:val="clear" w:color="auto" w:fill="FFFFFF"/>
              <w:spacing w:before="0" w:beforeAutospacing="0" w:after="0" w:afterAutospacing="0"/>
              <w:jc w:val="center"/>
            </w:pPr>
            <w:r w:rsidRPr="008F0413">
              <w:t xml:space="preserve">- </w:t>
            </w:r>
            <w:r w:rsidR="00D931BE" w:rsidRPr="008F0413">
              <w:t>создания петли из отрезка репшнура для самостраховки, организации альпинистской станции или других целей;</w:t>
            </w:r>
          </w:p>
          <w:p w:rsidR="00D931BE" w:rsidRPr="008F0413" w:rsidRDefault="003A5B9D" w:rsidP="003A5B9D">
            <w:pPr>
              <w:pStyle w:val="richfactdown-paragraph"/>
              <w:shd w:val="clear" w:color="auto" w:fill="FFFFFF"/>
              <w:spacing w:before="0" w:beforeAutospacing="0" w:after="0" w:afterAutospacing="0"/>
              <w:jc w:val="center"/>
            </w:pPr>
            <w:r w:rsidRPr="008F0413">
              <w:t xml:space="preserve">- </w:t>
            </w:r>
            <w:r w:rsidR="00D931BE" w:rsidRPr="008F0413">
              <w:t>связывания вместе концов двух альпинистских веревок для удлинения.</w:t>
            </w:r>
          </w:p>
          <w:p w:rsidR="00D931BE" w:rsidRPr="008F0413" w:rsidRDefault="00D931BE" w:rsidP="003A5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31BE" w:rsidRPr="008F0413" w:rsidTr="003E6D71">
        <w:tc>
          <w:tcPr>
            <w:tcW w:w="9571" w:type="dxa"/>
            <w:gridSpan w:val="2"/>
          </w:tcPr>
          <w:p w:rsidR="00D931BE" w:rsidRPr="008F0413" w:rsidRDefault="003A5B9D" w:rsidP="00D931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705350" cy="3000375"/>
                  <wp:effectExtent l="19050" t="0" r="0" b="0"/>
                  <wp:docPr id="3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21192" t="37941" r="23340" b="35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5350" cy="3000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4575" w:rsidRPr="008F0413" w:rsidRDefault="00B74575" w:rsidP="007A57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4575" w:rsidRPr="008F0413" w:rsidRDefault="00B74575" w:rsidP="007A57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31AF8" w:rsidRPr="008F0413" w:rsidRDefault="00C31AF8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</w:rPr>
        <w:t>Встречный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31AF8" w:rsidRPr="008F0413" w:rsidTr="00C31AF8">
        <w:tc>
          <w:tcPr>
            <w:tcW w:w="9571" w:type="dxa"/>
            <w:gridSpan w:val="2"/>
            <w:shd w:val="clear" w:color="auto" w:fill="B2A1C7" w:themeFill="accent4" w:themeFillTint="99"/>
          </w:tcPr>
          <w:p w:rsidR="00C31AF8" w:rsidRPr="008F0413" w:rsidRDefault="00C31AF8" w:rsidP="00C31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31AF8" w:rsidRPr="008F0413" w:rsidRDefault="00C31AF8" w:rsidP="00C31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Встречный узел</w:t>
            </w:r>
          </w:p>
          <w:p w:rsidR="00C31AF8" w:rsidRPr="008F0413" w:rsidRDefault="00C31AF8" w:rsidP="00C31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31AF8" w:rsidRPr="008F0413" w:rsidTr="00C31AF8">
        <w:tc>
          <w:tcPr>
            <w:tcW w:w="4785" w:type="dxa"/>
          </w:tcPr>
          <w:p w:rsidR="00C31AF8" w:rsidRPr="008F0413" w:rsidRDefault="00C31AF8" w:rsidP="00C31A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86" w:type="dxa"/>
          </w:tcPr>
          <w:p w:rsidR="00C31AF8" w:rsidRPr="008F0413" w:rsidRDefault="00C31AF8" w:rsidP="00C31A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качества</w:t>
            </w:r>
          </w:p>
        </w:tc>
      </w:tr>
      <w:tr w:rsidR="00C31AF8" w:rsidRPr="008F0413" w:rsidTr="00C31AF8">
        <w:tc>
          <w:tcPr>
            <w:tcW w:w="4785" w:type="dxa"/>
          </w:tcPr>
          <w:p w:rsidR="00C31AF8" w:rsidRPr="008F0413" w:rsidRDefault="00C31AF8" w:rsidP="00C31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Легко вяжется</w:t>
            </w:r>
          </w:p>
        </w:tc>
        <w:tc>
          <w:tcPr>
            <w:tcW w:w="4786" w:type="dxa"/>
            <w:vMerge w:val="restart"/>
          </w:tcPr>
          <w:p w:rsidR="00C31AF8" w:rsidRPr="008F0413" w:rsidRDefault="00C31AF8" w:rsidP="007A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AF8" w:rsidRPr="008F0413" w:rsidRDefault="00C31AF8" w:rsidP="007A5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Под нагрузкой сильно затягивается</w:t>
            </w:r>
          </w:p>
        </w:tc>
      </w:tr>
      <w:tr w:rsidR="00C31AF8" w:rsidRPr="008F0413" w:rsidTr="00C31AF8">
        <w:tc>
          <w:tcPr>
            <w:tcW w:w="4785" w:type="dxa"/>
          </w:tcPr>
          <w:p w:rsidR="00C31AF8" w:rsidRPr="008F0413" w:rsidRDefault="00C31AF8" w:rsidP="00C31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Хорошо держит</w:t>
            </w:r>
          </w:p>
        </w:tc>
        <w:tc>
          <w:tcPr>
            <w:tcW w:w="4786" w:type="dxa"/>
            <w:vMerge/>
          </w:tcPr>
          <w:p w:rsidR="00C31AF8" w:rsidRPr="008F0413" w:rsidRDefault="00C31AF8" w:rsidP="007A57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1AF8" w:rsidRPr="008F0413" w:rsidTr="00C31AF8">
        <w:tc>
          <w:tcPr>
            <w:tcW w:w="4785" w:type="dxa"/>
          </w:tcPr>
          <w:p w:rsidR="00C31AF8" w:rsidRPr="008F0413" w:rsidRDefault="00C31AF8" w:rsidP="00C31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Удобен</w:t>
            </w:r>
            <w:proofErr w:type="gramEnd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 для вязания различных петель, оттяжек</w:t>
            </w:r>
          </w:p>
        </w:tc>
        <w:tc>
          <w:tcPr>
            <w:tcW w:w="4786" w:type="dxa"/>
            <w:vMerge/>
          </w:tcPr>
          <w:p w:rsidR="00C31AF8" w:rsidRPr="008F0413" w:rsidRDefault="00C31AF8" w:rsidP="007A57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1AF8" w:rsidRPr="008F0413" w:rsidTr="00235E5A">
        <w:tc>
          <w:tcPr>
            <w:tcW w:w="9571" w:type="dxa"/>
            <w:gridSpan w:val="2"/>
          </w:tcPr>
          <w:p w:rsidR="00C31AF8" w:rsidRPr="008F0413" w:rsidRDefault="00C777F5" w:rsidP="00C777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узла и особенности</w:t>
            </w:r>
          </w:p>
        </w:tc>
      </w:tr>
      <w:tr w:rsidR="00C777F5" w:rsidRPr="008F0413" w:rsidTr="002F4108">
        <w:tc>
          <w:tcPr>
            <w:tcW w:w="9571" w:type="dxa"/>
            <w:gridSpan w:val="2"/>
          </w:tcPr>
          <w:p w:rsidR="00C777F5" w:rsidRPr="008F0413" w:rsidRDefault="00C777F5" w:rsidP="00FE3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используется для связыва</w:t>
            </w:r>
            <w:r w:rsidR="00FE36CE"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 веревок любого диаметра, для лент</w:t>
            </w: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сочетаний лента-веревка</w:t>
            </w:r>
          </w:p>
        </w:tc>
      </w:tr>
      <w:tr w:rsidR="00C777F5" w:rsidRPr="008F0413" w:rsidTr="006357A1">
        <w:tc>
          <w:tcPr>
            <w:tcW w:w="9571" w:type="dxa"/>
            <w:gridSpan w:val="2"/>
          </w:tcPr>
          <w:p w:rsidR="00C777F5" w:rsidRPr="008F0413" w:rsidRDefault="00C777F5" w:rsidP="00C777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>
                  <wp:extent cx="4810125" cy="3076575"/>
                  <wp:effectExtent l="19050" t="0" r="9525" b="0"/>
                  <wp:docPr id="10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19841" t="14356" r="21933" b="213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125" cy="307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1AF8" w:rsidRPr="008F0413" w:rsidRDefault="00C31AF8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C6227" w:rsidRPr="008F0413" w:rsidRDefault="008C6227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0413">
        <w:rPr>
          <w:rFonts w:ascii="Times New Roman" w:hAnsi="Times New Roman" w:cs="Times New Roman"/>
          <w:b/>
          <w:sz w:val="28"/>
          <w:szCs w:val="28"/>
        </w:rPr>
        <w:t>Брамшкотовый</w:t>
      </w:r>
      <w:proofErr w:type="spellEnd"/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8C6227" w:rsidRPr="008F0413" w:rsidTr="008E2514">
        <w:tc>
          <w:tcPr>
            <w:tcW w:w="9571" w:type="dxa"/>
            <w:gridSpan w:val="2"/>
            <w:shd w:val="clear" w:color="auto" w:fill="B2A1C7" w:themeFill="accent4" w:themeFillTint="99"/>
          </w:tcPr>
          <w:p w:rsidR="008C6227" w:rsidRPr="008F0413" w:rsidRDefault="008C6227" w:rsidP="008C6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C6227" w:rsidRPr="008F0413" w:rsidRDefault="008C6227" w:rsidP="008C6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Узел «</w:t>
            </w:r>
            <w:proofErr w:type="spellStart"/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Брамшкотовый</w:t>
            </w:r>
            <w:proofErr w:type="spellEnd"/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C6227" w:rsidRPr="008F0413" w:rsidRDefault="008C6227" w:rsidP="008C6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6227" w:rsidRPr="008F0413" w:rsidTr="008C6227">
        <w:tc>
          <w:tcPr>
            <w:tcW w:w="4785" w:type="dxa"/>
          </w:tcPr>
          <w:p w:rsidR="008C6227" w:rsidRPr="008F0413" w:rsidRDefault="008C6227" w:rsidP="008C6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86" w:type="dxa"/>
          </w:tcPr>
          <w:p w:rsidR="008C6227" w:rsidRPr="008F0413" w:rsidRDefault="008C6227" w:rsidP="008C6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свойства</w:t>
            </w:r>
          </w:p>
        </w:tc>
      </w:tr>
      <w:tr w:rsidR="008C6227" w:rsidRPr="008F0413" w:rsidTr="008C6227">
        <w:tc>
          <w:tcPr>
            <w:tcW w:w="4785" w:type="dxa"/>
          </w:tcPr>
          <w:p w:rsidR="008C6227" w:rsidRPr="008F0413" w:rsidRDefault="008C6227" w:rsidP="008C6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Надежность. Под нагрузкой не затягивается и не развязывается</w:t>
            </w:r>
          </w:p>
        </w:tc>
        <w:tc>
          <w:tcPr>
            <w:tcW w:w="4786" w:type="dxa"/>
          </w:tcPr>
          <w:p w:rsidR="008C6227" w:rsidRPr="008F0413" w:rsidRDefault="008C6227" w:rsidP="008C6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При переменных нагрузках может «ползти»</w:t>
            </w:r>
          </w:p>
        </w:tc>
      </w:tr>
      <w:tr w:rsidR="008C6227" w:rsidRPr="008F0413" w:rsidTr="008C6227">
        <w:tc>
          <w:tcPr>
            <w:tcW w:w="4785" w:type="dxa"/>
          </w:tcPr>
          <w:p w:rsidR="008C6227" w:rsidRPr="008F0413" w:rsidRDefault="008C6227" w:rsidP="008C6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Быстрота завязывания и развязывания</w:t>
            </w:r>
          </w:p>
        </w:tc>
        <w:tc>
          <w:tcPr>
            <w:tcW w:w="4786" w:type="dxa"/>
          </w:tcPr>
          <w:p w:rsidR="008C6227" w:rsidRPr="008F0413" w:rsidRDefault="008C6227" w:rsidP="008C6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Обязательны контрольные узлы на обоих концах веревки</w:t>
            </w:r>
          </w:p>
        </w:tc>
      </w:tr>
      <w:tr w:rsidR="008C6227" w:rsidRPr="008F0413" w:rsidTr="00914F84">
        <w:tc>
          <w:tcPr>
            <w:tcW w:w="9571" w:type="dxa"/>
            <w:gridSpan w:val="2"/>
          </w:tcPr>
          <w:p w:rsidR="008C6227" w:rsidRPr="008F0413" w:rsidRDefault="008C6227" w:rsidP="008C6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и особенности узла</w:t>
            </w:r>
          </w:p>
        </w:tc>
      </w:tr>
      <w:tr w:rsidR="008C6227" w:rsidRPr="008F0413" w:rsidTr="00A0316B">
        <w:tc>
          <w:tcPr>
            <w:tcW w:w="9571" w:type="dxa"/>
            <w:gridSpan w:val="2"/>
          </w:tcPr>
          <w:p w:rsidR="008C6227" w:rsidRPr="008F0413" w:rsidRDefault="007B74D8" w:rsidP="007B74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Активно используется в альпинизме и туризме</w:t>
            </w:r>
          </w:p>
        </w:tc>
      </w:tr>
      <w:tr w:rsidR="007B74D8" w:rsidRPr="008F0413" w:rsidTr="006B2189">
        <w:trPr>
          <w:trHeight w:val="654"/>
        </w:trPr>
        <w:tc>
          <w:tcPr>
            <w:tcW w:w="9571" w:type="dxa"/>
            <w:gridSpan w:val="2"/>
          </w:tcPr>
          <w:p w:rsidR="007B74D8" w:rsidRPr="008F0413" w:rsidRDefault="007B74D8" w:rsidP="007B74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4D8" w:rsidRPr="008F0413" w:rsidRDefault="007B74D8" w:rsidP="007B74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790950" cy="981075"/>
                  <wp:effectExtent l="19050" t="0" r="0" b="0"/>
                  <wp:docPr id="13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15429" t="76116" r="26638" b="38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09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6227" w:rsidRPr="008F0413" w:rsidRDefault="008C6227" w:rsidP="007A57C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B74D8" w:rsidRPr="008F0413" w:rsidRDefault="007B74D8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</w:rPr>
        <w:t>Специальные/Вспомогательные</w:t>
      </w:r>
    </w:p>
    <w:p w:rsidR="007B74D8" w:rsidRPr="008F0413" w:rsidRDefault="007B74D8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</w:rPr>
        <w:t>Контрольный узел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B74D8" w:rsidRPr="008F0413" w:rsidTr="007B74D8">
        <w:tc>
          <w:tcPr>
            <w:tcW w:w="9571" w:type="dxa"/>
            <w:gridSpan w:val="2"/>
            <w:shd w:val="clear" w:color="auto" w:fill="B2A1C7" w:themeFill="accent4" w:themeFillTint="99"/>
          </w:tcPr>
          <w:p w:rsidR="007B74D8" w:rsidRPr="008F0413" w:rsidRDefault="007B74D8" w:rsidP="007B74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Контрольный узел</w:t>
            </w:r>
            <w:r w:rsidR="008B1A24"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(скользящий, глухой, карабинный)</w:t>
            </w:r>
          </w:p>
        </w:tc>
      </w:tr>
      <w:tr w:rsidR="007B74D8" w:rsidRPr="008F0413" w:rsidTr="007B74D8">
        <w:tc>
          <w:tcPr>
            <w:tcW w:w="4785" w:type="dxa"/>
          </w:tcPr>
          <w:p w:rsidR="007B74D8" w:rsidRPr="008F0413" w:rsidRDefault="007B74D8" w:rsidP="007B74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86" w:type="dxa"/>
          </w:tcPr>
          <w:p w:rsidR="007B74D8" w:rsidRPr="008F0413" w:rsidRDefault="007B74D8" w:rsidP="007B74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качества</w:t>
            </w:r>
          </w:p>
        </w:tc>
      </w:tr>
      <w:tr w:rsidR="007B74D8" w:rsidRPr="008F0413" w:rsidTr="007B74D8">
        <w:tc>
          <w:tcPr>
            <w:tcW w:w="4785" w:type="dxa"/>
          </w:tcPr>
          <w:p w:rsidR="007B74D8" w:rsidRPr="008F0413" w:rsidRDefault="007B74D8" w:rsidP="007B74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Препятствуют самопроизвольному развязыванию других узлов</w:t>
            </w:r>
          </w:p>
        </w:tc>
        <w:tc>
          <w:tcPr>
            <w:tcW w:w="4786" w:type="dxa"/>
          </w:tcPr>
          <w:p w:rsidR="007B74D8" w:rsidRPr="008F0413" w:rsidRDefault="007B74D8" w:rsidP="007A57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1A24" w:rsidRPr="008F0413" w:rsidTr="00D97614">
        <w:tc>
          <w:tcPr>
            <w:tcW w:w="9571" w:type="dxa"/>
            <w:gridSpan w:val="2"/>
          </w:tcPr>
          <w:p w:rsidR="008B1A24" w:rsidRPr="008F0413" w:rsidRDefault="008B1A24" w:rsidP="008B1A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и особенности узла</w:t>
            </w:r>
          </w:p>
        </w:tc>
      </w:tr>
      <w:tr w:rsidR="000141FB" w:rsidRPr="008F0413" w:rsidTr="00D97614">
        <w:tc>
          <w:tcPr>
            <w:tcW w:w="9571" w:type="dxa"/>
            <w:gridSpan w:val="2"/>
          </w:tcPr>
          <w:p w:rsidR="000141FB" w:rsidRPr="008F0413" w:rsidRDefault="000141FB" w:rsidP="008B1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Всегда, когда есть </w:t>
            </w:r>
            <w:proofErr w:type="gramStart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сомнения</w:t>
            </w:r>
            <w:proofErr w:type="gramEnd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 в надежности </w:t>
            </w:r>
            <w:proofErr w:type="gramStart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какого</w:t>
            </w:r>
            <w:proofErr w:type="gramEnd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 – то узла (особенно на жестких, грязных, мокрых и обледенелых веревках), надо вязать контрольные узлы. Для предотвращения сползания контрольного узла к основному используется глухой (в, </w:t>
            </w:r>
            <w:proofErr w:type="gramStart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) контрольный узел</w:t>
            </w:r>
          </w:p>
        </w:tc>
      </w:tr>
      <w:tr w:rsidR="008B1A24" w:rsidRPr="008F0413" w:rsidTr="00640799">
        <w:tc>
          <w:tcPr>
            <w:tcW w:w="9571" w:type="dxa"/>
            <w:gridSpan w:val="2"/>
          </w:tcPr>
          <w:p w:rsidR="008B1A24" w:rsidRPr="008F0413" w:rsidRDefault="008B1A24" w:rsidP="008B1A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>
                  <wp:extent cx="3876675" cy="3305175"/>
                  <wp:effectExtent l="19050" t="0" r="9525" b="0"/>
                  <wp:docPr id="5" name="Рисунок 16" descr="https://www.alpineasiateam.kz/static/uploads/uploaded_files/2edfad48df45dbd0fc7ed6587d970e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www.alpineasiateam.kz/static/uploads/uploaded_files/2edfad48df45dbd0fc7ed6587d970e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1882" t="3030" r="2353" b="13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3305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74D8" w:rsidRPr="008F0413" w:rsidRDefault="007B74D8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41FB" w:rsidRPr="008F0413" w:rsidRDefault="000141FB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  <w:lang w:val="en-US"/>
        </w:rPr>
        <w:t>YUAA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8F25B6" w:rsidRPr="008F0413" w:rsidTr="008F25B6">
        <w:tc>
          <w:tcPr>
            <w:tcW w:w="9571" w:type="dxa"/>
            <w:gridSpan w:val="2"/>
            <w:shd w:val="clear" w:color="auto" w:fill="B2A1C7" w:themeFill="accent4" w:themeFillTint="99"/>
          </w:tcPr>
          <w:p w:rsidR="008F25B6" w:rsidRPr="008F0413" w:rsidRDefault="008F25B6" w:rsidP="008F2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25B6" w:rsidRPr="008F0413" w:rsidRDefault="008F25B6" w:rsidP="008F2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Узел </w:t>
            </w:r>
            <w:r w:rsidRPr="008F041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YUAA</w:t>
            </w:r>
          </w:p>
          <w:p w:rsidR="008F25B6" w:rsidRPr="008F0413" w:rsidRDefault="008F25B6" w:rsidP="008F2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F25B6" w:rsidRPr="008F0413" w:rsidTr="008F25B6">
        <w:tc>
          <w:tcPr>
            <w:tcW w:w="4785" w:type="dxa"/>
          </w:tcPr>
          <w:p w:rsidR="008F25B6" w:rsidRPr="008F0413" w:rsidRDefault="008F25B6" w:rsidP="008F2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Положительные качества</w:t>
            </w:r>
          </w:p>
        </w:tc>
        <w:tc>
          <w:tcPr>
            <w:tcW w:w="4786" w:type="dxa"/>
          </w:tcPr>
          <w:p w:rsidR="008F25B6" w:rsidRPr="008F0413" w:rsidRDefault="008F25B6" w:rsidP="008F2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Отрицательные качества</w:t>
            </w:r>
          </w:p>
        </w:tc>
      </w:tr>
      <w:tr w:rsidR="008F25B6" w:rsidRPr="008F0413" w:rsidTr="008F25B6">
        <w:tc>
          <w:tcPr>
            <w:tcW w:w="4785" w:type="dxa"/>
          </w:tcPr>
          <w:p w:rsidR="008F25B6" w:rsidRPr="008F0413" w:rsidRDefault="008F25B6" w:rsidP="008F25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простота завязывания, возможность изменения направления нагрузки</w:t>
            </w:r>
          </w:p>
        </w:tc>
        <w:tc>
          <w:tcPr>
            <w:tcW w:w="4786" w:type="dxa"/>
          </w:tcPr>
          <w:p w:rsidR="008F25B6" w:rsidRPr="008F0413" w:rsidRDefault="008F25B6" w:rsidP="008F25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трение веревки о веревку, что негативно отражается на ее сохранности</w:t>
            </w:r>
          </w:p>
        </w:tc>
      </w:tr>
      <w:tr w:rsidR="008F25B6" w:rsidRPr="008F0413" w:rsidTr="000321E3">
        <w:tc>
          <w:tcPr>
            <w:tcW w:w="9571" w:type="dxa"/>
            <w:gridSpan w:val="2"/>
          </w:tcPr>
          <w:p w:rsidR="008F25B6" w:rsidRPr="008F0413" w:rsidRDefault="008F25B6" w:rsidP="008F2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Назначение и особенности узла</w:t>
            </w:r>
          </w:p>
        </w:tc>
      </w:tr>
      <w:tr w:rsidR="008F25B6" w:rsidRPr="008F0413" w:rsidTr="00DE2AB4">
        <w:tc>
          <w:tcPr>
            <w:tcW w:w="9571" w:type="dxa"/>
            <w:gridSpan w:val="2"/>
          </w:tcPr>
          <w:p w:rsidR="008F25B6" w:rsidRPr="008F0413" w:rsidRDefault="008F25B6" w:rsidP="008F25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регулирование скорости спуска осуществляется натяжением свободной ветви веревки регулирующей рукой (как на любом спусковом устройстве)</w:t>
            </w:r>
          </w:p>
        </w:tc>
      </w:tr>
      <w:tr w:rsidR="008F25B6" w:rsidRPr="008F0413" w:rsidTr="004940E4">
        <w:tc>
          <w:tcPr>
            <w:tcW w:w="9571" w:type="dxa"/>
            <w:gridSpan w:val="2"/>
          </w:tcPr>
          <w:p w:rsidR="008F25B6" w:rsidRPr="008F0413" w:rsidRDefault="008F25B6" w:rsidP="008F25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4448175" cy="1695450"/>
                  <wp:effectExtent l="19050" t="0" r="9525" b="0"/>
                  <wp:docPr id="6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817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25B6" w:rsidRPr="008F0413" w:rsidRDefault="008F25B6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14D1" w:rsidRPr="008F0413" w:rsidRDefault="007E14D1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</w:rPr>
        <w:t>Стремя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E14D1" w:rsidRPr="008F0413" w:rsidTr="007E14D1">
        <w:tc>
          <w:tcPr>
            <w:tcW w:w="9571" w:type="dxa"/>
            <w:gridSpan w:val="2"/>
            <w:shd w:val="clear" w:color="auto" w:fill="B2A1C7" w:themeFill="accent4" w:themeFillTint="99"/>
          </w:tcPr>
          <w:p w:rsidR="007E14D1" w:rsidRPr="008F0413" w:rsidRDefault="007E14D1" w:rsidP="007E1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Узел «Стремя»</w:t>
            </w:r>
          </w:p>
        </w:tc>
      </w:tr>
      <w:tr w:rsidR="007E14D1" w:rsidRPr="008F0413" w:rsidTr="007E14D1">
        <w:tc>
          <w:tcPr>
            <w:tcW w:w="4785" w:type="dxa"/>
          </w:tcPr>
          <w:p w:rsidR="007E14D1" w:rsidRPr="008F0413" w:rsidRDefault="007E14D1" w:rsidP="007E14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86" w:type="dxa"/>
          </w:tcPr>
          <w:p w:rsidR="007E14D1" w:rsidRPr="008F0413" w:rsidRDefault="007E14D1" w:rsidP="007E1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качества</w:t>
            </w:r>
          </w:p>
        </w:tc>
      </w:tr>
      <w:tr w:rsidR="007E14D1" w:rsidRPr="008F0413" w:rsidTr="007E14D1">
        <w:tc>
          <w:tcPr>
            <w:tcW w:w="4785" w:type="dxa"/>
          </w:tcPr>
          <w:p w:rsidR="007E14D1" w:rsidRPr="008F0413" w:rsidRDefault="007E14D1" w:rsidP="007E1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Легко вяжется</w:t>
            </w:r>
          </w:p>
        </w:tc>
        <w:tc>
          <w:tcPr>
            <w:tcW w:w="4786" w:type="dxa"/>
            <w:vMerge w:val="restart"/>
          </w:tcPr>
          <w:p w:rsidR="007E14D1" w:rsidRPr="008F0413" w:rsidRDefault="007E14D1" w:rsidP="007A57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14D1" w:rsidRPr="008F0413" w:rsidRDefault="007E14D1" w:rsidP="007E14D1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Не выявлены</w:t>
            </w:r>
          </w:p>
        </w:tc>
      </w:tr>
      <w:tr w:rsidR="007E14D1" w:rsidRPr="008F0413" w:rsidTr="007E14D1">
        <w:tc>
          <w:tcPr>
            <w:tcW w:w="4785" w:type="dxa"/>
          </w:tcPr>
          <w:p w:rsidR="007E14D1" w:rsidRPr="008F0413" w:rsidRDefault="007E14D1" w:rsidP="007E1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Универсальный узел</w:t>
            </w:r>
          </w:p>
        </w:tc>
        <w:tc>
          <w:tcPr>
            <w:tcW w:w="4786" w:type="dxa"/>
            <w:vMerge/>
          </w:tcPr>
          <w:p w:rsidR="007E14D1" w:rsidRPr="008F0413" w:rsidRDefault="007E14D1" w:rsidP="007A57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14D1" w:rsidRPr="008F0413" w:rsidTr="007E14D1">
        <w:tc>
          <w:tcPr>
            <w:tcW w:w="4785" w:type="dxa"/>
          </w:tcPr>
          <w:p w:rsidR="007E14D1" w:rsidRPr="008F0413" w:rsidRDefault="007E14D1" w:rsidP="007E1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Просто развязывается</w:t>
            </w:r>
          </w:p>
        </w:tc>
        <w:tc>
          <w:tcPr>
            <w:tcW w:w="4786" w:type="dxa"/>
            <w:vMerge/>
          </w:tcPr>
          <w:p w:rsidR="007E14D1" w:rsidRPr="008F0413" w:rsidRDefault="007E14D1" w:rsidP="007A57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14D1" w:rsidRPr="008F0413" w:rsidTr="00F32485">
        <w:tc>
          <w:tcPr>
            <w:tcW w:w="9571" w:type="dxa"/>
            <w:gridSpan w:val="2"/>
          </w:tcPr>
          <w:p w:rsidR="007E14D1" w:rsidRPr="008F0413" w:rsidRDefault="007E14D1" w:rsidP="007E14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и особенности узла</w:t>
            </w:r>
          </w:p>
        </w:tc>
      </w:tr>
      <w:tr w:rsidR="007E14D1" w:rsidRPr="008F0413" w:rsidTr="00CE755B">
        <w:tc>
          <w:tcPr>
            <w:tcW w:w="9571" w:type="dxa"/>
            <w:gridSpan w:val="2"/>
          </w:tcPr>
          <w:p w:rsidR="007E14D1" w:rsidRPr="008F0413" w:rsidRDefault="007E14D1" w:rsidP="007E14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петли узла используются в качестве опоры для ног при подъеме по закрепленной веревке - вариант 1 (</w:t>
            </w:r>
            <w:proofErr w:type="spellStart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самовылаз</w:t>
            </w:r>
            <w:proofErr w:type="spellEnd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 из трещин) используется для самостраховки – вариант 2</w:t>
            </w:r>
          </w:p>
        </w:tc>
      </w:tr>
      <w:tr w:rsidR="00963A7C" w:rsidRPr="008F0413" w:rsidTr="00F373E8">
        <w:tc>
          <w:tcPr>
            <w:tcW w:w="9571" w:type="dxa"/>
            <w:gridSpan w:val="2"/>
          </w:tcPr>
          <w:p w:rsidR="00963A7C" w:rsidRPr="008F0413" w:rsidRDefault="00963A7C" w:rsidP="00963A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3409950" cy="2628900"/>
                  <wp:effectExtent l="19050" t="0" r="0" b="0"/>
                  <wp:docPr id="8" name="Рисунок 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l="2210" t="23973" r="51384" b="235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62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14D1" w:rsidRPr="008F0413" w:rsidRDefault="007E14D1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3A7C" w:rsidRPr="008F0413" w:rsidRDefault="00963A7C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0413">
        <w:rPr>
          <w:rFonts w:ascii="Times New Roman" w:hAnsi="Times New Roman" w:cs="Times New Roman"/>
          <w:b/>
          <w:sz w:val="28"/>
          <w:szCs w:val="28"/>
        </w:rPr>
        <w:t>Узел Гарда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963A7C" w:rsidRPr="008F0413" w:rsidTr="00963A7C">
        <w:tc>
          <w:tcPr>
            <w:tcW w:w="9571" w:type="dxa"/>
            <w:gridSpan w:val="2"/>
            <w:shd w:val="clear" w:color="auto" w:fill="B2A1C7" w:themeFill="accent4" w:themeFillTint="99"/>
          </w:tcPr>
          <w:p w:rsidR="00963A7C" w:rsidRPr="008F0413" w:rsidRDefault="00963A7C" w:rsidP="00963A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b/>
                <w:sz w:val="28"/>
                <w:szCs w:val="28"/>
              </w:rPr>
              <w:t>Узел Гарда</w:t>
            </w:r>
          </w:p>
        </w:tc>
      </w:tr>
      <w:tr w:rsidR="00963A7C" w:rsidRPr="008F0413" w:rsidTr="00963A7C">
        <w:tc>
          <w:tcPr>
            <w:tcW w:w="4785" w:type="dxa"/>
          </w:tcPr>
          <w:p w:rsidR="00963A7C" w:rsidRPr="008F0413" w:rsidRDefault="00963A7C" w:rsidP="00963A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качества</w:t>
            </w:r>
          </w:p>
        </w:tc>
        <w:tc>
          <w:tcPr>
            <w:tcW w:w="4786" w:type="dxa"/>
          </w:tcPr>
          <w:p w:rsidR="00963A7C" w:rsidRPr="008F0413" w:rsidRDefault="00963A7C" w:rsidP="00963A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качества</w:t>
            </w:r>
          </w:p>
        </w:tc>
      </w:tr>
      <w:tr w:rsidR="00963A7C" w:rsidRPr="008F0413" w:rsidTr="00963A7C">
        <w:tc>
          <w:tcPr>
            <w:tcW w:w="4785" w:type="dxa"/>
          </w:tcPr>
          <w:p w:rsidR="00963A7C" w:rsidRPr="008F0413" w:rsidRDefault="00A1187B" w:rsidP="00A11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Простой</w:t>
            </w:r>
          </w:p>
        </w:tc>
        <w:tc>
          <w:tcPr>
            <w:tcW w:w="4786" w:type="dxa"/>
          </w:tcPr>
          <w:p w:rsidR="00963A7C" w:rsidRPr="008F0413" w:rsidRDefault="00A1187B" w:rsidP="00A11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Необходима пара одинаковых карабинов</w:t>
            </w:r>
          </w:p>
        </w:tc>
      </w:tr>
      <w:tr w:rsidR="00963A7C" w:rsidRPr="008F0413" w:rsidTr="00963A7C">
        <w:tc>
          <w:tcPr>
            <w:tcW w:w="4785" w:type="dxa"/>
          </w:tcPr>
          <w:p w:rsidR="00963A7C" w:rsidRPr="008F0413" w:rsidRDefault="00A1187B" w:rsidP="00A11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Надежно держит обледенелую веревку</w:t>
            </w:r>
          </w:p>
        </w:tc>
        <w:tc>
          <w:tcPr>
            <w:tcW w:w="4786" w:type="dxa"/>
          </w:tcPr>
          <w:p w:rsidR="00963A7C" w:rsidRPr="008F0413" w:rsidRDefault="00A1187B" w:rsidP="00A11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 </w:t>
            </w:r>
            <w:proofErr w:type="spellStart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немуфтованные</w:t>
            </w:r>
            <w:proofErr w:type="spellEnd"/>
            <w:r w:rsidRPr="008F0413">
              <w:rPr>
                <w:rFonts w:ascii="Times New Roman" w:hAnsi="Times New Roman" w:cs="Times New Roman"/>
                <w:sz w:val="24"/>
                <w:szCs w:val="24"/>
              </w:rPr>
              <w:t xml:space="preserve"> карабины</w:t>
            </w:r>
          </w:p>
        </w:tc>
      </w:tr>
      <w:tr w:rsidR="00963A7C" w:rsidRPr="008F0413" w:rsidTr="00963A7C">
        <w:tc>
          <w:tcPr>
            <w:tcW w:w="4785" w:type="dxa"/>
          </w:tcPr>
          <w:p w:rsidR="00A1187B" w:rsidRPr="008F0413" w:rsidRDefault="00A1187B" w:rsidP="00A11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Позволяет свободно передвигать веревку в одну сторону и надежно стопорит без проскальзывания в другую сторону</w:t>
            </w:r>
          </w:p>
        </w:tc>
        <w:tc>
          <w:tcPr>
            <w:tcW w:w="4786" w:type="dxa"/>
          </w:tcPr>
          <w:p w:rsidR="00963A7C" w:rsidRPr="008F0413" w:rsidRDefault="00A1187B" w:rsidP="00A11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Необходима мягкая петля</w:t>
            </w:r>
          </w:p>
          <w:p w:rsidR="00CB586A" w:rsidRPr="008F0413" w:rsidRDefault="00CB586A" w:rsidP="00A11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</w:rPr>
              <w:t>Не рекомендуется при верхней страховке</w:t>
            </w:r>
          </w:p>
        </w:tc>
      </w:tr>
      <w:tr w:rsidR="00CB586A" w:rsidRPr="008F0413" w:rsidTr="00737289">
        <w:tc>
          <w:tcPr>
            <w:tcW w:w="9571" w:type="dxa"/>
            <w:gridSpan w:val="2"/>
          </w:tcPr>
          <w:p w:rsidR="00CB586A" w:rsidRPr="008F0413" w:rsidRDefault="00CB586A" w:rsidP="00CB5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и особенности узла</w:t>
            </w:r>
          </w:p>
        </w:tc>
      </w:tr>
      <w:tr w:rsidR="00CB586A" w:rsidRPr="008F0413" w:rsidTr="00737289">
        <w:tc>
          <w:tcPr>
            <w:tcW w:w="9571" w:type="dxa"/>
            <w:gridSpan w:val="2"/>
          </w:tcPr>
          <w:p w:rsidR="00CB586A" w:rsidRPr="008F0413" w:rsidRDefault="00CB586A" w:rsidP="00CB5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рекомендуется использовать для </w:t>
            </w:r>
            <w:proofErr w:type="gramStart"/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командной</w:t>
            </w:r>
            <w:proofErr w:type="gramEnd"/>
            <w:r w:rsidRPr="008F0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страховки пострадавшего с сопровождающим при подъёме (спуске) участника или груза. Он может применяться при любом состоянии веревки (мокрая, замёрзшая)</w:t>
            </w:r>
          </w:p>
        </w:tc>
      </w:tr>
      <w:tr w:rsidR="00CB586A" w:rsidRPr="008F0413" w:rsidTr="008F0413">
        <w:tc>
          <w:tcPr>
            <w:tcW w:w="9571" w:type="dxa"/>
            <w:gridSpan w:val="2"/>
            <w:shd w:val="clear" w:color="auto" w:fill="FFFFFF" w:themeFill="background1"/>
          </w:tcPr>
          <w:p w:rsidR="00CB586A" w:rsidRPr="008F0413" w:rsidRDefault="00CB586A" w:rsidP="00CB58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41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4970689" cy="2295525"/>
                  <wp:effectExtent l="19050" t="0" r="1361" b="0"/>
                  <wp:docPr id="9" name="Рисунок 2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t="19477" b="106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0" cy="229615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3A7C" w:rsidRPr="008F0413" w:rsidRDefault="00963A7C" w:rsidP="007A57C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963A7C" w:rsidRPr="008F0413" w:rsidSect="00F67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12DA"/>
    <w:multiLevelType w:val="multilevel"/>
    <w:tmpl w:val="BC2C7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3A0D69"/>
    <w:multiLevelType w:val="multilevel"/>
    <w:tmpl w:val="6652B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E195E"/>
    <w:multiLevelType w:val="multilevel"/>
    <w:tmpl w:val="D7E4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2A4529"/>
    <w:multiLevelType w:val="multilevel"/>
    <w:tmpl w:val="D25E0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B3539E"/>
    <w:multiLevelType w:val="multilevel"/>
    <w:tmpl w:val="4A3C3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D47795"/>
    <w:multiLevelType w:val="multilevel"/>
    <w:tmpl w:val="E6AC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233AD0"/>
    <w:multiLevelType w:val="multilevel"/>
    <w:tmpl w:val="1EB0B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B029B4"/>
    <w:multiLevelType w:val="multilevel"/>
    <w:tmpl w:val="2CC6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1B291C"/>
    <w:multiLevelType w:val="multilevel"/>
    <w:tmpl w:val="9DE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DA49D8"/>
    <w:multiLevelType w:val="multilevel"/>
    <w:tmpl w:val="32BCB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6147DC"/>
    <w:multiLevelType w:val="multilevel"/>
    <w:tmpl w:val="EA94C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8B76CD"/>
    <w:multiLevelType w:val="multilevel"/>
    <w:tmpl w:val="ED3A6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CA54D1"/>
    <w:multiLevelType w:val="multilevel"/>
    <w:tmpl w:val="39FCF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4"/>
  </w:num>
  <w:num w:numId="5">
    <w:abstractNumId w:val="0"/>
  </w:num>
  <w:num w:numId="6">
    <w:abstractNumId w:val="7"/>
  </w:num>
  <w:num w:numId="7">
    <w:abstractNumId w:val="12"/>
  </w:num>
  <w:num w:numId="8">
    <w:abstractNumId w:val="5"/>
  </w:num>
  <w:num w:numId="9">
    <w:abstractNumId w:val="2"/>
  </w:num>
  <w:num w:numId="10">
    <w:abstractNumId w:val="9"/>
  </w:num>
  <w:num w:numId="11">
    <w:abstractNumId w:val="11"/>
  </w:num>
  <w:num w:numId="12">
    <w:abstractNumId w:val="8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5869"/>
    <w:rsid w:val="000141FB"/>
    <w:rsid w:val="00084E98"/>
    <w:rsid w:val="000E2D29"/>
    <w:rsid w:val="001E6228"/>
    <w:rsid w:val="002648E3"/>
    <w:rsid w:val="002B249D"/>
    <w:rsid w:val="003A5B9D"/>
    <w:rsid w:val="00406BA5"/>
    <w:rsid w:val="00490EAD"/>
    <w:rsid w:val="00495869"/>
    <w:rsid w:val="0060753A"/>
    <w:rsid w:val="00661522"/>
    <w:rsid w:val="006A1E11"/>
    <w:rsid w:val="00722743"/>
    <w:rsid w:val="00735A39"/>
    <w:rsid w:val="007462B8"/>
    <w:rsid w:val="00747FB9"/>
    <w:rsid w:val="00751CCC"/>
    <w:rsid w:val="00784355"/>
    <w:rsid w:val="007A57CA"/>
    <w:rsid w:val="007B74D8"/>
    <w:rsid w:val="007E14D1"/>
    <w:rsid w:val="008B1A24"/>
    <w:rsid w:val="008C6227"/>
    <w:rsid w:val="008F0413"/>
    <w:rsid w:val="008F25B6"/>
    <w:rsid w:val="009132A1"/>
    <w:rsid w:val="00963A7C"/>
    <w:rsid w:val="00990D10"/>
    <w:rsid w:val="00A1187B"/>
    <w:rsid w:val="00AB031F"/>
    <w:rsid w:val="00B435C3"/>
    <w:rsid w:val="00B74575"/>
    <w:rsid w:val="00C1531C"/>
    <w:rsid w:val="00C31AF8"/>
    <w:rsid w:val="00C777F5"/>
    <w:rsid w:val="00CB586A"/>
    <w:rsid w:val="00CC6355"/>
    <w:rsid w:val="00CF47CE"/>
    <w:rsid w:val="00D255AA"/>
    <w:rsid w:val="00D931BE"/>
    <w:rsid w:val="00DC6DEE"/>
    <w:rsid w:val="00E0193C"/>
    <w:rsid w:val="00F61A16"/>
    <w:rsid w:val="00F67C36"/>
    <w:rsid w:val="00FA24E4"/>
    <w:rsid w:val="00FC070F"/>
    <w:rsid w:val="00FD00AD"/>
    <w:rsid w:val="00FE36CE"/>
    <w:rsid w:val="00FF0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C36"/>
  </w:style>
  <w:style w:type="paragraph" w:styleId="3">
    <w:name w:val="heading 3"/>
    <w:basedOn w:val="a"/>
    <w:link w:val="30"/>
    <w:uiPriority w:val="9"/>
    <w:qFormat/>
    <w:rsid w:val="007A57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58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2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24E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B435C3"/>
    <w:rPr>
      <w:color w:val="0000FF"/>
      <w:u w:val="single"/>
    </w:rPr>
  </w:style>
  <w:style w:type="paragraph" w:customStyle="1" w:styleId="richfactdown-paragraph">
    <w:name w:val="richfactdown-paragraph"/>
    <w:basedOn w:val="a"/>
    <w:rsid w:val="00B43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B435C3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7A57C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8">
    <w:name w:val="Normal (Web)"/>
    <w:basedOn w:val="a"/>
    <w:uiPriority w:val="99"/>
    <w:semiHidden/>
    <w:unhideWhenUsed/>
    <w:rsid w:val="007A5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2566</TotalTime>
  <Pages>1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2024-01-25T01:42:00Z</dcterms:created>
  <dcterms:modified xsi:type="dcterms:W3CDTF">2025-10-23T12:27:00Z</dcterms:modified>
</cp:coreProperties>
</file>