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68C" w:rsidRPr="00237A44" w:rsidRDefault="009C668C" w:rsidP="00904D5B">
      <w:pPr>
        <w:spacing w:line="360" w:lineRule="auto"/>
        <w:ind w:firstLine="709"/>
        <w:rPr>
          <w:rFonts w:ascii="Times New Roman" w:hAnsi="Times New Roman" w:cs="Times New Roman"/>
          <w:color w:val="000000" w:themeColor="text1"/>
          <w:sz w:val="28"/>
        </w:rPr>
      </w:pPr>
      <w:proofErr w:type="spellStart"/>
      <w:r w:rsidRPr="00237A44">
        <w:rPr>
          <w:rFonts w:ascii="Times New Roman" w:hAnsi="Times New Roman" w:cs="Times New Roman"/>
          <w:color w:val="000000" w:themeColor="text1"/>
          <w:sz w:val="28"/>
        </w:rPr>
        <w:t>Бельц</w:t>
      </w:r>
      <w:proofErr w:type="spellEnd"/>
      <w:r w:rsidRPr="00237A44">
        <w:rPr>
          <w:rFonts w:ascii="Times New Roman" w:hAnsi="Times New Roman" w:cs="Times New Roman"/>
          <w:color w:val="000000" w:themeColor="text1"/>
          <w:sz w:val="28"/>
        </w:rPr>
        <w:t xml:space="preserve"> Ирина Владимировна, преподаватель</w:t>
      </w:r>
    </w:p>
    <w:p w:rsidR="009C668C" w:rsidRPr="00237A44" w:rsidRDefault="00D93F2E" w:rsidP="00904D5B">
      <w:pPr>
        <w:spacing w:line="360" w:lineRule="auto"/>
        <w:ind w:firstLine="709"/>
        <w:rPr>
          <w:rFonts w:ascii="Times New Roman" w:hAnsi="Times New Roman" w:cs="Times New Roman"/>
          <w:color w:val="000000" w:themeColor="text1"/>
          <w:sz w:val="28"/>
        </w:rPr>
      </w:pPr>
      <w:r w:rsidRPr="00237A44">
        <w:rPr>
          <w:rFonts w:ascii="Times New Roman" w:hAnsi="Times New Roman" w:cs="Times New Roman"/>
          <w:color w:val="000000" w:themeColor="text1"/>
          <w:sz w:val="28"/>
        </w:rPr>
        <w:t>ГАПОУ СО «Ревдинский педагогич</w:t>
      </w:r>
      <w:r w:rsidR="009C668C" w:rsidRPr="00237A44">
        <w:rPr>
          <w:rFonts w:ascii="Times New Roman" w:hAnsi="Times New Roman" w:cs="Times New Roman"/>
          <w:color w:val="000000" w:themeColor="text1"/>
          <w:sz w:val="28"/>
        </w:rPr>
        <w:t>еский колледж»</w:t>
      </w:r>
    </w:p>
    <w:p w:rsidR="009C668C" w:rsidRPr="00237A44" w:rsidRDefault="009C668C" w:rsidP="00904D5B">
      <w:pPr>
        <w:spacing w:line="360" w:lineRule="auto"/>
        <w:ind w:firstLine="709"/>
        <w:rPr>
          <w:rFonts w:ascii="Times New Roman" w:hAnsi="Times New Roman" w:cs="Times New Roman"/>
          <w:color w:val="000000" w:themeColor="text1"/>
          <w:sz w:val="28"/>
        </w:rPr>
      </w:pPr>
      <w:r w:rsidRPr="00D802FF">
        <w:rPr>
          <w:rFonts w:ascii="Times New Roman" w:hAnsi="Times New Roman" w:cs="Times New Roman"/>
          <w:b/>
          <w:color w:val="000000" w:themeColor="text1"/>
          <w:sz w:val="28"/>
        </w:rPr>
        <w:t>Дисциплина:</w:t>
      </w:r>
      <w:r w:rsidRPr="00237A44">
        <w:rPr>
          <w:rFonts w:ascii="Times New Roman" w:hAnsi="Times New Roman" w:cs="Times New Roman"/>
          <w:color w:val="000000" w:themeColor="text1"/>
          <w:sz w:val="28"/>
        </w:rPr>
        <w:t xml:space="preserve"> «Логопедия с практикумом»</w:t>
      </w:r>
    </w:p>
    <w:p w:rsidR="009C668C" w:rsidRPr="00237A44" w:rsidRDefault="009C668C" w:rsidP="00904D5B">
      <w:pPr>
        <w:spacing w:line="360" w:lineRule="auto"/>
        <w:ind w:firstLine="709"/>
        <w:rPr>
          <w:rFonts w:ascii="Times New Roman" w:hAnsi="Times New Roman" w:cs="Times New Roman"/>
          <w:color w:val="000000" w:themeColor="text1"/>
          <w:sz w:val="28"/>
        </w:rPr>
      </w:pPr>
      <w:r w:rsidRPr="00D802FF">
        <w:rPr>
          <w:rFonts w:ascii="Times New Roman" w:hAnsi="Times New Roman" w:cs="Times New Roman"/>
          <w:b/>
          <w:color w:val="000000" w:themeColor="text1"/>
          <w:sz w:val="28"/>
        </w:rPr>
        <w:t>Тема:</w:t>
      </w:r>
      <w:r w:rsidRPr="00237A44">
        <w:rPr>
          <w:rFonts w:ascii="Times New Roman" w:hAnsi="Times New Roman" w:cs="Times New Roman"/>
          <w:color w:val="000000" w:themeColor="text1"/>
          <w:sz w:val="28"/>
        </w:rPr>
        <w:t xml:space="preserve"> «Нейрографика как </w:t>
      </w:r>
      <w:r w:rsidR="007A7840" w:rsidRPr="00237A44">
        <w:rPr>
          <w:rFonts w:ascii="Times New Roman" w:hAnsi="Times New Roman" w:cs="Times New Roman"/>
          <w:color w:val="000000" w:themeColor="text1"/>
          <w:sz w:val="28"/>
        </w:rPr>
        <w:t>метод логопедического воздействия</w:t>
      </w:r>
      <w:r w:rsidRPr="00237A44">
        <w:rPr>
          <w:rFonts w:ascii="Times New Roman" w:hAnsi="Times New Roman" w:cs="Times New Roman"/>
          <w:color w:val="000000" w:themeColor="text1"/>
          <w:sz w:val="28"/>
        </w:rPr>
        <w:t>»</w:t>
      </w:r>
    </w:p>
    <w:p w:rsidR="009C668C" w:rsidRPr="00237A44" w:rsidRDefault="009C668C" w:rsidP="00904D5B">
      <w:pPr>
        <w:spacing w:line="360" w:lineRule="auto"/>
        <w:ind w:firstLine="709"/>
        <w:rPr>
          <w:rFonts w:ascii="Times New Roman" w:hAnsi="Times New Roman" w:cs="Times New Roman"/>
          <w:color w:val="000000" w:themeColor="text1"/>
          <w:sz w:val="28"/>
        </w:rPr>
      </w:pPr>
      <w:r w:rsidRPr="00D802FF">
        <w:rPr>
          <w:rFonts w:ascii="Times New Roman" w:hAnsi="Times New Roman" w:cs="Times New Roman"/>
          <w:b/>
          <w:color w:val="000000" w:themeColor="text1"/>
          <w:sz w:val="28"/>
        </w:rPr>
        <w:t>Курс:</w:t>
      </w:r>
      <w:r w:rsidRPr="00237A44">
        <w:rPr>
          <w:rFonts w:ascii="Times New Roman" w:hAnsi="Times New Roman" w:cs="Times New Roman"/>
          <w:color w:val="000000" w:themeColor="text1"/>
          <w:sz w:val="28"/>
        </w:rPr>
        <w:t xml:space="preserve"> 4</w:t>
      </w:r>
    </w:p>
    <w:p w:rsidR="00237A44" w:rsidRDefault="009C668C" w:rsidP="00237A44">
      <w:pPr>
        <w:spacing w:line="360" w:lineRule="auto"/>
        <w:ind w:firstLine="709"/>
        <w:rPr>
          <w:rFonts w:ascii="Times New Roman" w:hAnsi="Times New Roman" w:cs="Times New Roman"/>
          <w:color w:val="000000" w:themeColor="text1"/>
          <w:sz w:val="28"/>
        </w:rPr>
      </w:pPr>
      <w:r w:rsidRPr="00D802FF">
        <w:rPr>
          <w:rFonts w:ascii="Times New Roman" w:hAnsi="Times New Roman" w:cs="Times New Roman"/>
          <w:b/>
          <w:color w:val="000000" w:themeColor="text1"/>
          <w:sz w:val="28"/>
        </w:rPr>
        <w:t>Цель:</w:t>
      </w:r>
      <w:r w:rsidR="00237A44">
        <w:rPr>
          <w:rFonts w:ascii="Times New Roman" w:hAnsi="Times New Roman" w:cs="Times New Roman"/>
          <w:color w:val="000000" w:themeColor="text1"/>
          <w:sz w:val="28"/>
        </w:rPr>
        <w:t xml:space="preserve"> создание условий для знакомства с методикой проведения терапевтического метода «</w:t>
      </w:r>
      <w:proofErr w:type="spellStart"/>
      <w:r w:rsidR="00237A44">
        <w:rPr>
          <w:rFonts w:ascii="Times New Roman" w:hAnsi="Times New Roman" w:cs="Times New Roman"/>
          <w:color w:val="000000" w:themeColor="text1"/>
          <w:sz w:val="28"/>
        </w:rPr>
        <w:t>Нейрографика</w:t>
      </w:r>
      <w:proofErr w:type="spellEnd"/>
      <w:r w:rsidR="00237A44">
        <w:rPr>
          <w:rFonts w:ascii="Times New Roman" w:hAnsi="Times New Roman" w:cs="Times New Roman"/>
          <w:color w:val="000000" w:themeColor="text1"/>
          <w:sz w:val="28"/>
        </w:rPr>
        <w:t>» в рамках логопедического воздействия на лица с ОВЗ</w:t>
      </w:r>
    </w:p>
    <w:p w:rsidR="002E69EC" w:rsidRPr="00D802FF" w:rsidRDefault="002E69EC" w:rsidP="00237A44">
      <w:pPr>
        <w:spacing w:line="360" w:lineRule="auto"/>
        <w:ind w:firstLine="709"/>
        <w:rPr>
          <w:rFonts w:ascii="Times New Roman" w:hAnsi="Times New Roman" w:cs="Times New Roman"/>
          <w:b/>
          <w:color w:val="000000" w:themeColor="text1"/>
          <w:sz w:val="28"/>
        </w:rPr>
      </w:pPr>
      <w:r w:rsidRPr="00D802FF">
        <w:rPr>
          <w:rFonts w:ascii="Times New Roman" w:hAnsi="Times New Roman" w:cs="Times New Roman"/>
          <w:b/>
          <w:color w:val="000000" w:themeColor="text1"/>
          <w:sz w:val="28"/>
        </w:rPr>
        <w:t>Формируемые ОК и ПК в рамках учебного занятия</w:t>
      </w:r>
    </w:p>
    <w:tbl>
      <w:tblPr>
        <w:tblStyle w:val="a3"/>
        <w:tblW w:w="0" w:type="auto"/>
        <w:tblLook w:val="04A0" w:firstRow="1" w:lastRow="0" w:firstColumn="1" w:lastColumn="0" w:noHBand="0" w:noVBand="1"/>
      </w:tblPr>
      <w:tblGrid>
        <w:gridCol w:w="1414"/>
        <w:gridCol w:w="6987"/>
        <w:gridCol w:w="6987"/>
      </w:tblGrid>
      <w:tr w:rsidR="007A1C1E" w:rsidRPr="00237A44" w:rsidTr="007A1C1E">
        <w:tc>
          <w:tcPr>
            <w:tcW w:w="1414" w:type="dxa"/>
          </w:tcPr>
          <w:p w:rsidR="007A1C1E" w:rsidRPr="00237A44" w:rsidRDefault="007A1C1E" w:rsidP="007A1C1E">
            <w:pPr>
              <w:rPr>
                <w:rStyle w:val="a5"/>
                <w:b/>
                <w:sz w:val="28"/>
                <w:szCs w:val="28"/>
              </w:rPr>
            </w:pPr>
            <w:r w:rsidRPr="00237A44">
              <w:rPr>
                <w:rStyle w:val="a5"/>
                <w:b/>
                <w:sz w:val="28"/>
                <w:szCs w:val="28"/>
              </w:rPr>
              <w:t>Код ОК</w:t>
            </w:r>
            <w:r w:rsidR="00D802FF">
              <w:rPr>
                <w:rStyle w:val="a5"/>
                <w:b/>
                <w:sz w:val="28"/>
                <w:szCs w:val="28"/>
              </w:rPr>
              <w:t>/ПК</w:t>
            </w:r>
            <w:r w:rsidRPr="00237A44">
              <w:rPr>
                <w:rStyle w:val="a5"/>
                <w:b/>
                <w:sz w:val="28"/>
                <w:szCs w:val="28"/>
              </w:rPr>
              <w:t xml:space="preserve"> </w:t>
            </w:r>
          </w:p>
        </w:tc>
        <w:tc>
          <w:tcPr>
            <w:tcW w:w="6987" w:type="dxa"/>
          </w:tcPr>
          <w:p w:rsidR="007A1C1E" w:rsidRPr="00237A44" w:rsidRDefault="007A1C1E" w:rsidP="007A1C1E">
            <w:pPr>
              <w:jc w:val="center"/>
              <w:rPr>
                <w:rFonts w:ascii="Times New Roman" w:hAnsi="Times New Roman" w:cs="Times New Roman"/>
                <w:b/>
                <w:sz w:val="28"/>
                <w:szCs w:val="28"/>
              </w:rPr>
            </w:pPr>
            <w:r w:rsidRPr="00237A44">
              <w:rPr>
                <w:rFonts w:ascii="Times New Roman" w:hAnsi="Times New Roman" w:cs="Times New Roman"/>
                <w:b/>
                <w:sz w:val="28"/>
                <w:szCs w:val="28"/>
              </w:rPr>
              <w:t>Уметь</w:t>
            </w:r>
          </w:p>
        </w:tc>
        <w:tc>
          <w:tcPr>
            <w:tcW w:w="6987" w:type="dxa"/>
          </w:tcPr>
          <w:p w:rsidR="007A1C1E" w:rsidRPr="00237A44" w:rsidRDefault="007A1C1E" w:rsidP="007A1C1E">
            <w:pPr>
              <w:jc w:val="center"/>
              <w:rPr>
                <w:rFonts w:ascii="Times New Roman" w:hAnsi="Times New Roman" w:cs="Times New Roman"/>
                <w:b/>
                <w:i/>
                <w:sz w:val="28"/>
                <w:szCs w:val="28"/>
              </w:rPr>
            </w:pPr>
            <w:r w:rsidRPr="00237A44">
              <w:rPr>
                <w:rFonts w:ascii="Times New Roman" w:hAnsi="Times New Roman" w:cs="Times New Roman"/>
                <w:b/>
                <w:sz w:val="28"/>
                <w:szCs w:val="28"/>
              </w:rPr>
              <w:t>Знать</w:t>
            </w:r>
          </w:p>
        </w:tc>
      </w:tr>
      <w:tr w:rsidR="007A1C1E" w:rsidRPr="00237A44" w:rsidTr="000416BE">
        <w:tc>
          <w:tcPr>
            <w:tcW w:w="1414" w:type="dxa"/>
          </w:tcPr>
          <w:p w:rsidR="007A1C1E" w:rsidRPr="00237A44" w:rsidRDefault="007A1C1E" w:rsidP="007A1C1E">
            <w:pPr>
              <w:rPr>
                <w:rFonts w:ascii="Times New Roman" w:hAnsi="Times New Roman" w:cs="Times New Roman"/>
                <w:bCs/>
                <w:sz w:val="28"/>
                <w:szCs w:val="28"/>
              </w:rPr>
            </w:pPr>
            <w:r w:rsidRPr="00237A44">
              <w:rPr>
                <w:rFonts w:ascii="Times New Roman" w:hAnsi="Times New Roman" w:cs="Times New Roman"/>
                <w:bCs/>
                <w:sz w:val="28"/>
                <w:szCs w:val="28"/>
              </w:rPr>
              <w:t>ОК 01</w:t>
            </w:r>
          </w:p>
        </w:tc>
        <w:tc>
          <w:tcPr>
            <w:tcW w:w="6987" w:type="dxa"/>
            <w:vAlign w:val="center"/>
          </w:tcPr>
          <w:p w:rsidR="007A1C1E" w:rsidRPr="00237A44" w:rsidRDefault="007A1C1E" w:rsidP="007A1C1E">
            <w:pPr>
              <w:suppressAutoHyphens/>
              <w:rPr>
                <w:rFonts w:ascii="Times New Roman" w:eastAsia="Calibri" w:hAnsi="Times New Roman" w:cs="Times New Roman"/>
                <w:b/>
                <w:iCs/>
                <w:sz w:val="28"/>
                <w:szCs w:val="28"/>
              </w:rPr>
            </w:pPr>
            <w:r w:rsidRPr="00237A44">
              <w:rPr>
                <w:rFonts w:ascii="Times New Roman" w:eastAsia="Calibri" w:hAnsi="Times New Roman" w:cs="Times New Roman"/>
                <w:iCs/>
                <w:sz w:val="28"/>
                <w:szCs w:val="28"/>
              </w:rPr>
              <w:t>распознавать задачу и/или проблему в профессиональном и/или социальном контексте, анализировать и выделять её составные части</w:t>
            </w:r>
          </w:p>
          <w:p w:rsidR="007A1C1E" w:rsidRPr="00237A44" w:rsidRDefault="007A1C1E" w:rsidP="007A1C1E">
            <w:pPr>
              <w:suppressAutoHyphens/>
              <w:rPr>
                <w:rFonts w:ascii="Times New Roman" w:eastAsia="Calibri" w:hAnsi="Times New Roman" w:cs="Times New Roman"/>
                <w:iCs/>
                <w:sz w:val="28"/>
                <w:szCs w:val="28"/>
              </w:rPr>
            </w:pPr>
            <w:r w:rsidRPr="00237A44">
              <w:rPr>
                <w:rFonts w:ascii="Times New Roman" w:eastAsia="Calibri" w:hAnsi="Times New Roman" w:cs="Times New Roman"/>
                <w:iCs/>
                <w:sz w:val="28"/>
                <w:szCs w:val="28"/>
              </w:rPr>
              <w:t>определять этапы решения задачи, составлять план действия, реализовывать составленный план, определять необходимые ресурсы</w:t>
            </w:r>
          </w:p>
          <w:p w:rsidR="007A1C1E" w:rsidRPr="00237A44" w:rsidRDefault="007A1C1E" w:rsidP="007A1C1E">
            <w:pPr>
              <w:suppressAutoHyphens/>
              <w:rPr>
                <w:rFonts w:ascii="Times New Roman" w:eastAsia="Calibri" w:hAnsi="Times New Roman" w:cs="Times New Roman"/>
                <w:iCs/>
                <w:sz w:val="28"/>
                <w:szCs w:val="28"/>
              </w:rPr>
            </w:pPr>
            <w:r w:rsidRPr="00237A44">
              <w:rPr>
                <w:rFonts w:ascii="Times New Roman" w:eastAsia="Calibri" w:hAnsi="Times New Roman" w:cs="Times New Roman"/>
                <w:iCs/>
                <w:sz w:val="28"/>
                <w:szCs w:val="28"/>
              </w:rPr>
              <w:t>выявлять и эффективно искать информацию, необходимую для решения задачи и/или проблемы</w:t>
            </w:r>
          </w:p>
          <w:p w:rsidR="007A1C1E" w:rsidRPr="00237A44" w:rsidRDefault="007A1C1E" w:rsidP="007A1C1E">
            <w:pPr>
              <w:suppressAutoHyphens/>
              <w:rPr>
                <w:rFonts w:ascii="Times New Roman" w:eastAsia="Calibri" w:hAnsi="Times New Roman" w:cs="Times New Roman"/>
                <w:iCs/>
                <w:sz w:val="28"/>
                <w:szCs w:val="28"/>
              </w:rPr>
            </w:pPr>
            <w:r w:rsidRPr="00237A44">
              <w:rPr>
                <w:rFonts w:ascii="Times New Roman" w:eastAsia="Calibri" w:hAnsi="Times New Roman" w:cs="Times New Roman"/>
                <w:iCs/>
                <w:sz w:val="28"/>
                <w:szCs w:val="28"/>
              </w:rPr>
              <w:t>владеть актуальными методами работы в профессиональной и смежных сферах</w:t>
            </w:r>
          </w:p>
          <w:p w:rsidR="007A1C1E" w:rsidRPr="00237A44" w:rsidRDefault="007A1C1E" w:rsidP="007A1C1E">
            <w:pPr>
              <w:rPr>
                <w:rFonts w:ascii="Times New Roman" w:hAnsi="Times New Roman" w:cs="Times New Roman"/>
                <w:bCs/>
                <w:sz w:val="28"/>
                <w:szCs w:val="28"/>
              </w:rPr>
            </w:pPr>
            <w:r w:rsidRPr="00237A44">
              <w:rPr>
                <w:rFonts w:ascii="Times New Roman" w:eastAsia="Calibri" w:hAnsi="Times New Roman" w:cs="Times New Roman"/>
                <w:iCs/>
                <w:sz w:val="28"/>
                <w:szCs w:val="28"/>
              </w:rPr>
              <w:t>оценивать результат и последствия своих действий (самостоятельно или с помощью наставника)</w:t>
            </w:r>
          </w:p>
        </w:tc>
        <w:tc>
          <w:tcPr>
            <w:tcW w:w="6987" w:type="dxa"/>
          </w:tcPr>
          <w:p w:rsidR="007A1C1E" w:rsidRPr="00237A44" w:rsidRDefault="007A1C1E" w:rsidP="007A1C1E">
            <w:pPr>
              <w:suppressAutoHyphens/>
              <w:rPr>
                <w:rFonts w:ascii="Times New Roman" w:eastAsia="Calibri" w:hAnsi="Times New Roman" w:cs="Times New Roman"/>
                <w:bCs/>
                <w:sz w:val="28"/>
                <w:szCs w:val="28"/>
              </w:rPr>
            </w:pPr>
            <w:r w:rsidRPr="00237A44">
              <w:rPr>
                <w:rFonts w:ascii="Times New Roman" w:eastAsia="Calibri" w:hAnsi="Times New Roman" w:cs="Times New Roman"/>
                <w:iCs/>
                <w:sz w:val="28"/>
                <w:szCs w:val="28"/>
              </w:rPr>
              <w:t>а</w:t>
            </w:r>
            <w:r w:rsidRPr="00237A44">
              <w:rPr>
                <w:rFonts w:ascii="Times New Roman" w:eastAsia="Calibri" w:hAnsi="Times New Roman" w:cs="Times New Roman"/>
                <w:bCs/>
                <w:sz w:val="28"/>
                <w:szCs w:val="28"/>
              </w:rPr>
              <w:t xml:space="preserve">ктуальный профессиональный и социальный контекст, в котором приходится работать и жить </w:t>
            </w:r>
          </w:p>
          <w:p w:rsidR="007A1C1E" w:rsidRPr="00237A44" w:rsidRDefault="007A1C1E" w:rsidP="007A1C1E">
            <w:pPr>
              <w:suppressAutoHyphens/>
              <w:rPr>
                <w:rFonts w:ascii="Times New Roman" w:eastAsia="Calibri" w:hAnsi="Times New Roman" w:cs="Times New Roman"/>
                <w:iCs/>
                <w:sz w:val="28"/>
                <w:szCs w:val="28"/>
              </w:rPr>
            </w:pPr>
            <w:r w:rsidRPr="00237A44">
              <w:rPr>
                <w:rFonts w:ascii="Times New Roman" w:eastAsia="Calibri" w:hAnsi="Times New Roman" w:cs="Times New Roman"/>
                <w:bCs/>
                <w:sz w:val="28"/>
                <w:szCs w:val="28"/>
              </w:rPr>
              <w:t>структура плана для решения задач, алгоритмы выполнения работ в профессиональной и смежных областях</w:t>
            </w:r>
          </w:p>
          <w:p w:rsidR="007A1C1E" w:rsidRPr="00237A44" w:rsidRDefault="007A1C1E" w:rsidP="007A1C1E">
            <w:pPr>
              <w:suppressAutoHyphens/>
              <w:rPr>
                <w:rFonts w:ascii="Times New Roman" w:eastAsia="Calibri" w:hAnsi="Times New Roman" w:cs="Times New Roman"/>
                <w:b/>
                <w:iCs/>
                <w:sz w:val="28"/>
                <w:szCs w:val="28"/>
              </w:rPr>
            </w:pPr>
            <w:r w:rsidRPr="00237A44">
              <w:rPr>
                <w:rFonts w:ascii="Times New Roman" w:eastAsia="Calibri" w:hAnsi="Times New Roman" w:cs="Times New Roman"/>
                <w:bCs/>
                <w:sz w:val="28"/>
                <w:szCs w:val="28"/>
              </w:rPr>
              <w:t>основные источники информации и ресурсы для решения задач и/или проблем в профессиональном и/или социальном контексте</w:t>
            </w:r>
          </w:p>
          <w:p w:rsidR="007A1C1E" w:rsidRPr="00237A44" w:rsidRDefault="007A1C1E" w:rsidP="007A1C1E">
            <w:pPr>
              <w:suppressAutoHyphens/>
              <w:rPr>
                <w:rFonts w:ascii="Times New Roman" w:eastAsia="Calibri" w:hAnsi="Times New Roman" w:cs="Times New Roman"/>
                <w:bCs/>
                <w:sz w:val="28"/>
                <w:szCs w:val="28"/>
              </w:rPr>
            </w:pPr>
            <w:r w:rsidRPr="00237A44">
              <w:rPr>
                <w:rFonts w:ascii="Times New Roman" w:eastAsia="Calibri" w:hAnsi="Times New Roman" w:cs="Times New Roman"/>
                <w:bCs/>
                <w:sz w:val="28"/>
                <w:szCs w:val="28"/>
              </w:rPr>
              <w:t>методы работы в профессиональной и смежных сферах</w:t>
            </w:r>
          </w:p>
          <w:p w:rsidR="007A1C1E" w:rsidRPr="00237A44" w:rsidRDefault="007A1C1E" w:rsidP="007A1C1E">
            <w:pPr>
              <w:rPr>
                <w:rFonts w:ascii="Times New Roman" w:hAnsi="Times New Roman" w:cs="Times New Roman"/>
                <w:bCs/>
                <w:i/>
                <w:sz w:val="28"/>
                <w:szCs w:val="28"/>
              </w:rPr>
            </w:pPr>
            <w:r w:rsidRPr="00237A44">
              <w:rPr>
                <w:rFonts w:ascii="Times New Roman" w:eastAsia="Calibri" w:hAnsi="Times New Roman" w:cs="Times New Roman"/>
                <w:bCs/>
                <w:sz w:val="28"/>
                <w:szCs w:val="28"/>
              </w:rPr>
              <w:t>порядок оценки результатов решения задач профессиональной деятельности</w:t>
            </w:r>
          </w:p>
        </w:tc>
      </w:tr>
      <w:tr w:rsidR="007A1C1E" w:rsidRPr="00237A44" w:rsidTr="007A1C1E">
        <w:tc>
          <w:tcPr>
            <w:tcW w:w="1414" w:type="dxa"/>
          </w:tcPr>
          <w:p w:rsidR="007A1C1E" w:rsidRPr="00237A44" w:rsidRDefault="007A1C1E" w:rsidP="007A1C1E">
            <w:pPr>
              <w:rPr>
                <w:rFonts w:ascii="Times New Roman" w:hAnsi="Times New Roman" w:cs="Times New Roman"/>
                <w:bCs/>
                <w:sz w:val="28"/>
                <w:szCs w:val="28"/>
              </w:rPr>
            </w:pPr>
            <w:r w:rsidRPr="00237A44">
              <w:rPr>
                <w:rFonts w:ascii="Times New Roman" w:hAnsi="Times New Roman" w:cs="Times New Roman"/>
                <w:bCs/>
                <w:sz w:val="28"/>
                <w:szCs w:val="28"/>
              </w:rPr>
              <w:lastRenderedPageBreak/>
              <w:t>ОК 02</w:t>
            </w:r>
          </w:p>
        </w:tc>
        <w:tc>
          <w:tcPr>
            <w:tcW w:w="6987" w:type="dxa"/>
          </w:tcPr>
          <w:p w:rsidR="007A1C1E" w:rsidRPr="00237A44" w:rsidRDefault="007A1C1E" w:rsidP="007A1C1E">
            <w:pPr>
              <w:suppressAutoHyphens/>
              <w:rPr>
                <w:rFonts w:ascii="Times New Roman" w:eastAsia="Calibri" w:hAnsi="Times New Roman" w:cs="Times New Roman"/>
                <w:b/>
                <w:iCs/>
                <w:sz w:val="28"/>
                <w:szCs w:val="28"/>
              </w:rPr>
            </w:pPr>
            <w:r w:rsidRPr="00237A44">
              <w:rPr>
                <w:rFonts w:ascii="Times New Roman" w:eastAsia="Calibri" w:hAnsi="Times New Roman" w:cs="Times New Roman"/>
                <w:iCs/>
                <w:sz w:val="28"/>
                <w:szCs w:val="28"/>
              </w:rPr>
              <w:t>определять задачи для поиска информации, планировать процесс поиска, выбирать необходимые источники информации</w:t>
            </w:r>
          </w:p>
          <w:p w:rsidR="007A1C1E" w:rsidRPr="00237A44" w:rsidRDefault="007A1C1E" w:rsidP="007A1C1E">
            <w:pPr>
              <w:suppressAutoHyphens/>
              <w:rPr>
                <w:rFonts w:ascii="Times New Roman" w:eastAsia="Calibri" w:hAnsi="Times New Roman" w:cs="Times New Roman"/>
                <w:b/>
                <w:iCs/>
                <w:sz w:val="28"/>
                <w:szCs w:val="28"/>
              </w:rPr>
            </w:pPr>
            <w:r w:rsidRPr="00237A44">
              <w:rPr>
                <w:rFonts w:ascii="Times New Roman" w:eastAsia="Calibri" w:hAnsi="Times New Roman" w:cs="Times New Roman"/>
                <w:iCs/>
                <w:sz w:val="28"/>
                <w:szCs w:val="28"/>
              </w:rPr>
              <w:t>выделять наиболее значимое в перечне информации, структурировать получаемую информацию, оформлять результаты поиска</w:t>
            </w:r>
          </w:p>
          <w:p w:rsidR="007A1C1E" w:rsidRPr="00237A44" w:rsidRDefault="007A1C1E" w:rsidP="007A1C1E">
            <w:pPr>
              <w:suppressAutoHyphens/>
              <w:rPr>
                <w:rFonts w:ascii="Times New Roman" w:eastAsia="Calibri" w:hAnsi="Times New Roman" w:cs="Times New Roman"/>
                <w:iCs/>
                <w:sz w:val="28"/>
                <w:szCs w:val="28"/>
              </w:rPr>
            </w:pPr>
            <w:r w:rsidRPr="00237A44">
              <w:rPr>
                <w:rFonts w:ascii="Times New Roman" w:eastAsia="Calibri" w:hAnsi="Times New Roman" w:cs="Times New Roman"/>
                <w:iCs/>
                <w:sz w:val="28"/>
                <w:szCs w:val="28"/>
              </w:rPr>
              <w:t>оценивать практическую значимость результатов поиска</w:t>
            </w:r>
          </w:p>
          <w:p w:rsidR="007A1C1E" w:rsidRPr="00237A44" w:rsidRDefault="007A1C1E" w:rsidP="007A1C1E">
            <w:pPr>
              <w:suppressAutoHyphens/>
              <w:rPr>
                <w:rFonts w:ascii="Times New Roman" w:eastAsia="Calibri" w:hAnsi="Times New Roman" w:cs="Times New Roman"/>
                <w:iCs/>
                <w:sz w:val="28"/>
                <w:szCs w:val="28"/>
              </w:rPr>
            </w:pPr>
            <w:r w:rsidRPr="00237A44">
              <w:rPr>
                <w:rFonts w:ascii="Times New Roman" w:eastAsia="Calibri" w:hAnsi="Times New Roman" w:cs="Times New Roman"/>
                <w:iCs/>
                <w:sz w:val="28"/>
                <w:szCs w:val="28"/>
              </w:rPr>
              <w:t>применять средства информационных технологий для решения профессиональных задач</w:t>
            </w:r>
          </w:p>
          <w:p w:rsidR="007A1C1E" w:rsidRPr="00237A44" w:rsidRDefault="007A1C1E" w:rsidP="007A1C1E">
            <w:pPr>
              <w:suppressAutoHyphens/>
              <w:rPr>
                <w:rFonts w:ascii="Times New Roman" w:eastAsia="Calibri" w:hAnsi="Times New Roman" w:cs="Times New Roman"/>
                <w:b/>
                <w:iCs/>
                <w:sz w:val="28"/>
                <w:szCs w:val="28"/>
              </w:rPr>
            </w:pPr>
            <w:r w:rsidRPr="00237A44">
              <w:rPr>
                <w:rFonts w:ascii="Times New Roman" w:eastAsia="Calibri" w:hAnsi="Times New Roman" w:cs="Times New Roman"/>
                <w:iCs/>
                <w:sz w:val="28"/>
                <w:szCs w:val="28"/>
              </w:rPr>
              <w:t>использовать современное программное обеспечение в профессиональной деятельности</w:t>
            </w:r>
          </w:p>
          <w:p w:rsidR="007A1C1E" w:rsidRPr="00237A44" w:rsidRDefault="007A1C1E" w:rsidP="007A1C1E">
            <w:pPr>
              <w:pStyle w:val="a6"/>
              <w:numPr>
                <w:ilvl w:val="0"/>
                <w:numId w:val="1"/>
              </w:numPr>
              <w:shd w:val="clear" w:color="auto" w:fill="FFFFFF"/>
              <w:tabs>
                <w:tab w:val="left" w:pos="282"/>
              </w:tabs>
              <w:spacing w:line="276" w:lineRule="auto"/>
              <w:ind w:left="0" w:firstLine="0"/>
              <w:jc w:val="both"/>
              <w:rPr>
                <w:rFonts w:ascii="Times New Roman" w:hAnsi="Times New Roman" w:cs="Times New Roman"/>
                <w:color w:val="0D0D0D"/>
                <w:sz w:val="28"/>
                <w:szCs w:val="28"/>
              </w:rPr>
            </w:pPr>
            <w:r w:rsidRPr="00237A44">
              <w:rPr>
                <w:rFonts w:ascii="Times New Roman" w:eastAsia="Calibri" w:hAnsi="Times New Roman" w:cs="Times New Roman"/>
                <w:iCs/>
                <w:sz w:val="28"/>
                <w:szCs w:val="28"/>
              </w:rPr>
              <w:t>использовать различные цифровые средства для решения профессиональных задач</w:t>
            </w:r>
          </w:p>
        </w:tc>
        <w:tc>
          <w:tcPr>
            <w:tcW w:w="6987" w:type="dxa"/>
          </w:tcPr>
          <w:p w:rsidR="007A1C1E" w:rsidRPr="00237A44" w:rsidRDefault="007A1C1E" w:rsidP="007A1C1E">
            <w:pPr>
              <w:suppressAutoHyphens/>
              <w:rPr>
                <w:rFonts w:ascii="Times New Roman" w:eastAsia="Calibri" w:hAnsi="Times New Roman" w:cs="Times New Roman"/>
                <w:b/>
                <w:iCs/>
                <w:sz w:val="28"/>
                <w:szCs w:val="28"/>
              </w:rPr>
            </w:pPr>
            <w:r w:rsidRPr="00237A44">
              <w:rPr>
                <w:rFonts w:ascii="Times New Roman" w:eastAsia="Calibri" w:hAnsi="Times New Roman" w:cs="Times New Roman"/>
                <w:iCs/>
                <w:sz w:val="28"/>
                <w:szCs w:val="28"/>
              </w:rPr>
              <w:t>номенклатура информационных источников, применяемых в профессиональной деятельности</w:t>
            </w:r>
          </w:p>
          <w:p w:rsidR="007A1C1E" w:rsidRPr="00237A44" w:rsidRDefault="007A1C1E" w:rsidP="007A1C1E">
            <w:pPr>
              <w:suppressAutoHyphens/>
              <w:rPr>
                <w:rFonts w:ascii="Times New Roman" w:eastAsia="Calibri" w:hAnsi="Times New Roman" w:cs="Times New Roman"/>
                <w:b/>
                <w:bCs/>
                <w:iCs/>
                <w:sz w:val="28"/>
                <w:szCs w:val="28"/>
              </w:rPr>
            </w:pPr>
            <w:r w:rsidRPr="00237A44">
              <w:rPr>
                <w:rFonts w:ascii="Times New Roman" w:eastAsia="Calibri" w:hAnsi="Times New Roman" w:cs="Times New Roman"/>
                <w:iCs/>
                <w:sz w:val="28"/>
                <w:szCs w:val="28"/>
              </w:rPr>
              <w:t>приемы структурирования информации</w:t>
            </w:r>
          </w:p>
          <w:p w:rsidR="007A1C1E" w:rsidRPr="00237A44" w:rsidRDefault="007A1C1E" w:rsidP="007A1C1E">
            <w:pPr>
              <w:suppressAutoHyphens/>
              <w:rPr>
                <w:rFonts w:ascii="Times New Roman" w:eastAsia="Calibri" w:hAnsi="Times New Roman" w:cs="Times New Roman"/>
                <w:iCs/>
                <w:sz w:val="28"/>
                <w:szCs w:val="28"/>
              </w:rPr>
            </w:pPr>
            <w:r w:rsidRPr="00237A44">
              <w:rPr>
                <w:rFonts w:ascii="Times New Roman" w:eastAsia="Calibri" w:hAnsi="Times New Roman" w:cs="Times New Roman"/>
                <w:iCs/>
                <w:sz w:val="28"/>
                <w:szCs w:val="28"/>
              </w:rPr>
              <w:t>формат оформления результатов поиска информации</w:t>
            </w:r>
          </w:p>
          <w:p w:rsidR="007A1C1E" w:rsidRPr="00237A44" w:rsidRDefault="007A1C1E" w:rsidP="007A1C1E">
            <w:pPr>
              <w:suppressAutoHyphens/>
              <w:rPr>
                <w:rFonts w:ascii="Times New Roman" w:eastAsia="Calibri" w:hAnsi="Times New Roman" w:cs="Times New Roman"/>
                <w:b/>
                <w:bCs/>
                <w:iCs/>
                <w:sz w:val="28"/>
                <w:szCs w:val="28"/>
              </w:rPr>
            </w:pPr>
            <w:r w:rsidRPr="00237A44">
              <w:rPr>
                <w:rFonts w:ascii="Times New Roman" w:eastAsia="Calibri" w:hAnsi="Times New Roman" w:cs="Times New Roman"/>
                <w:bCs/>
                <w:iCs/>
                <w:sz w:val="28"/>
                <w:szCs w:val="28"/>
              </w:rPr>
              <w:t xml:space="preserve">современные средства и устройства информатизации, порядок их применения </w:t>
            </w:r>
          </w:p>
          <w:p w:rsidR="007A1C1E" w:rsidRPr="00237A44" w:rsidRDefault="007A1C1E" w:rsidP="007A1C1E">
            <w:pPr>
              <w:pStyle w:val="a6"/>
              <w:numPr>
                <w:ilvl w:val="0"/>
                <w:numId w:val="1"/>
              </w:numPr>
              <w:shd w:val="clear" w:color="auto" w:fill="FFFFFF"/>
              <w:tabs>
                <w:tab w:val="left" w:pos="282"/>
              </w:tabs>
              <w:spacing w:line="276" w:lineRule="auto"/>
              <w:ind w:left="0" w:firstLine="0"/>
              <w:jc w:val="both"/>
              <w:rPr>
                <w:rFonts w:ascii="Times New Roman" w:hAnsi="Times New Roman" w:cs="Times New Roman"/>
                <w:color w:val="0D0D0D"/>
                <w:sz w:val="28"/>
                <w:szCs w:val="28"/>
              </w:rPr>
            </w:pPr>
            <w:r w:rsidRPr="00237A44">
              <w:rPr>
                <w:rFonts w:ascii="Times New Roman" w:eastAsia="Calibri" w:hAnsi="Times New Roman" w:cs="Times New Roman"/>
                <w:bCs/>
                <w:iCs/>
                <w:sz w:val="28"/>
                <w:szCs w:val="28"/>
              </w:rPr>
              <w:t>программное обеспечение в профессиональной деятельности, в том числе цифровые средства</w:t>
            </w:r>
          </w:p>
        </w:tc>
      </w:tr>
      <w:tr w:rsidR="00237A44" w:rsidRPr="00237A44" w:rsidTr="007A1C1E">
        <w:tc>
          <w:tcPr>
            <w:tcW w:w="1414" w:type="dxa"/>
          </w:tcPr>
          <w:p w:rsidR="00237A44" w:rsidRPr="00237A44" w:rsidRDefault="00237A44" w:rsidP="00237A44">
            <w:pPr>
              <w:rPr>
                <w:rFonts w:ascii="Times New Roman" w:hAnsi="Times New Roman" w:cs="Times New Roman"/>
                <w:bCs/>
                <w:sz w:val="28"/>
                <w:szCs w:val="28"/>
              </w:rPr>
            </w:pPr>
            <w:r w:rsidRPr="00237A44">
              <w:rPr>
                <w:rFonts w:ascii="Times New Roman" w:hAnsi="Times New Roman" w:cs="Times New Roman"/>
                <w:bCs/>
                <w:sz w:val="28"/>
                <w:szCs w:val="28"/>
              </w:rPr>
              <w:t>ПК 1.3</w:t>
            </w:r>
          </w:p>
        </w:tc>
        <w:tc>
          <w:tcPr>
            <w:tcW w:w="6987" w:type="dxa"/>
          </w:tcPr>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объективно оценивать знания обучающихся на основе тестирования и других методов контроля в соответствии с реальными учебными возможностями детей</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 xml:space="preserve">оценивать образовательные результаты: формируемые в преподаваемых предметах предметные и </w:t>
            </w:r>
            <w:proofErr w:type="spellStart"/>
            <w:r w:rsidRPr="00237A44">
              <w:rPr>
                <w:rFonts w:ascii="Times New Roman" w:hAnsi="Times New Roman" w:cs="Times New Roman"/>
                <w:color w:val="000000"/>
                <w:sz w:val="28"/>
                <w:szCs w:val="28"/>
              </w:rPr>
              <w:t>метапредметные</w:t>
            </w:r>
            <w:proofErr w:type="spellEnd"/>
            <w:r w:rsidRPr="00237A44">
              <w:rPr>
                <w:rFonts w:ascii="Times New Roman" w:hAnsi="Times New Roman" w:cs="Times New Roman"/>
                <w:color w:val="000000"/>
                <w:sz w:val="28"/>
                <w:szCs w:val="28"/>
              </w:rPr>
              <w:t xml:space="preserve"> компетенции</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вносить необходимые коррективы в процесс обучения младших школьников, в том числе с ОВЗ</w:t>
            </w:r>
          </w:p>
          <w:p w:rsidR="00237A44" w:rsidRPr="00237A44" w:rsidRDefault="00237A44" w:rsidP="00237A44">
            <w:pPr>
              <w:pStyle w:val="a6"/>
              <w:numPr>
                <w:ilvl w:val="0"/>
                <w:numId w:val="1"/>
              </w:numPr>
              <w:shd w:val="clear" w:color="auto" w:fill="FFFFFF"/>
              <w:tabs>
                <w:tab w:val="left" w:pos="282"/>
              </w:tabs>
              <w:spacing w:line="276" w:lineRule="auto"/>
              <w:ind w:left="0" w:firstLine="0"/>
              <w:jc w:val="both"/>
              <w:rPr>
                <w:rFonts w:ascii="Times New Roman" w:hAnsi="Times New Roman" w:cs="Times New Roman"/>
                <w:color w:val="0D0D0D"/>
                <w:sz w:val="28"/>
                <w:szCs w:val="28"/>
              </w:rPr>
            </w:pPr>
            <w:r w:rsidRPr="00237A44">
              <w:rPr>
                <w:rFonts w:ascii="Times New Roman" w:hAnsi="Times New Roman" w:cs="Times New Roman"/>
                <w:color w:val="000000"/>
                <w:sz w:val="28"/>
                <w:szCs w:val="28"/>
              </w:rPr>
              <w:t xml:space="preserve">во взаимодействии с родителями (законными представителями), другими педагогическими работниками и психологами корректировать индивидуальную образовательную траекторию обучающегося в соответствии с задачами достижения всех видов образовательных результатов (предметных, </w:t>
            </w:r>
            <w:proofErr w:type="spellStart"/>
            <w:r w:rsidRPr="00237A44">
              <w:rPr>
                <w:rFonts w:ascii="Times New Roman" w:hAnsi="Times New Roman" w:cs="Times New Roman"/>
                <w:color w:val="000000"/>
                <w:sz w:val="28"/>
                <w:szCs w:val="28"/>
              </w:rPr>
              <w:t>метапредметных</w:t>
            </w:r>
            <w:proofErr w:type="spellEnd"/>
            <w:r w:rsidRPr="00237A44">
              <w:rPr>
                <w:rFonts w:ascii="Times New Roman" w:hAnsi="Times New Roman" w:cs="Times New Roman"/>
                <w:color w:val="000000"/>
                <w:sz w:val="28"/>
                <w:szCs w:val="28"/>
              </w:rPr>
              <w:t xml:space="preserve"> и личностных)</w:t>
            </w:r>
          </w:p>
        </w:tc>
        <w:tc>
          <w:tcPr>
            <w:tcW w:w="6987" w:type="dxa"/>
          </w:tcPr>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пути достижения образовательных результатов и способы контроля и оценки результатов обучения</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научное представление о результатах образования, путях их достижения и способах оценки и коррекции</w:t>
            </w:r>
          </w:p>
          <w:p w:rsidR="00237A44" w:rsidRPr="00237A44" w:rsidRDefault="00237A44" w:rsidP="00237A44">
            <w:pPr>
              <w:pStyle w:val="a6"/>
              <w:numPr>
                <w:ilvl w:val="0"/>
                <w:numId w:val="1"/>
              </w:numPr>
              <w:shd w:val="clear" w:color="auto" w:fill="FFFFFF"/>
              <w:tabs>
                <w:tab w:val="left" w:pos="282"/>
              </w:tabs>
              <w:spacing w:line="276" w:lineRule="auto"/>
              <w:ind w:left="0" w:firstLine="0"/>
              <w:jc w:val="both"/>
              <w:rPr>
                <w:rFonts w:ascii="Times New Roman" w:hAnsi="Times New Roman" w:cs="Times New Roman"/>
                <w:color w:val="0D0D0D"/>
                <w:sz w:val="28"/>
                <w:szCs w:val="28"/>
              </w:rPr>
            </w:pPr>
            <w:r w:rsidRPr="00237A44">
              <w:rPr>
                <w:rFonts w:ascii="Times New Roman" w:hAnsi="Times New Roman" w:cs="Times New Roman"/>
                <w:color w:val="000000"/>
                <w:sz w:val="28"/>
                <w:szCs w:val="28"/>
              </w:rPr>
              <w:t>основные закономерности возрастного развития, стадии и кризисы развития, социализация личности, индикаторы индивидуальных особенностей траекторий жизни, их возможные девиации, а также основы их психодиагностики в процессе обучения</w:t>
            </w:r>
          </w:p>
        </w:tc>
      </w:tr>
      <w:tr w:rsidR="00237A44" w:rsidRPr="00237A44" w:rsidTr="007A1C1E">
        <w:tc>
          <w:tcPr>
            <w:tcW w:w="1414" w:type="dxa"/>
          </w:tcPr>
          <w:p w:rsidR="00237A44" w:rsidRPr="00237A44" w:rsidRDefault="00237A44" w:rsidP="00237A44">
            <w:pPr>
              <w:rPr>
                <w:rFonts w:ascii="Times New Roman" w:hAnsi="Times New Roman" w:cs="Times New Roman"/>
                <w:bCs/>
                <w:sz w:val="28"/>
                <w:szCs w:val="28"/>
              </w:rPr>
            </w:pPr>
            <w:r w:rsidRPr="00237A44">
              <w:rPr>
                <w:rFonts w:ascii="Times New Roman" w:hAnsi="Times New Roman" w:cs="Times New Roman"/>
                <w:bCs/>
                <w:sz w:val="28"/>
                <w:szCs w:val="28"/>
              </w:rPr>
              <w:lastRenderedPageBreak/>
              <w:t>ПК 2.2</w:t>
            </w:r>
          </w:p>
        </w:tc>
        <w:tc>
          <w:tcPr>
            <w:tcW w:w="6987" w:type="dxa"/>
          </w:tcPr>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организовывать различные виды внеурочной деятельности: игровую, учебно-исследовательскую, художественно-продуктивную, культурно-досуговую с учетом возможностей образовательной организации, места жительства и историко-культурного своеобразия региона</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 xml:space="preserve">ставить во внеурочной деятельности различные виды учебных задач (учебно-познавательных, учебно-практических, учебно-игровых) и организовывать их решение (в индивидуальной или групповой форме) в соответствии с уровнем познавательного и личностного развития детей младшего возраста, сохраняя при этом баланс предметной и </w:t>
            </w:r>
            <w:proofErr w:type="spellStart"/>
            <w:r w:rsidRPr="00237A44">
              <w:rPr>
                <w:rFonts w:ascii="Times New Roman" w:hAnsi="Times New Roman" w:cs="Times New Roman"/>
                <w:color w:val="000000"/>
                <w:sz w:val="28"/>
                <w:szCs w:val="28"/>
              </w:rPr>
              <w:t>метапредметной</w:t>
            </w:r>
            <w:proofErr w:type="spellEnd"/>
            <w:r w:rsidRPr="00237A44">
              <w:rPr>
                <w:rFonts w:ascii="Times New Roman" w:hAnsi="Times New Roman" w:cs="Times New Roman"/>
                <w:color w:val="000000"/>
                <w:sz w:val="28"/>
                <w:szCs w:val="28"/>
              </w:rPr>
              <w:t xml:space="preserve"> составляющей их содержания</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разрабатывать (осваивать) и применять в процессе организации внеурочной деятельности современные психолого-педагогические технологии</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владеть формами и методами организации внеурочной деятельности, в том числе проектной деятельностью, лабораторными экспериментами, полевой практикой и т.п.</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разрабатывать (осваивать) и применять в процессе организации внеурочной деятельности современные психолого-педагогические технологии</w:t>
            </w:r>
          </w:p>
          <w:p w:rsidR="00237A44" w:rsidRPr="00237A44" w:rsidRDefault="00237A44" w:rsidP="00237A44">
            <w:pPr>
              <w:pStyle w:val="a6"/>
              <w:numPr>
                <w:ilvl w:val="0"/>
                <w:numId w:val="1"/>
              </w:numPr>
              <w:shd w:val="clear" w:color="auto" w:fill="FFFFFF"/>
              <w:tabs>
                <w:tab w:val="left" w:pos="282"/>
              </w:tabs>
              <w:spacing w:line="276" w:lineRule="auto"/>
              <w:ind w:left="0" w:firstLine="0"/>
              <w:jc w:val="both"/>
              <w:rPr>
                <w:rFonts w:ascii="Times New Roman" w:hAnsi="Times New Roman" w:cs="Times New Roman"/>
                <w:color w:val="0D0D0D"/>
                <w:sz w:val="28"/>
                <w:szCs w:val="28"/>
              </w:rPr>
            </w:pPr>
            <w:r w:rsidRPr="00237A44">
              <w:rPr>
                <w:rFonts w:ascii="Times New Roman" w:hAnsi="Times New Roman" w:cs="Times New Roman"/>
                <w:color w:val="000000"/>
                <w:sz w:val="28"/>
                <w:szCs w:val="28"/>
              </w:rPr>
              <w:t>управлять учебными группами с целью вовлечения обучающихся в процесс внеурочной деятельности, мотивируя их учебно-познавательную деятельность</w:t>
            </w:r>
          </w:p>
        </w:tc>
        <w:tc>
          <w:tcPr>
            <w:tcW w:w="6987" w:type="dxa"/>
          </w:tcPr>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методика организации внеурочной деятельности учащихся, в том числе с ОВЗ</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методика реализации программы индивидуального развития ребенка</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требования к организации внеурочной деятельности учащихся, в том числе с ОВЗ, в пределах требований федеральных государственных образовательных стандартов и основной и адаптированной общеобразовательной программы, его истории и места в мировой культуре и науке</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 xml:space="preserve">основы методики преподавания, основные принципы </w:t>
            </w:r>
            <w:proofErr w:type="spellStart"/>
            <w:r w:rsidRPr="00237A44">
              <w:rPr>
                <w:rFonts w:ascii="Times New Roman" w:hAnsi="Times New Roman" w:cs="Times New Roman"/>
                <w:color w:val="000000"/>
                <w:sz w:val="28"/>
                <w:szCs w:val="28"/>
              </w:rPr>
              <w:t>деятельностного</w:t>
            </w:r>
            <w:proofErr w:type="spellEnd"/>
            <w:r w:rsidRPr="00237A44">
              <w:rPr>
                <w:rFonts w:ascii="Times New Roman" w:hAnsi="Times New Roman" w:cs="Times New Roman"/>
                <w:color w:val="000000"/>
                <w:sz w:val="28"/>
                <w:szCs w:val="28"/>
              </w:rPr>
              <w:t xml:space="preserve"> подхода, виды и приемы современных педагогических технологий в процессе организации внеурочной деятельности</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существо заложенных в содержании внеурочной деятельности используемых в начальной школе учебных задач, обобщенных способов деятельности и системы знаний о природе, обществе, человеке, технологиях</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основные и актуальные для современной системы образования теории обучения, и развития детей младшего школьного возрастов в части организации внеурочной деятельности</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дидактические основы используемых в процессе организации внеурочной деятельности образовательных технологий</w:t>
            </w:r>
          </w:p>
          <w:p w:rsidR="00237A44" w:rsidRPr="00237A44" w:rsidRDefault="00237A44" w:rsidP="00237A44">
            <w:pPr>
              <w:jc w:val="both"/>
              <w:rPr>
                <w:rFonts w:ascii="Times New Roman" w:hAnsi="Times New Roman" w:cs="Times New Roman"/>
                <w:color w:val="000000"/>
                <w:sz w:val="28"/>
                <w:szCs w:val="28"/>
              </w:rPr>
            </w:pPr>
            <w:r w:rsidRPr="00237A44">
              <w:rPr>
                <w:rFonts w:ascii="Times New Roman" w:hAnsi="Times New Roman" w:cs="Times New Roman"/>
                <w:color w:val="000000"/>
                <w:sz w:val="28"/>
                <w:szCs w:val="28"/>
              </w:rPr>
              <w:t xml:space="preserve">теория и технологии учета </w:t>
            </w:r>
            <w:proofErr w:type="gramStart"/>
            <w:r w:rsidRPr="00237A44">
              <w:rPr>
                <w:rFonts w:ascii="Times New Roman" w:hAnsi="Times New Roman" w:cs="Times New Roman"/>
                <w:color w:val="000000"/>
                <w:sz w:val="28"/>
                <w:szCs w:val="28"/>
              </w:rPr>
              <w:t>возрастных особенностей</w:t>
            </w:r>
            <w:proofErr w:type="gramEnd"/>
            <w:r w:rsidRPr="00237A44">
              <w:rPr>
                <w:rFonts w:ascii="Times New Roman" w:hAnsi="Times New Roman" w:cs="Times New Roman"/>
                <w:color w:val="000000"/>
                <w:sz w:val="28"/>
                <w:szCs w:val="28"/>
              </w:rPr>
              <w:t xml:space="preserve"> обучающихся в процессе организации внеурочной деятельности</w:t>
            </w:r>
          </w:p>
          <w:p w:rsidR="00237A44" w:rsidRPr="00237A44" w:rsidRDefault="00237A44" w:rsidP="00237A44">
            <w:pPr>
              <w:pStyle w:val="a6"/>
              <w:numPr>
                <w:ilvl w:val="0"/>
                <w:numId w:val="1"/>
              </w:numPr>
              <w:shd w:val="clear" w:color="auto" w:fill="FFFFFF"/>
              <w:tabs>
                <w:tab w:val="left" w:pos="282"/>
              </w:tabs>
              <w:spacing w:line="276" w:lineRule="auto"/>
              <w:ind w:left="0" w:firstLine="0"/>
              <w:jc w:val="both"/>
              <w:rPr>
                <w:rFonts w:ascii="Times New Roman" w:hAnsi="Times New Roman" w:cs="Times New Roman"/>
                <w:color w:val="0D0D0D"/>
                <w:sz w:val="28"/>
                <w:szCs w:val="28"/>
              </w:rPr>
            </w:pPr>
            <w:r w:rsidRPr="00237A44">
              <w:rPr>
                <w:rFonts w:ascii="Times New Roman" w:hAnsi="Times New Roman" w:cs="Times New Roman"/>
                <w:color w:val="000000"/>
                <w:sz w:val="28"/>
                <w:szCs w:val="28"/>
              </w:rPr>
              <w:t>законы развития личности и поведения в реальной и виртуальной среде</w:t>
            </w:r>
          </w:p>
        </w:tc>
      </w:tr>
    </w:tbl>
    <w:p w:rsidR="00B66E16" w:rsidRPr="00F6349D" w:rsidRDefault="00B66E16" w:rsidP="00D802FF">
      <w:pPr>
        <w:spacing w:line="360" w:lineRule="auto"/>
        <w:rPr>
          <w:rFonts w:ascii="Times New Roman" w:hAnsi="Times New Roman" w:cs="Times New Roman"/>
          <w:color w:val="595959" w:themeColor="text1" w:themeTint="A6"/>
          <w:sz w:val="28"/>
        </w:rPr>
      </w:pPr>
    </w:p>
    <w:p w:rsidR="009C668C" w:rsidRPr="00D802FF" w:rsidRDefault="00B66E16" w:rsidP="00B66E16">
      <w:pPr>
        <w:spacing w:line="360" w:lineRule="auto"/>
        <w:ind w:firstLine="709"/>
        <w:jc w:val="center"/>
        <w:rPr>
          <w:rFonts w:ascii="Times New Roman" w:hAnsi="Times New Roman" w:cs="Times New Roman"/>
          <w:b/>
          <w:color w:val="000000" w:themeColor="text1"/>
          <w:sz w:val="28"/>
        </w:rPr>
      </w:pPr>
      <w:r w:rsidRPr="00D802FF">
        <w:rPr>
          <w:rFonts w:ascii="Times New Roman" w:hAnsi="Times New Roman" w:cs="Times New Roman"/>
          <w:b/>
          <w:color w:val="000000" w:themeColor="text1"/>
          <w:sz w:val="28"/>
        </w:rPr>
        <w:lastRenderedPageBreak/>
        <w:t>Ход учебного занятия</w:t>
      </w:r>
    </w:p>
    <w:tbl>
      <w:tblPr>
        <w:tblStyle w:val="a4"/>
        <w:tblW w:w="15588" w:type="dxa"/>
        <w:tblLook w:val="04A0" w:firstRow="1" w:lastRow="0" w:firstColumn="1" w:lastColumn="0" w:noHBand="0" w:noVBand="1"/>
      </w:tblPr>
      <w:tblGrid>
        <w:gridCol w:w="758"/>
        <w:gridCol w:w="6892"/>
        <w:gridCol w:w="5386"/>
        <w:gridCol w:w="2552"/>
      </w:tblGrid>
      <w:tr w:rsidR="00D802FF" w:rsidRPr="00D802FF" w:rsidTr="00B5153B">
        <w:trPr>
          <w:trHeight w:val="1134"/>
        </w:trPr>
        <w:tc>
          <w:tcPr>
            <w:tcW w:w="758" w:type="dxa"/>
            <w:textDirection w:val="btLr"/>
          </w:tcPr>
          <w:p w:rsidR="009C668C" w:rsidRPr="00D802FF" w:rsidRDefault="009C668C" w:rsidP="006310A8">
            <w:pPr>
              <w:spacing w:line="360" w:lineRule="auto"/>
              <w:ind w:left="113" w:right="113"/>
              <w:jc w:val="center"/>
              <w:rPr>
                <w:rFonts w:ascii="Times New Roman" w:hAnsi="Times New Roman" w:cs="Times New Roman"/>
                <w:b/>
                <w:i/>
                <w:color w:val="000000" w:themeColor="text1"/>
                <w:sz w:val="28"/>
              </w:rPr>
            </w:pPr>
            <w:r w:rsidRPr="00D802FF">
              <w:rPr>
                <w:rFonts w:ascii="Times New Roman" w:hAnsi="Times New Roman" w:cs="Times New Roman"/>
                <w:b/>
                <w:i/>
                <w:color w:val="000000" w:themeColor="text1"/>
                <w:sz w:val="28"/>
              </w:rPr>
              <w:t>Этап</w:t>
            </w:r>
          </w:p>
        </w:tc>
        <w:tc>
          <w:tcPr>
            <w:tcW w:w="6892" w:type="dxa"/>
          </w:tcPr>
          <w:p w:rsidR="009C668C" w:rsidRPr="00D802FF" w:rsidRDefault="009C668C" w:rsidP="00B66E16">
            <w:pPr>
              <w:spacing w:line="360" w:lineRule="auto"/>
              <w:jc w:val="center"/>
              <w:rPr>
                <w:rFonts w:ascii="Times New Roman" w:hAnsi="Times New Roman" w:cs="Times New Roman"/>
                <w:b/>
                <w:i/>
                <w:color w:val="000000" w:themeColor="text1"/>
                <w:sz w:val="28"/>
              </w:rPr>
            </w:pPr>
            <w:r w:rsidRPr="00D802FF">
              <w:rPr>
                <w:rFonts w:ascii="Times New Roman" w:hAnsi="Times New Roman" w:cs="Times New Roman"/>
                <w:b/>
                <w:i/>
                <w:color w:val="000000" w:themeColor="text1"/>
                <w:sz w:val="28"/>
              </w:rPr>
              <w:t>Деятельность педагога</w:t>
            </w:r>
          </w:p>
        </w:tc>
        <w:tc>
          <w:tcPr>
            <w:tcW w:w="5386" w:type="dxa"/>
          </w:tcPr>
          <w:p w:rsidR="009C668C" w:rsidRPr="00D802FF" w:rsidRDefault="009C668C" w:rsidP="00B66E16">
            <w:pPr>
              <w:spacing w:line="360" w:lineRule="auto"/>
              <w:jc w:val="center"/>
              <w:rPr>
                <w:rFonts w:ascii="Times New Roman" w:hAnsi="Times New Roman" w:cs="Times New Roman"/>
                <w:b/>
                <w:i/>
                <w:color w:val="000000" w:themeColor="text1"/>
                <w:sz w:val="28"/>
              </w:rPr>
            </w:pPr>
            <w:r w:rsidRPr="00D802FF">
              <w:rPr>
                <w:rFonts w:ascii="Times New Roman" w:hAnsi="Times New Roman" w:cs="Times New Roman"/>
                <w:b/>
                <w:i/>
                <w:color w:val="000000" w:themeColor="text1"/>
                <w:sz w:val="28"/>
              </w:rPr>
              <w:t>Деятельность студентов</w:t>
            </w:r>
          </w:p>
        </w:tc>
        <w:tc>
          <w:tcPr>
            <w:tcW w:w="2552" w:type="dxa"/>
          </w:tcPr>
          <w:p w:rsidR="009C668C" w:rsidRPr="00D802FF" w:rsidRDefault="009C668C" w:rsidP="00B66E16">
            <w:pPr>
              <w:spacing w:line="360" w:lineRule="auto"/>
              <w:jc w:val="center"/>
              <w:rPr>
                <w:rFonts w:ascii="Times New Roman" w:hAnsi="Times New Roman" w:cs="Times New Roman"/>
                <w:b/>
                <w:i/>
                <w:color w:val="000000" w:themeColor="text1"/>
                <w:sz w:val="28"/>
              </w:rPr>
            </w:pPr>
            <w:r w:rsidRPr="00D802FF">
              <w:rPr>
                <w:rFonts w:ascii="Times New Roman" w:hAnsi="Times New Roman" w:cs="Times New Roman"/>
                <w:b/>
                <w:i/>
                <w:color w:val="000000" w:themeColor="text1"/>
                <w:sz w:val="28"/>
              </w:rPr>
              <w:t>Т; СР-ВА; М; ПР</w:t>
            </w:r>
          </w:p>
        </w:tc>
      </w:tr>
      <w:tr w:rsidR="00D802FF" w:rsidRPr="00D802FF" w:rsidTr="00B5153B">
        <w:trPr>
          <w:trHeight w:val="1134"/>
        </w:trPr>
        <w:tc>
          <w:tcPr>
            <w:tcW w:w="758" w:type="dxa"/>
            <w:textDirection w:val="btLr"/>
          </w:tcPr>
          <w:p w:rsidR="009C668C" w:rsidRPr="00D802FF" w:rsidRDefault="00B66E16" w:rsidP="006310A8">
            <w:pPr>
              <w:spacing w:line="360" w:lineRule="auto"/>
              <w:ind w:left="113" w:right="113"/>
              <w:jc w:val="center"/>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Организационный</w:t>
            </w:r>
          </w:p>
        </w:tc>
        <w:tc>
          <w:tcPr>
            <w:tcW w:w="6892" w:type="dxa"/>
          </w:tcPr>
          <w:p w:rsidR="009C668C" w:rsidRPr="00D802FF" w:rsidRDefault="007A7840" w:rsidP="00D93F2E">
            <w:pPr>
              <w:spacing w:line="360" w:lineRule="auto"/>
              <w:jc w:val="both"/>
              <w:rPr>
                <w:rFonts w:ascii="Times New Roman" w:hAnsi="Times New Roman" w:cs="Times New Roman"/>
                <w:i/>
                <w:color w:val="000000" w:themeColor="text1"/>
                <w:sz w:val="28"/>
              </w:rPr>
            </w:pPr>
            <w:r w:rsidRPr="00D802FF">
              <w:rPr>
                <w:rFonts w:ascii="Times New Roman" w:hAnsi="Times New Roman" w:cs="Times New Roman"/>
                <w:i/>
                <w:color w:val="000000" w:themeColor="text1"/>
                <w:sz w:val="28"/>
              </w:rPr>
              <w:t>Представляет на слайде несколько изображений.</w:t>
            </w:r>
          </w:p>
          <w:p w:rsidR="007A7840" w:rsidRPr="00D802FF" w:rsidRDefault="007A784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Обратите внимание на изображения на слайде: что необычного вы замечаете? </w:t>
            </w:r>
          </w:p>
          <w:p w:rsidR="007A7840" w:rsidRPr="00D802FF" w:rsidRDefault="007A784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На самом деле так, но объёмны ли эти изображения или это иллюзия?</w:t>
            </w:r>
          </w:p>
          <w:p w:rsidR="007A7840" w:rsidRPr="00D802FF" w:rsidRDefault="007A784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За счёт чего достигается это?</w:t>
            </w:r>
          </w:p>
          <w:p w:rsidR="007A7840" w:rsidRPr="00D802FF" w:rsidRDefault="007A784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А с точки зрения работы мозга, как бы вы объяснили это явление?</w:t>
            </w:r>
          </w:p>
          <w:p w:rsidR="007B649D" w:rsidRPr="00D802FF" w:rsidRDefault="00146095"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Верно. Вы назвали различные геометрические фигуры: повторите, какие из них есть на изображении?</w:t>
            </w:r>
          </w:p>
          <w:p w:rsidR="007B649D" w:rsidRPr="00D802FF" w:rsidRDefault="00DA514F"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Как думаете, какую роль играют эти символы в сознании человека? </w:t>
            </w:r>
            <w:r w:rsidR="007B649D" w:rsidRPr="00D802FF">
              <w:rPr>
                <w:rFonts w:ascii="Times New Roman" w:hAnsi="Times New Roman" w:cs="Times New Roman"/>
                <w:color w:val="000000" w:themeColor="text1"/>
                <w:sz w:val="28"/>
              </w:rPr>
              <w:t>Давайте предположим определённое значение для каждого из фигур?</w:t>
            </w:r>
          </w:p>
          <w:p w:rsidR="007B649D" w:rsidRPr="00D802FF" w:rsidRDefault="007B649D"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Почему фигуры с углами у вас вызвали дискомфорт?</w:t>
            </w:r>
            <w:r w:rsidR="00B8636B" w:rsidRPr="00D802FF">
              <w:rPr>
                <w:rFonts w:ascii="Times New Roman" w:hAnsi="Times New Roman" w:cs="Times New Roman"/>
                <w:color w:val="000000" w:themeColor="text1"/>
                <w:sz w:val="28"/>
              </w:rPr>
              <w:t xml:space="preserve"> </w:t>
            </w:r>
            <w:r w:rsidRPr="00D802FF">
              <w:rPr>
                <w:rFonts w:ascii="Times New Roman" w:hAnsi="Times New Roman" w:cs="Times New Roman"/>
                <w:color w:val="000000" w:themeColor="text1"/>
                <w:sz w:val="28"/>
              </w:rPr>
              <w:t>/ Почему ассоциация с негативными эмоциями?</w:t>
            </w:r>
          </w:p>
          <w:p w:rsidR="00DA514F" w:rsidRPr="00D802FF" w:rsidRDefault="00DA514F"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Да, если говорить научным языком – </w:t>
            </w:r>
            <w:r w:rsidR="0065444C" w:rsidRPr="00D802FF">
              <w:rPr>
                <w:rFonts w:ascii="Times New Roman" w:hAnsi="Times New Roman" w:cs="Times New Roman"/>
                <w:color w:val="000000" w:themeColor="text1"/>
                <w:sz w:val="28"/>
              </w:rPr>
              <w:t xml:space="preserve">прослеживается </w:t>
            </w:r>
            <w:r w:rsidRPr="00D802FF">
              <w:rPr>
                <w:rFonts w:ascii="Times New Roman" w:hAnsi="Times New Roman" w:cs="Times New Roman"/>
                <w:color w:val="000000" w:themeColor="text1"/>
                <w:sz w:val="28"/>
              </w:rPr>
              <w:t xml:space="preserve">роль </w:t>
            </w:r>
            <w:proofErr w:type="spellStart"/>
            <w:r w:rsidRPr="00D802FF">
              <w:rPr>
                <w:rFonts w:ascii="Times New Roman" w:hAnsi="Times New Roman" w:cs="Times New Roman"/>
                <w:color w:val="000000" w:themeColor="text1"/>
                <w:sz w:val="28"/>
              </w:rPr>
              <w:t>архетипичных</w:t>
            </w:r>
            <w:proofErr w:type="spellEnd"/>
            <w:r w:rsidRPr="00D802FF">
              <w:rPr>
                <w:rFonts w:ascii="Times New Roman" w:hAnsi="Times New Roman" w:cs="Times New Roman"/>
                <w:color w:val="000000" w:themeColor="text1"/>
                <w:sz w:val="28"/>
              </w:rPr>
              <w:t xml:space="preserve"> символов.</w:t>
            </w:r>
          </w:p>
          <w:p w:rsidR="00DA514F" w:rsidRPr="00D802FF" w:rsidRDefault="00DA514F"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Как вы понимаете понятие «</w:t>
            </w:r>
            <w:proofErr w:type="spellStart"/>
            <w:r w:rsidRPr="00D802FF">
              <w:rPr>
                <w:rFonts w:ascii="Times New Roman" w:hAnsi="Times New Roman" w:cs="Times New Roman"/>
                <w:color w:val="000000" w:themeColor="text1"/>
                <w:sz w:val="28"/>
              </w:rPr>
              <w:t>архетипичные</w:t>
            </w:r>
            <w:proofErr w:type="spellEnd"/>
            <w:r w:rsidRPr="00D802FF">
              <w:rPr>
                <w:rFonts w:ascii="Times New Roman" w:hAnsi="Times New Roman" w:cs="Times New Roman"/>
                <w:color w:val="000000" w:themeColor="text1"/>
                <w:sz w:val="28"/>
              </w:rPr>
              <w:t xml:space="preserve"> символы»?</w:t>
            </w:r>
          </w:p>
          <w:p w:rsidR="0065444C" w:rsidRPr="00D802FF" w:rsidRDefault="0065444C"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Прежде всего проанализируем понятие архетипы.</w:t>
            </w:r>
          </w:p>
          <w:p w:rsidR="00DA514F" w:rsidRPr="00D802FF" w:rsidRDefault="00DA514F"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Архетипы — это элементы коллективного бессознательного — глубинного слоя психической структуры, общего для всего человечества. </w:t>
            </w:r>
            <w:r w:rsidR="00D802FF">
              <w:rPr>
                <w:rFonts w:ascii="Times New Roman" w:hAnsi="Times New Roman" w:cs="Times New Roman"/>
                <w:color w:val="000000" w:themeColor="text1"/>
                <w:sz w:val="28"/>
              </w:rPr>
              <w:t xml:space="preserve">Известный психолог, психиатр, психолог </w:t>
            </w:r>
            <w:r w:rsidRPr="00D802FF">
              <w:rPr>
                <w:rFonts w:ascii="Times New Roman" w:hAnsi="Times New Roman" w:cs="Times New Roman"/>
                <w:color w:val="000000" w:themeColor="text1"/>
                <w:sz w:val="28"/>
              </w:rPr>
              <w:t>Юнг предположил, что архетипы не могут быть результатом личного опыта — они исходят из более глубокого, общего для всех слоя психики.</w:t>
            </w:r>
          </w:p>
          <w:p w:rsidR="00DA514F" w:rsidRPr="00D802FF" w:rsidRDefault="0065444C"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Предлагаю </w:t>
            </w:r>
            <w:r w:rsidR="00D802FF">
              <w:rPr>
                <w:rFonts w:ascii="Times New Roman" w:hAnsi="Times New Roman" w:cs="Times New Roman"/>
                <w:color w:val="000000" w:themeColor="text1"/>
                <w:sz w:val="28"/>
              </w:rPr>
              <w:t>назвать</w:t>
            </w:r>
            <w:r w:rsidR="00DA514F" w:rsidRPr="00D802FF">
              <w:rPr>
                <w:rFonts w:ascii="Times New Roman" w:hAnsi="Times New Roman" w:cs="Times New Roman"/>
                <w:color w:val="000000" w:themeColor="text1"/>
                <w:sz w:val="28"/>
              </w:rPr>
              <w:t xml:space="preserve"> примеры архетипов?</w:t>
            </w:r>
          </w:p>
          <w:p w:rsidR="00DA514F" w:rsidRPr="00D802FF" w:rsidRDefault="0065444C"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Попробуйте привести примеры того, как</w:t>
            </w:r>
            <w:r w:rsidR="009E3E0E" w:rsidRPr="00D802FF">
              <w:rPr>
                <w:rFonts w:ascii="Times New Roman" w:hAnsi="Times New Roman" w:cs="Times New Roman"/>
                <w:color w:val="000000" w:themeColor="text1"/>
                <w:sz w:val="28"/>
              </w:rPr>
              <w:t xml:space="preserve"> могут проявляться в символике?</w:t>
            </w:r>
          </w:p>
          <w:p w:rsidR="009E3E0E" w:rsidRPr="00D802FF" w:rsidRDefault="009E3E0E" w:rsidP="00D93F2E">
            <w:pPr>
              <w:spacing w:line="360" w:lineRule="auto"/>
              <w:jc w:val="both"/>
              <w:rPr>
                <w:rFonts w:ascii="Times New Roman" w:hAnsi="Times New Roman" w:cs="Times New Roman"/>
                <w:color w:val="000000" w:themeColor="text1"/>
                <w:sz w:val="28"/>
              </w:rPr>
            </w:pPr>
          </w:p>
          <w:p w:rsidR="009E3E0E" w:rsidRPr="00D802FF" w:rsidRDefault="0065444C"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Давайте предположим</w:t>
            </w:r>
            <w:r w:rsidR="009E3E0E" w:rsidRPr="00D802FF">
              <w:rPr>
                <w:rFonts w:ascii="Times New Roman" w:hAnsi="Times New Roman" w:cs="Times New Roman"/>
                <w:color w:val="000000" w:themeColor="text1"/>
                <w:sz w:val="28"/>
              </w:rPr>
              <w:t xml:space="preserve">, как мы можем на логопедическом занятии </w:t>
            </w:r>
            <w:r w:rsidR="0093455B" w:rsidRPr="00D802FF">
              <w:rPr>
                <w:rFonts w:ascii="Times New Roman" w:hAnsi="Times New Roman" w:cs="Times New Roman"/>
                <w:color w:val="000000" w:themeColor="text1"/>
                <w:sz w:val="28"/>
              </w:rPr>
              <w:t xml:space="preserve">использовать </w:t>
            </w:r>
            <w:proofErr w:type="spellStart"/>
            <w:r w:rsidR="0093455B" w:rsidRPr="00D802FF">
              <w:rPr>
                <w:rFonts w:ascii="Times New Roman" w:hAnsi="Times New Roman" w:cs="Times New Roman"/>
                <w:color w:val="000000" w:themeColor="text1"/>
                <w:sz w:val="28"/>
              </w:rPr>
              <w:t>архетипичные</w:t>
            </w:r>
            <w:proofErr w:type="spellEnd"/>
            <w:r w:rsidR="0093455B" w:rsidRPr="00D802FF">
              <w:rPr>
                <w:rFonts w:ascii="Times New Roman" w:hAnsi="Times New Roman" w:cs="Times New Roman"/>
                <w:color w:val="000000" w:themeColor="text1"/>
                <w:sz w:val="28"/>
              </w:rPr>
              <w:t xml:space="preserve"> символы?</w:t>
            </w:r>
          </w:p>
          <w:p w:rsidR="008F4A73" w:rsidRPr="00D802FF" w:rsidRDefault="008F4A7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Продуктом нашего занятия будет заполненный маршрутный лист.</w:t>
            </w:r>
          </w:p>
          <w:p w:rsidR="0093455B" w:rsidRPr="00D802FF" w:rsidRDefault="000057C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Хорошо, </w:t>
            </w:r>
            <w:r w:rsidR="0065444C" w:rsidRPr="00D802FF">
              <w:rPr>
                <w:rFonts w:ascii="Times New Roman" w:hAnsi="Times New Roman" w:cs="Times New Roman"/>
                <w:color w:val="000000" w:themeColor="text1"/>
                <w:sz w:val="28"/>
              </w:rPr>
              <w:t xml:space="preserve">предлагаю </w:t>
            </w:r>
            <w:r w:rsidRPr="00D802FF">
              <w:rPr>
                <w:rFonts w:ascii="Times New Roman" w:hAnsi="Times New Roman" w:cs="Times New Roman"/>
                <w:color w:val="000000" w:themeColor="text1"/>
                <w:sz w:val="28"/>
              </w:rPr>
              <w:t xml:space="preserve">запишите по одному предположению на </w:t>
            </w:r>
            <w:proofErr w:type="spellStart"/>
            <w:r w:rsidR="0065444C" w:rsidRPr="00D802FF">
              <w:rPr>
                <w:rFonts w:ascii="Times New Roman" w:hAnsi="Times New Roman" w:cs="Times New Roman"/>
                <w:color w:val="000000" w:themeColor="text1"/>
                <w:sz w:val="28"/>
              </w:rPr>
              <w:t>стикерах</w:t>
            </w:r>
            <w:proofErr w:type="spellEnd"/>
            <w:r w:rsidR="0065444C" w:rsidRPr="00D802FF">
              <w:rPr>
                <w:rFonts w:ascii="Times New Roman" w:hAnsi="Times New Roman" w:cs="Times New Roman"/>
                <w:color w:val="000000" w:themeColor="text1"/>
                <w:sz w:val="28"/>
              </w:rPr>
              <w:t xml:space="preserve"> перед вами</w:t>
            </w:r>
          </w:p>
          <w:p w:rsidR="000057C9" w:rsidRPr="00D802FF" w:rsidRDefault="000057C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Сверните листки пополам и отложите на край парты.</w:t>
            </w:r>
          </w:p>
          <w:p w:rsidR="000057C9" w:rsidRPr="00D802FF" w:rsidRDefault="000057C9" w:rsidP="00D93F2E">
            <w:pPr>
              <w:spacing w:line="360" w:lineRule="auto"/>
              <w:jc w:val="both"/>
              <w:rPr>
                <w:rFonts w:ascii="Times New Roman" w:hAnsi="Times New Roman" w:cs="Times New Roman"/>
                <w:color w:val="000000" w:themeColor="text1"/>
                <w:sz w:val="28"/>
              </w:rPr>
            </w:pPr>
          </w:p>
          <w:p w:rsidR="000057C9" w:rsidRPr="00D802FF" w:rsidRDefault="000057C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Сегодня с вами мы как раз-таки и обсудим возможности нейрографики на логопедическом занятии.</w:t>
            </w:r>
          </w:p>
          <w:p w:rsidR="00156DC6" w:rsidRPr="00D802FF" w:rsidRDefault="00156DC6" w:rsidP="00D93F2E">
            <w:pPr>
              <w:spacing w:line="360" w:lineRule="auto"/>
              <w:jc w:val="both"/>
              <w:rPr>
                <w:rFonts w:ascii="Times New Roman" w:hAnsi="Times New Roman" w:cs="Times New Roman"/>
                <w:color w:val="000000" w:themeColor="text1"/>
                <w:sz w:val="28"/>
              </w:rPr>
            </w:pPr>
          </w:p>
          <w:p w:rsidR="00A45345" w:rsidRPr="00D802FF" w:rsidRDefault="000057C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 </w:t>
            </w:r>
            <w:r w:rsidR="00156DC6" w:rsidRPr="00D802FF">
              <w:rPr>
                <w:rFonts w:ascii="Times New Roman" w:hAnsi="Times New Roman" w:cs="Times New Roman"/>
                <w:color w:val="000000" w:themeColor="text1"/>
                <w:sz w:val="28"/>
              </w:rPr>
              <w:t xml:space="preserve">Как думаете, что нам необходимо узнать, чтобы сложить представление о </w:t>
            </w:r>
            <w:proofErr w:type="spellStart"/>
            <w:r w:rsidR="00156DC6" w:rsidRPr="00D802FF">
              <w:rPr>
                <w:rFonts w:ascii="Times New Roman" w:hAnsi="Times New Roman" w:cs="Times New Roman"/>
                <w:color w:val="000000" w:themeColor="text1"/>
                <w:sz w:val="28"/>
              </w:rPr>
              <w:t>нейрографике</w:t>
            </w:r>
            <w:proofErr w:type="spellEnd"/>
            <w:r w:rsidR="00156DC6" w:rsidRPr="00D802FF">
              <w:rPr>
                <w:rFonts w:ascii="Times New Roman" w:hAnsi="Times New Roman" w:cs="Times New Roman"/>
                <w:color w:val="000000" w:themeColor="text1"/>
                <w:sz w:val="28"/>
              </w:rPr>
              <w:t xml:space="preserve"> как логопедическом методе?</w:t>
            </w:r>
          </w:p>
          <w:p w:rsidR="00A45345" w:rsidRPr="00D802FF" w:rsidRDefault="00A45345"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Отлично, первым делом нам необходимо понимать психологический аспект, а именно влияние нейрографики на развитие межполушарных связей, работу с сознанием.</w:t>
            </w:r>
          </w:p>
        </w:tc>
        <w:tc>
          <w:tcPr>
            <w:tcW w:w="5386" w:type="dxa"/>
          </w:tcPr>
          <w:p w:rsidR="009C668C" w:rsidRPr="00D802FF" w:rsidRDefault="007A784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Некоторые изображения кажутся объёмными. Изображения выглядят приятно, напоминают 3-Д графику.</w:t>
            </w:r>
          </w:p>
          <w:p w:rsidR="007A7840" w:rsidRPr="00D802FF" w:rsidRDefault="007A7840" w:rsidP="00D93F2E">
            <w:pPr>
              <w:spacing w:line="360" w:lineRule="auto"/>
              <w:jc w:val="both"/>
              <w:rPr>
                <w:rFonts w:ascii="Times New Roman" w:hAnsi="Times New Roman" w:cs="Times New Roman"/>
                <w:color w:val="000000" w:themeColor="text1"/>
                <w:sz w:val="28"/>
              </w:rPr>
            </w:pPr>
          </w:p>
          <w:p w:rsidR="007A7840" w:rsidRPr="00D802FF" w:rsidRDefault="007A7840" w:rsidP="00D93F2E">
            <w:pPr>
              <w:spacing w:line="360" w:lineRule="auto"/>
              <w:jc w:val="both"/>
              <w:rPr>
                <w:rFonts w:ascii="Times New Roman" w:hAnsi="Times New Roman" w:cs="Times New Roman"/>
                <w:color w:val="000000" w:themeColor="text1"/>
                <w:sz w:val="28"/>
              </w:rPr>
            </w:pPr>
          </w:p>
          <w:p w:rsidR="007A7840" w:rsidRPr="00D802FF" w:rsidRDefault="007A784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За счёт толщины линий и разнообразия фигур.</w:t>
            </w:r>
          </w:p>
          <w:p w:rsidR="00146095" w:rsidRPr="00D802FF" w:rsidRDefault="00146095" w:rsidP="00D93F2E">
            <w:pPr>
              <w:spacing w:line="360" w:lineRule="auto"/>
              <w:jc w:val="both"/>
              <w:rPr>
                <w:rFonts w:ascii="Times New Roman" w:hAnsi="Times New Roman" w:cs="Times New Roman"/>
                <w:color w:val="000000" w:themeColor="text1"/>
                <w:sz w:val="28"/>
              </w:rPr>
            </w:pPr>
          </w:p>
          <w:p w:rsidR="00146095" w:rsidRPr="00D802FF" w:rsidRDefault="00146095"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Линии, круги, треугольники.</w:t>
            </w:r>
          </w:p>
          <w:p w:rsidR="00DA514F" w:rsidRPr="00D802FF" w:rsidRDefault="00DA514F" w:rsidP="00D93F2E">
            <w:pPr>
              <w:spacing w:line="360" w:lineRule="auto"/>
              <w:jc w:val="both"/>
              <w:rPr>
                <w:rFonts w:ascii="Times New Roman" w:hAnsi="Times New Roman" w:cs="Times New Roman"/>
                <w:color w:val="000000" w:themeColor="text1"/>
                <w:sz w:val="28"/>
              </w:rPr>
            </w:pPr>
          </w:p>
          <w:p w:rsidR="00B8636B" w:rsidRPr="00D802FF" w:rsidRDefault="00B8636B" w:rsidP="00D93F2E">
            <w:pPr>
              <w:spacing w:line="360" w:lineRule="auto"/>
              <w:jc w:val="both"/>
              <w:rPr>
                <w:rFonts w:ascii="Times New Roman" w:hAnsi="Times New Roman" w:cs="Times New Roman"/>
                <w:color w:val="000000" w:themeColor="text1"/>
                <w:sz w:val="28"/>
              </w:rPr>
            </w:pPr>
          </w:p>
          <w:p w:rsidR="0065444C" w:rsidRPr="00D802FF" w:rsidRDefault="0065444C" w:rsidP="00D93F2E">
            <w:pPr>
              <w:spacing w:line="360" w:lineRule="auto"/>
              <w:jc w:val="both"/>
              <w:rPr>
                <w:rFonts w:ascii="Times New Roman" w:hAnsi="Times New Roman" w:cs="Times New Roman"/>
                <w:color w:val="000000" w:themeColor="text1"/>
                <w:sz w:val="28"/>
              </w:rPr>
            </w:pPr>
          </w:p>
          <w:p w:rsidR="0065444C" w:rsidRPr="00D802FF" w:rsidRDefault="0065444C" w:rsidP="00D93F2E">
            <w:pPr>
              <w:spacing w:line="360" w:lineRule="auto"/>
              <w:jc w:val="both"/>
              <w:rPr>
                <w:rFonts w:ascii="Times New Roman" w:hAnsi="Times New Roman" w:cs="Times New Roman"/>
                <w:color w:val="000000" w:themeColor="text1"/>
                <w:sz w:val="28"/>
              </w:rPr>
            </w:pPr>
          </w:p>
          <w:p w:rsidR="0065444C" w:rsidRPr="00D802FF" w:rsidRDefault="0065444C" w:rsidP="00D93F2E">
            <w:pPr>
              <w:spacing w:line="360" w:lineRule="auto"/>
              <w:jc w:val="both"/>
              <w:rPr>
                <w:rFonts w:ascii="Times New Roman" w:hAnsi="Times New Roman" w:cs="Times New Roman"/>
                <w:color w:val="000000" w:themeColor="text1"/>
                <w:sz w:val="28"/>
              </w:rPr>
            </w:pPr>
          </w:p>
          <w:p w:rsidR="00DA514F" w:rsidRPr="00D802FF" w:rsidRDefault="00DA514F"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Роль определённых людей, событий, знаковых/переломных моментов</w:t>
            </w:r>
          </w:p>
          <w:p w:rsidR="00DA514F" w:rsidRPr="00D802FF" w:rsidRDefault="00DA514F" w:rsidP="00D93F2E">
            <w:pPr>
              <w:spacing w:line="360" w:lineRule="auto"/>
              <w:jc w:val="both"/>
              <w:rPr>
                <w:rFonts w:ascii="Times New Roman" w:hAnsi="Times New Roman" w:cs="Times New Roman"/>
                <w:color w:val="000000" w:themeColor="text1"/>
                <w:sz w:val="28"/>
              </w:rPr>
            </w:pPr>
          </w:p>
          <w:p w:rsidR="00DA514F" w:rsidRPr="00D802FF" w:rsidRDefault="00DA514F"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Возможно связь с архетипом – то есть устойчивой моделью поведения/ явления.</w:t>
            </w:r>
          </w:p>
          <w:p w:rsidR="00DA514F" w:rsidRPr="00D802FF" w:rsidRDefault="00DA514F" w:rsidP="00D93F2E">
            <w:pPr>
              <w:spacing w:line="360" w:lineRule="auto"/>
              <w:jc w:val="both"/>
              <w:rPr>
                <w:rFonts w:ascii="Times New Roman" w:hAnsi="Times New Roman" w:cs="Times New Roman"/>
                <w:color w:val="000000" w:themeColor="text1"/>
                <w:sz w:val="28"/>
              </w:rPr>
            </w:pPr>
          </w:p>
          <w:p w:rsidR="00DA514F" w:rsidRPr="00D802FF" w:rsidRDefault="00DA514F" w:rsidP="00D93F2E">
            <w:pPr>
              <w:spacing w:line="360" w:lineRule="auto"/>
              <w:jc w:val="both"/>
              <w:rPr>
                <w:rFonts w:ascii="Times New Roman" w:hAnsi="Times New Roman" w:cs="Times New Roman"/>
                <w:color w:val="000000" w:themeColor="text1"/>
                <w:sz w:val="28"/>
              </w:rPr>
            </w:pPr>
          </w:p>
          <w:p w:rsidR="00DA514F" w:rsidRPr="00D802FF" w:rsidRDefault="00DA514F" w:rsidP="00D93F2E">
            <w:pPr>
              <w:spacing w:line="360" w:lineRule="auto"/>
              <w:jc w:val="both"/>
              <w:rPr>
                <w:rFonts w:ascii="Times New Roman" w:hAnsi="Times New Roman" w:cs="Times New Roman"/>
                <w:color w:val="000000" w:themeColor="text1"/>
                <w:sz w:val="28"/>
              </w:rPr>
            </w:pPr>
          </w:p>
          <w:p w:rsidR="00DA514F" w:rsidRPr="00D802FF" w:rsidRDefault="00DA514F" w:rsidP="00D93F2E">
            <w:pPr>
              <w:spacing w:line="360" w:lineRule="auto"/>
              <w:jc w:val="both"/>
              <w:rPr>
                <w:rFonts w:ascii="Times New Roman" w:hAnsi="Times New Roman" w:cs="Times New Roman"/>
                <w:color w:val="000000" w:themeColor="text1"/>
                <w:sz w:val="28"/>
              </w:rPr>
            </w:pPr>
          </w:p>
          <w:p w:rsidR="00DA514F" w:rsidRPr="00D802FF" w:rsidRDefault="00DA514F" w:rsidP="00D93F2E">
            <w:pPr>
              <w:spacing w:line="360" w:lineRule="auto"/>
              <w:jc w:val="both"/>
              <w:rPr>
                <w:rFonts w:ascii="Times New Roman" w:hAnsi="Times New Roman" w:cs="Times New Roman"/>
                <w:color w:val="000000" w:themeColor="text1"/>
                <w:sz w:val="28"/>
              </w:rPr>
            </w:pPr>
          </w:p>
          <w:p w:rsidR="00DA514F" w:rsidRPr="00D802FF" w:rsidRDefault="00DA514F"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«Тень», «Персона», «Звезда» и прочие</w:t>
            </w:r>
          </w:p>
          <w:p w:rsidR="009E3E0E" w:rsidRPr="00D802FF" w:rsidRDefault="009E3E0E"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В определённом символе зашифровано какое-то событие, ситуация или человек, архетип.</w:t>
            </w:r>
          </w:p>
          <w:p w:rsidR="0093455B" w:rsidRPr="00D802FF" w:rsidRDefault="0093455B" w:rsidP="00D93F2E">
            <w:pPr>
              <w:spacing w:line="360" w:lineRule="auto"/>
              <w:jc w:val="both"/>
              <w:rPr>
                <w:rFonts w:ascii="Times New Roman" w:hAnsi="Times New Roman" w:cs="Times New Roman"/>
                <w:color w:val="000000" w:themeColor="text1"/>
                <w:sz w:val="28"/>
              </w:rPr>
            </w:pPr>
          </w:p>
          <w:p w:rsidR="00156DC6" w:rsidRPr="00D802FF" w:rsidRDefault="0093455B"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Например, мы можем при помощи нейрографики выводит</w:t>
            </w:r>
            <w:r w:rsidR="00156DC6" w:rsidRPr="00D802FF">
              <w:rPr>
                <w:rFonts w:ascii="Times New Roman" w:hAnsi="Times New Roman" w:cs="Times New Roman"/>
                <w:color w:val="000000" w:themeColor="text1"/>
                <w:sz w:val="28"/>
              </w:rPr>
              <w:t>ь ребёнка на разговор, рассказ.</w:t>
            </w:r>
          </w:p>
          <w:p w:rsidR="00156DC6" w:rsidRPr="00D802FF" w:rsidRDefault="00156DC6" w:rsidP="00D93F2E">
            <w:pPr>
              <w:spacing w:line="360" w:lineRule="auto"/>
              <w:jc w:val="both"/>
              <w:rPr>
                <w:rFonts w:ascii="Times New Roman" w:hAnsi="Times New Roman" w:cs="Times New Roman"/>
                <w:color w:val="000000" w:themeColor="text1"/>
                <w:sz w:val="28"/>
              </w:rPr>
            </w:pPr>
          </w:p>
          <w:p w:rsidR="00156DC6" w:rsidRPr="00D802FF" w:rsidRDefault="00156DC6" w:rsidP="00D93F2E">
            <w:pPr>
              <w:spacing w:line="360" w:lineRule="auto"/>
              <w:jc w:val="both"/>
              <w:rPr>
                <w:rFonts w:ascii="Times New Roman" w:hAnsi="Times New Roman" w:cs="Times New Roman"/>
                <w:color w:val="000000" w:themeColor="text1"/>
                <w:sz w:val="28"/>
              </w:rPr>
            </w:pPr>
          </w:p>
          <w:p w:rsidR="00156DC6" w:rsidRPr="00D802FF" w:rsidRDefault="00156DC6" w:rsidP="00D93F2E">
            <w:pPr>
              <w:spacing w:line="360" w:lineRule="auto"/>
              <w:jc w:val="both"/>
              <w:rPr>
                <w:rFonts w:ascii="Times New Roman" w:hAnsi="Times New Roman" w:cs="Times New Roman"/>
                <w:i/>
                <w:color w:val="000000" w:themeColor="text1"/>
                <w:sz w:val="28"/>
              </w:rPr>
            </w:pPr>
            <w:r w:rsidRPr="00D802FF">
              <w:rPr>
                <w:rFonts w:ascii="Times New Roman" w:hAnsi="Times New Roman" w:cs="Times New Roman"/>
                <w:i/>
                <w:color w:val="000000" w:themeColor="text1"/>
                <w:sz w:val="28"/>
              </w:rPr>
              <w:t>Записывают на карточках по одному предложению.</w:t>
            </w:r>
          </w:p>
          <w:p w:rsidR="00156DC6" w:rsidRPr="00D802FF" w:rsidRDefault="00156DC6" w:rsidP="00D93F2E">
            <w:pPr>
              <w:spacing w:line="360" w:lineRule="auto"/>
              <w:jc w:val="both"/>
              <w:rPr>
                <w:rFonts w:ascii="Times New Roman" w:hAnsi="Times New Roman" w:cs="Times New Roman"/>
                <w:color w:val="000000" w:themeColor="text1"/>
                <w:sz w:val="28"/>
              </w:rPr>
            </w:pPr>
          </w:p>
          <w:p w:rsidR="00156DC6" w:rsidRPr="00D802FF" w:rsidRDefault="00156DC6"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 xml:space="preserve">Методику организацию занятия с </w:t>
            </w:r>
            <w:proofErr w:type="spellStart"/>
            <w:r w:rsidRPr="00D802FF">
              <w:rPr>
                <w:rFonts w:ascii="Times New Roman" w:hAnsi="Times New Roman" w:cs="Times New Roman"/>
                <w:color w:val="000000" w:themeColor="text1"/>
                <w:sz w:val="28"/>
              </w:rPr>
              <w:t>нейрографикой</w:t>
            </w:r>
            <w:proofErr w:type="spellEnd"/>
            <w:r w:rsidRPr="00D802FF">
              <w:rPr>
                <w:rFonts w:ascii="Times New Roman" w:hAnsi="Times New Roman" w:cs="Times New Roman"/>
                <w:color w:val="000000" w:themeColor="text1"/>
                <w:sz w:val="28"/>
              </w:rPr>
              <w:t>;</w:t>
            </w:r>
          </w:p>
          <w:p w:rsidR="00156DC6" w:rsidRPr="00D802FF" w:rsidRDefault="00156DC6"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Психологический аспект нейрографики (то есть, как наш мозг работает с </w:t>
            </w:r>
            <w:proofErr w:type="spellStart"/>
            <w:r w:rsidRPr="00D802FF">
              <w:rPr>
                <w:rFonts w:ascii="Times New Roman" w:hAnsi="Times New Roman" w:cs="Times New Roman"/>
                <w:color w:val="000000" w:themeColor="text1"/>
                <w:sz w:val="28"/>
              </w:rPr>
              <w:t>нейрографикой</w:t>
            </w:r>
            <w:proofErr w:type="spellEnd"/>
            <w:r w:rsidRPr="00D802FF">
              <w:rPr>
                <w:rFonts w:ascii="Times New Roman" w:hAnsi="Times New Roman" w:cs="Times New Roman"/>
                <w:color w:val="000000" w:themeColor="text1"/>
                <w:sz w:val="28"/>
              </w:rPr>
              <w:t>);</w:t>
            </w:r>
          </w:p>
          <w:p w:rsidR="00156DC6" w:rsidRPr="00D802FF" w:rsidRDefault="00156DC6"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Связь приёмов </w:t>
            </w:r>
            <w:proofErr w:type="spellStart"/>
            <w:r w:rsidRPr="00D802FF">
              <w:rPr>
                <w:rFonts w:ascii="Times New Roman" w:hAnsi="Times New Roman" w:cs="Times New Roman"/>
                <w:color w:val="000000" w:themeColor="text1"/>
                <w:sz w:val="28"/>
              </w:rPr>
              <w:t>нейрограики</w:t>
            </w:r>
            <w:proofErr w:type="spellEnd"/>
            <w:r w:rsidRPr="00D802FF">
              <w:rPr>
                <w:rFonts w:ascii="Times New Roman" w:hAnsi="Times New Roman" w:cs="Times New Roman"/>
                <w:color w:val="000000" w:themeColor="text1"/>
                <w:sz w:val="28"/>
              </w:rPr>
              <w:t xml:space="preserve"> с </w:t>
            </w:r>
            <w:proofErr w:type="spellStart"/>
            <w:r w:rsidRPr="00D802FF">
              <w:rPr>
                <w:rFonts w:ascii="Times New Roman" w:hAnsi="Times New Roman" w:cs="Times New Roman"/>
                <w:color w:val="000000" w:themeColor="text1"/>
                <w:sz w:val="28"/>
              </w:rPr>
              <w:t>общелогопедическими</w:t>
            </w:r>
            <w:proofErr w:type="spellEnd"/>
            <w:r w:rsidRPr="00D802FF">
              <w:rPr>
                <w:rFonts w:ascii="Times New Roman" w:hAnsi="Times New Roman" w:cs="Times New Roman"/>
                <w:color w:val="000000" w:themeColor="text1"/>
                <w:sz w:val="28"/>
              </w:rPr>
              <w:t xml:space="preserve"> методами.</w:t>
            </w:r>
          </w:p>
        </w:tc>
        <w:tc>
          <w:tcPr>
            <w:tcW w:w="2552" w:type="dxa"/>
          </w:tcPr>
          <w:p w:rsidR="009C668C"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М: наглядный</w:t>
            </w: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ПР: демонстрация образцов </w:t>
            </w: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М: словесный</w:t>
            </w: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 беседа</w:t>
            </w: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 анализ</w:t>
            </w: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 сравнение</w:t>
            </w: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 предположение</w:t>
            </w: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М: словесный</w:t>
            </w: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 активная лекция</w:t>
            </w: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 назови пример</w:t>
            </w: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Т: </w:t>
            </w:r>
            <w:proofErr w:type="spellStart"/>
            <w:r w:rsidRPr="00D802FF">
              <w:rPr>
                <w:rFonts w:ascii="Times New Roman" w:hAnsi="Times New Roman" w:cs="Times New Roman"/>
                <w:color w:val="000000" w:themeColor="text1"/>
                <w:sz w:val="28"/>
              </w:rPr>
              <w:t>модерация</w:t>
            </w:r>
            <w:proofErr w:type="spellEnd"/>
          </w:p>
          <w:p w:rsidR="006310A8" w:rsidRPr="00D802FF" w:rsidRDefault="006310A8"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 опережающее предположение</w:t>
            </w:r>
          </w:p>
          <w:p w:rsidR="00D80E39" w:rsidRPr="00D802FF" w:rsidRDefault="00D80E39" w:rsidP="00D93F2E">
            <w:pPr>
              <w:spacing w:line="360" w:lineRule="auto"/>
              <w:jc w:val="both"/>
              <w:rPr>
                <w:rFonts w:ascii="Times New Roman" w:hAnsi="Times New Roman" w:cs="Times New Roman"/>
                <w:color w:val="000000" w:themeColor="text1"/>
                <w:sz w:val="28"/>
              </w:rPr>
            </w:pPr>
          </w:p>
          <w:p w:rsidR="00D80E39" w:rsidRPr="00D802FF" w:rsidRDefault="00D80E39" w:rsidP="00D93F2E">
            <w:pPr>
              <w:spacing w:line="360" w:lineRule="auto"/>
              <w:jc w:val="both"/>
              <w:rPr>
                <w:rFonts w:ascii="Times New Roman" w:hAnsi="Times New Roman" w:cs="Times New Roman"/>
                <w:color w:val="000000" w:themeColor="text1"/>
                <w:sz w:val="28"/>
              </w:rPr>
            </w:pPr>
          </w:p>
          <w:p w:rsidR="00D80E39" w:rsidRPr="00D802FF" w:rsidRDefault="00D80E39" w:rsidP="00D93F2E">
            <w:pPr>
              <w:spacing w:line="360" w:lineRule="auto"/>
              <w:jc w:val="both"/>
              <w:rPr>
                <w:rFonts w:ascii="Times New Roman" w:hAnsi="Times New Roman" w:cs="Times New Roman"/>
                <w:color w:val="000000" w:themeColor="text1"/>
                <w:sz w:val="28"/>
              </w:rPr>
            </w:pPr>
          </w:p>
        </w:tc>
      </w:tr>
      <w:tr w:rsidR="00D802FF" w:rsidRPr="00D802FF" w:rsidTr="00B5153B">
        <w:trPr>
          <w:trHeight w:val="1134"/>
        </w:trPr>
        <w:tc>
          <w:tcPr>
            <w:tcW w:w="758" w:type="dxa"/>
            <w:textDirection w:val="btLr"/>
          </w:tcPr>
          <w:p w:rsidR="009C668C" w:rsidRPr="00D802FF" w:rsidRDefault="00A45345" w:rsidP="006310A8">
            <w:pPr>
              <w:spacing w:line="360" w:lineRule="auto"/>
              <w:ind w:left="113" w:right="113"/>
              <w:jc w:val="center"/>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Основной</w:t>
            </w:r>
          </w:p>
        </w:tc>
        <w:tc>
          <w:tcPr>
            <w:tcW w:w="6892" w:type="dxa"/>
          </w:tcPr>
          <w:p w:rsidR="009C668C" w:rsidRPr="00D802FF" w:rsidRDefault="008F4A7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Предлагаю обратиться к слайду перед нами дана таблица с авторами и названия</w:t>
            </w:r>
            <w:r w:rsidR="00521AB7" w:rsidRPr="00D802FF">
              <w:rPr>
                <w:rFonts w:ascii="Times New Roman" w:hAnsi="Times New Roman" w:cs="Times New Roman"/>
                <w:color w:val="000000" w:themeColor="text1"/>
                <w:sz w:val="28"/>
              </w:rPr>
              <w:t>м</w:t>
            </w:r>
            <w:r w:rsidRPr="00D802FF">
              <w:rPr>
                <w:rFonts w:ascii="Times New Roman" w:hAnsi="Times New Roman" w:cs="Times New Roman"/>
                <w:color w:val="000000" w:themeColor="text1"/>
                <w:sz w:val="28"/>
              </w:rPr>
              <w:t>и их</w:t>
            </w:r>
            <w:r w:rsidR="00521AB7" w:rsidRPr="00D802FF">
              <w:rPr>
                <w:rFonts w:ascii="Times New Roman" w:hAnsi="Times New Roman" w:cs="Times New Roman"/>
                <w:color w:val="000000" w:themeColor="text1"/>
                <w:sz w:val="28"/>
              </w:rPr>
              <w:t xml:space="preserve"> учения о чём-либо. Как думаете, какое учение наиболее связано с технологией нейрографики, и почему?</w:t>
            </w:r>
          </w:p>
          <w:p w:rsidR="008E3400" w:rsidRPr="00D802FF" w:rsidRDefault="008E340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На этом шаге алгоритма эффект связан с трансцендентной функцией психики. К.Г. Юнг связывал </w:t>
            </w:r>
            <w:proofErr w:type="spellStart"/>
            <w:r w:rsidRPr="00D802FF">
              <w:rPr>
                <w:rFonts w:ascii="Times New Roman" w:hAnsi="Times New Roman" w:cs="Times New Roman"/>
                <w:color w:val="000000" w:themeColor="text1"/>
                <w:sz w:val="28"/>
              </w:rPr>
              <w:t>символообразование</w:t>
            </w:r>
            <w:proofErr w:type="spellEnd"/>
            <w:r w:rsidRPr="00D802FF">
              <w:rPr>
                <w:rFonts w:ascii="Times New Roman" w:hAnsi="Times New Roman" w:cs="Times New Roman"/>
                <w:color w:val="000000" w:themeColor="text1"/>
                <w:sz w:val="28"/>
              </w:rPr>
              <w:t xml:space="preserve"> с динамикой личного и коллективного бессознательного.</w:t>
            </w:r>
            <w:r w:rsidR="008F4A73" w:rsidRPr="00D802FF">
              <w:rPr>
                <w:rFonts w:ascii="Times New Roman" w:hAnsi="Times New Roman" w:cs="Times New Roman"/>
                <w:color w:val="000000" w:themeColor="text1"/>
                <w:sz w:val="28"/>
              </w:rPr>
              <w:t xml:space="preserve"> (</w:t>
            </w:r>
            <w:proofErr w:type="spellStart"/>
            <w:r w:rsidR="008F4A73" w:rsidRPr="00D802FF">
              <w:rPr>
                <w:rFonts w:ascii="Times New Roman" w:hAnsi="Times New Roman" w:cs="Times New Roman"/>
                <w:color w:val="000000" w:themeColor="text1"/>
                <w:sz w:val="28"/>
              </w:rPr>
              <w:t>расскрыть</w:t>
            </w:r>
            <w:proofErr w:type="spellEnd"/>
            <w:r w:rsidR="008F4A73" w:rsidRPr="00D802FF">
              <w:rPr>
                <w:rFonts w:ascii="Times New Roman" w:hAnsi="Times New Roman" w:cs="Times New Roman"/>
                <w:color w:val="000000" w:themeColor="text1"/>
                <w:sz w:val="28"/>
              </w:rPr>
              <w:t xml:space="preserve"> в слайде)</w:t>
            </w:r>
            <w:r w:rsidRPr="00D802FF">
              <w:rPr>
                <w:rFonts w:ascii="Times New Roman" w:hAnsi="Times New Roman" w:cs="Times New Roman"/>
                <w:color w:val="000000" w:themeColor="text1"/>
                <w:sz w:val="28"/>
              </w:rPr>
              <w:t xml:space="preserve"> </w:t>
            </w:r>
            <w:proofErr w:type="spellStart"/>
            <w:r w:rsidRPr="00D802FF">
              <w:rPr>
                <w:rFonts w:ascii="Times New Roman" w:hAnsi="Times New Roman" w:cs="Times New Roman"/>
                <w:color w:val="000000" w:themeColor="text1"/>
                <w:sz w:val="28"/>
              </w:rPr>
              <w:t>Архетипичные</w:t>
            </w:r>
            <w:proofErr w:type="spellEnd"/>
            <w:r w:rsidRPr="00D802FF">
              <w:rPr>
                <w:rFonts w:ascii="Times New Roman" w:hAnsi="Times New Roman" w:cs="Times New Roman"/>
                <w:color w:val="000000" w:themeColor="text1"/>
                <w:sz w:val="28"/>
              </w:rPr>
              <w:t xml:space="preserve"> символы – это символы,</w:t>
            </w:r>
            <w:r w:rsidR="00872D61" w:rsidRPr="00D802FF">
              <w:rPr>
                <w:rFonts w:ascii="Times New Roman" w:hAnsi="Times New Roman" w:cs="Times New Roman"/>
                <w:color w:val="000000" w:themeColor="text1"/>
                <w:sz w:val="28"/>
              </w:rPr>
              <w:t xml:space="preserve"> отражающие коллективное бессознательное. Именно они </w:t>
            </w:r>
            <w:r w:rsidR="00872D61" w:rsidRPr="00D802FF">
              <w:rPr>
                <w:rFonts w:ascii="Times New Roman" w:hAnsi="Times New Roman" w:cs="Times New Roman"/>
                <w:color w:val="000000" w:themeColor="text1"/>
                <w:sz w:val="28"/>
              </w:rPr>
              <w:lastRenderedPageBreak/>
              <w:t xml:space="preserve">обеспечивают трансцендентную функцию психики человека, необходимую для </w:t>
            </w:r>
            <w:proofErr w:type="spellStart"/>
            <w:r w:rsidR="00872D61" w:rsidRPr="00D802FF">
              <w:rPr>
                <w:rFonts w:ascii="Times New Roman" w:hAnsi="Times New Roman" w:cs="Times New Roman"/>
                <w:color w:val="000000" w:themeColor="text1"/>
                <w:sz w:val="28"/>
              </w:rPr>
              <w:t>саморегуляции</w:t>
            </w:r>
            <w:proofErr w:type="spellEnd"/>
            <w:r w:rsidR="00872D61" w:rsidRPr="00D802FF">
              <w:rPr>
                <w:rFonts w:ascii="Times New Roman" w:hAnsi="Times New Roman" w:cs="Times New Roman"/>
                <w:color w:val="000000" w:themeColor="text1"/>
                <w:sz w:val="28"/>
              </w:rPr>
              <w:t xml:space="preserve">. На физиологическом уровне к этому времени происходит перестройка нейронных связей за счёт активной работы с бессознательной доминантой Ухтомского. Символическая интеграция всего </w:t>
            </w:r>
            <w:proofErr w:type="spellStart"/>
            <w:r w:rsidR="00872D61" w:rsidRPr="00D802FF">
              <w:rPr>
                <w:rFonts w:ascii="Times New Roman" w:hAnsi="Times New Roman" w:cs="Times New Roman"/>
                <w:color w:val="000000" w:themeColor="text1"/>
                <w:sz w:val="28"/>
              </w:rPr>
              <w:t>интрапсихического</w:t>
            </w:r>
            <w:proofErr w:type="spellEnd"/>
            <w:r w:rsidR="00872D61" w:rsidRPr="00D802FF">
              <w:rPr>
                <w:rFonts w:ascii="Times New Roman" w:hAnsi="Times New Roman" w:cs="Times New Roman"/>
                <w:color w:val="000000" w:themeColor="text1"/>
                <w:sz w:val="28"/>
              </w:rPr>
              <w:t xml:space="preserve"> процесса во время рисования и внешнего мира происходит с помощью появления на рисунке так называемых линий поля, которые создают визуальную связку внутренней и внешней реальности человека.</w:t>
            </w:r>
          </w:p>
          <w:p w:rsidR="00790EA2" w:rsidRPr="00D802FF" w:rsidRDefault="00872D61"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Проработка бессознательной доминанты Ухтомского идёт на всех шагах, за счёт ведения множества </w:t>
            </w:r>
            <w:proofErr w:type="spellStart"/>
            <w:r w:rsidRPr="00D802FF">
              <w:rPr>
                <w:rFonts w:ascii="Times New Roman" w:hAnsi="Times New Roman" w:cs="Times New Roman"/>
                <w:color w:val="000000" w:themeColor="text1"/>
                <w:sz w:val="28"/>
              </w:rPr>
              <w:t>нейрографических</w:t>
            </w:r>
            <w:proofErr w:type="spellEnd"/>
            <w:r w:rsidRPr="00D802FF">
              <w:rPr>
                <w:rFonts w:ascii="Times New Roman" w:hAnsi="Times New Roman" w:cs="Times New Roman"/>
                <w:color w:val="000000" w:themeColor="text1"/>
                <w:sz w:val="28"/>
              </w:rPr>
              <w:t xml:space="preserve"> линий. </w:t>
            </w:r>
            <w:proofErr w:type="spellStart"/>
            <w:r w:rsidRPr="00D802FF">
              <w:rPr>
                <w:rFonts w:ascii="Times New Roman" w:hAnsi="Times New Roman" w:cs="Times New Roman"/>
                <w:color w:val="000000" w:themeColor="text1"/>
                <w:sz w:val="28"/>
              </w:rPr>
              <w:t>Нейрографическая</w:t>
            </w:r>
            <w:proofErr w:type="spellEnd"/>
            <w:r w:rsidRPr="00D802FF">
              <w:rPr>
                <w:rFonts w:ascii="Times New Roman" w:hAnsi="Times New Roman" w:cs="Times New Roman"/>
                <w:color w:val="000000" w:themeColor="text1"/>
                <w:sz w:val="28"/>
              </w:rPr>
              <w:t xml:space="preserve"> линия не</w:t>
            </w:r>
            <w:r w:rsidR="006269B2" w:rsidRPr="00D802FF">
              <w:rPr>
                <w:rFonts w:ascii="Times New Roman" w:hAnsi="Times New Roman" w:cs="Times New Roman"/>
                <w:color w:val="000000" w:themeColor="text1"/>
                <w:sz w:val="28"/>
              </w:rPr>
              <w:t xml:space="preserve"> повторяет себя по ходу движения и идёт туда, куда не ожидаешь её хода.</w:t>
            </w:r>
            <w:r w:rsidR="00E62932" w:rsidRPr="00D802FF">
              <w:rPr>
                <w:rFonts w:ascii="Times New Roman" w:hAnsi="Times New Roman" w:cs="Times New Roman"/>
                <w:color w:val="000000" w:themeColor="text1"/>
                <w:sz w:val="28"/>
              </w:rPr>
              <w:t xml:space="preserve"> </w:t>
            </w:r>
          </w:p>
          <w:p w:rsidR="00790EA2" w:rsidRPr="00D802FF" w:rsidRDefault="00790EA2"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Что вам напоминает элемент нейрографики?</w:t>
            </w:r>
          </w:p>
          <w:p w:rsidR="00790EA2" w:rsidRPr="00D802FF" w:rsidRDefault="00790EA2" w:rsidP="00D93F2E">
            <w:pPr>
              <w:spacing w:line="360" w:lineRule="auto"/>
              <w:jc w:val="both"/>
              <w:rPr>
                <w:rFonts w:ascii="Times New Roman" w:hAnsi="Times New Roman" w:cs="Times New Roman"/>
                <w:color w:val="000000" w:themeColor="text1"/>
                <w:sz w:val="28"/>
              </w:rPr>
            </w:pPr>
          </w:p>
          <w:p w:rsidR="00872D61" w:rsidRPr="00D802FF" w:rsidRDefault="00E62932"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Визуально на рисунке она напоминает аксоны и дендриты нервных клеток</w:t>
            </w:r>
            <w:r w:rsidR="00790EA2" w:rsidRPr="00D802FF">
              <w:rPr>
                <w:rFonts w:ascii="Times New Roman" w:hAnsi="Times New Roman" w:cs="Times New Roman"/>
                <w:color w:val="000000" w:themeColor="text1"/>
                <w:sz w:val="28"/>
              </w:rPr>
              <w:t>, а так</w:t>
            </w:r>
            <w:r w:rsidRPr="00D802FF">
              <w:rPr>
                <w:rFonts w:ascii="Times New Roman" w:hAnsi="Times New Roman" w:cs="Times New Roman"/>
                <w:color w:val="000000" w:themeColor="text1"/>
                <w:sz w:val="28"/>
              </w:rPr>
              <w:t xml:space="preserve">же любые линии в живой природе, поэтому для глаз картинка воспринимается естественно и не оценивается как </w:t>
            </w:r>
            <w:r w:rsidRPr="00D802FF">
              <w:rPr>
                <w:rFonts w:ascii="Times New Roman" w:hAnsi="Times New Roman" w:cs="Times New Roman"/>
                <w:color w:val="000000" w:themeColor="text1"/>
                <w:sz w:val="28"/>
              </w:rPr>
              <w:lastRenderedPageBreak/>
              <w:t>опасность. Множество неповторяющихся линии постепенно разбивают стереотипность мыслительного процесса, повтор движение сигналов по нейронной сети, которая образует доминанту.</w:t>
            </w:r>
          </w:p>
          <w:p w:rsidR="00E62932" w:rsidRPr="00D802FF" w:rsidRDefault="00E62932"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На протяжении всего алгоритма рисующий обращает внимание на соматические реакции в момент рисования. Это позволяет усиливать седативный эффект за счет того, что аффекты выходит на свободу и появляется навык управления собственным психическим состоянием, благодаря контролю над изобразительной деятельностью. Контроль обеспечивается установкой на то, что картинка должна нравиться, быть приятной глазу, то есть такой контроль доступен любому человеку, вне зависимости от соматического или интеллектуального статуса.</w:t>
            </w:r>
          </w:p>
          <w:p w:rsidR="00E62932" w:rsidRPr="00D802FF" w:rsidRDefault="00E62932"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Создание нечленораздельной изобразительной формы помогает удерживать энергию аффекта и трансформировать его в эффект, соответственно в более организованную форму психической деятельности. Внимание на графической работе является одной из </w:t>
            </w:r>
            <w:r w:rsidRPr="00D802FF">
              <w:rPr>
                <w:rFonts w:ascii="Times New Roman" w:hAnsi="Times New Roman" w:cs="Times New Roman"/>
                <w:color w:val="000000" w:themeColor="text1"/>
                <w:sz w:val="28"/>
              </w:rPr>
              <w:lastRenderedPageBreak/>
              <w:t xml:space="preserve">форм психологической защиты, что способствует управлению стрессом. </w:t>
            </w:r>
          </w:p>
          <w:p w:rsidR="00E2626A" w:rsidRPr="00D802FF" w:rsidRDefault="00E2626A" w:rsidP="00D93F2E">
            <w:pPr>
              <w:spacing w:line="360" w:lineRule="auto"/>
              <w:jc w:val="both"/>
              <w:rPr>
                <w:rFonts w:ascii="Times New Roman" w:hAnsi="Times New Roman" w:cs="Times New Roman"/>
                <w:color w:val="000000" w:themeColor="text1"/>
                <w:sz w:val="28"/>
              </w:rPr>
            </w:pPr>
          </w:p>
          <w:p w:rsidR="00E2626A" w:rsidRPr="00D802FF" w:rsidRDefault="00E2626A"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Важно понимать важнейшую функцию мозга – его </w:t>
            </w:r>
            <w:proofErr w:type="spellStart"/>
            <w:r w:rsidRPr="00D802FF">
              <w:rPr>
                <w:rFonts w:ascii="Times New Roman" w:hAnsi="Times New Roman" w:cs="Times New Roman"/>
                <w:color w:val="000000" w:themeColor="text1"/>
                <w:sz w:val="28"/>
              </w:rPr>
              <w:t>неиропластичность</w:t>
            </w:r>
            <w:proofErr w:type="spellEnd"/>
            <w:r w:rsidRPr="00D802FF">
              <w:rPr>
                <w:rFonts w:ascii="Times New Roman" w:hAnsi="Times New Roman" w:cs="Times New Roman"/>
                <w:color w:val="000000" w:themeColor="text1"/>
                <w:sz w:val="28"/>
              </w:rPr>
              <w:t>.</w:t>
            </w:r>
          </w:p>
          <w:p w:rsidR="00E2626A" w:rsidRPr="00D802FF" w:rsidRDefault="00E2626A"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Как вы понимаете понятие </w:t>
            </w:r>
            <w:r w:rsidR="00790EA2" w:rsidRPr="00D802FF">
              <w:rPr>
                <w:rFonts w:ascii="Times New Roman" w:hAnsi="Times New Roman" w:cs="Times New Roman"/>
                <w:color w:val="000000" w:themeColor="text1"/>
                <w:sz w:val="28"/>
              </w:rPr>
              <w:t>нейро</w:t>
            </w:r>
            <w:r w:rsidRPr="00D802FF">
              <w:rPr>
                <w:rFonts w:ascii="Times New Roman" w:hAnsi="Times New Roman" w:cs="Times New Roman"/>
                <w:color w:val="000000" w:themeColor="text1"/>
                <w:sz w:val="28"/>
              </w:rPr>
              <w:t>пл</w:t>
            </w:r>
            <w:r w:rsidR="00790EA2" w:rsidRPr="00D802FF">
              <w:rPr>
                <w:rFonts w:ascii="Times New Roman" w:hAnsi="Times New Roman" w:cs="Times New Roman"/>
                <w:color w:val="000000" w:themeColor="text1"/>
                <w:sz w:val="28"/>
              </w:rPr>
              <w:t>а</w:t>
            </w:r>
            <w:r w:rsidRPr="00D802FF">
              <w:rPr>
                <w:rFonts w:ascii="Times New Roman" w:hAnsi="Times New Roman" w:cs="Times New Roman"/>
                <w:color w:val="000000" w:themeColor="text1"/>
                <w:sz w:val="28"/>
              </w:rPr>
              <w:t>стичности?</w:t>
            </w:r>
          </w:p>
          <w:p w:rsidR="00790EA2" w:rsidRPr="00D802FF" w:rsidRDefault="00790EA2" w:rsidP="00D93F2E">
            <w:pPr>
              <w:spacing w:line="360" w:lineRule="auto"/>
              <w:jc w:val="both"/>
              <w:rPr>
                <w:rFonts w:ascii="Times New Roman" w:hAnsi="Times New Roman" w:cs="Times New Roman"/>
                <w:color w:val="000000" w:themeColor="text1"/>
                <w:sz w:val="28"/>
              </w:rPr>
            </w:pPr>
          </w:p>
          <w:p w:rsidR="00E2626A" w:rsidRPr="00D802FF" w:rsidRDefault="00207B95"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Открытие </w:t>
            </w:r>
            <w:proofErr w:type="spellStart"/>
            <w:r w:rsidRPr="00D802FF">
              <w:rPr>
                <w:rFonts w:ascii="Times New Roman" w:hAnsi="Times New Roman" w:cs="Times New Roman"/>
                <w:color w:val="000000" w:themeColor="text1"/>
                <w:sz w:val="28"/>
              </w:rPr>
              <w:t>неиропластичности</w:t>
            </w:r>
            <w:proofErr w:type="spellEnd"/>
            <w:r w:rsidRPr="00D802FF">
              <w:rPr>
                <w:rFonts w:ascii="Times New Roman" w:hAnsi="Times New Roman" w:cs="Times New Roman"/>
                <w:color w:val="000000" w:themeColor="text1"/>
                <w:sz w:val="28"/>
              </w:rPr>
              <w:t>, как свойства головного мозга «менять собственную структуру и функционирование, благодаря мыслям человека» позволяет п</w:t>
            </w:r>
            <w:r w:rsidR="008F4A73" w:rsidRPr="00D802FF">
              <w:rPr>
                <w:rFonts w:ascii="Times New Roman" w:hAnsi="Times New Roman" w:cs="Times New Roman"/>
                <w:color w:val="000000" w:themeColor="text1"/>
                <w:sz w:val="28"/>
              </w:rPr>
              <w:t>о-</w:t>
            </w:r>
            <w:r w:rsidR="00573413" w:rsidRPr="00D802FF">
              <w:rPr>
                <w:rFonts w:ascii="Times New Roman" w:hAnsi="Times New Roman" w:cs="Times New Roman"/>
                <w:color w:val="000000" w:themeColor="text1"/>
                <w:sz w:val="28"/>
              </w:rPr>
              <w:t>новому смотреть на процессы ад</w:t>
            </w:r>
            <w:r w:rsidRPr="00D802FF">
              <w:rPr>
                <w:rFonts w:ascii="Times New Roman" w:hAnsi="Times New Roman" w:cs="Times New Roman"/>
                <w:color w:val="000000" w:themeColor="text1"/>
                <w:sz w:val="28"/>
              </w:rPr>
              <w:t xml:space="preserve">аптации, реабилитации, </w:t>
            </w:r>
            <w:proofErr w:type="spellStart"/>
            <w:r w:rsidRPr="00D802FF">
              <w:rPr>
                <w:rFonts w:ascii="Times New Roman" w:hAnsi="Times New Roman" w:cs="Times New Roman"/>
                <w:color w:val="000000" w:themeColor="text1"/>
                <w:sz w:val="28"/>
              </w:rPr>
              <w:t>саморегул</w:t>
            </w:r>
            <w:r w:rsidR="00573413" w:rsidRPr="00D802FF">
              <w:rPr>
                <w:rFonts w:ascii="Times New Roman" w:hAnsi="Times New Roman" w:cs="Times New Roman"/>
                <w:color w:val="000000" w:themeColor="text1"/>
                <w:sz w:val="28"/>
              </w:rPr>
              <w:t>яции</w:t>
            </w:r>
            <w:proofErr w:type="spellEnd"/>
            <w:r w:rsidR="00573413" w:rsidRPr="00D802FF">
              <w:rPr>
                <w:rFonts w:ascii="Times New Roman" w:hAnsi="Times New Roman" w:cs="Times New Roman"/>
                <w:color w:val="000000" w:themeColor="text1"/>
                <w:sz w:val="28"/>
              </w:rPr>
              <w:t xml:space="preserve"> и развития</w:t>
            </w:r>
            <w:r w:rsidRPr="00D802FF">
              <w:rPr>
                <w:rFonts w:ascii="Times New Roman" w:hAnsi="Times New Roman" w:cs="Times New Roman"/>
                <w:color w:val="000000" w:themeColor="text1"/>
                <w:sz w:val="28"/>
              </w:rPr>
              <w:t xml:space="preserve"> речи, в частности.</w:t>
            </w:r>
          </w:p>
          <w:p w:rsidR="00573413" w:rsidRPr="00D802FF" w:rsidRDefault="0057341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С точки зрения нейрофизиологии апперцепция, процесс принятия решения, реакции человека – это суть определенных, заранее известных, нейронных связей. И, как бы парадоксально не звучало, но мы управляем не сознанием, а отлаженной работой нейронных связей головного мозга. Причем большая часть устойчивых нейронных связей формируется к 7 годам. А значит, что и в зрелом возрасте человек использует всю ту же </w:t>
            </w:r>
            <w:r w:rsidRPr="00D802FF">
              <w:rPr>
                <w:rFonts w:ascii="Times New Roman" w:hAnsi="Times New Roman" w:cs="Times New Roman"/>
                <w:color w:val="000000" w:themeColor="text1"/>
                <w:sz w:val="28"/>
              </w:rPr>
              <w:lastRenderedPageBreak/>
              <w:t>отлаженную систему нейронов, поэтому особо удивительной эффективностью она не отличается.</w:t>
            </w:r>
          </w:p>
          <w:p w:rsidR="00573413" w:rsidRPr="00D802FF" w:rsidRDefault="0057341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Нейрографика – авторский метод, относительно молодой – его предложил Павел Пискарев в 2015 году.</w:t>
            </w:r>
            <w:r w:rsidR="008F4A73" w:rsidRPr="00D802FF">
              <w:rPr>
                <w:rFonts w:ascii="Times New Roman" w:hAnsi="Times New Roman" w:cs="Times New Roman"/>
                <w:color w:val="000000" w:themeColor="text1"/>
                <w:sz w:val="28"/>
              </w:rPr>
              <w:t xml:space="preserve"> (рассказать про автора)</w:t>
            </w:r>
            <w:r w:rsidRPr="00D802FF">
              <w:rPr>
                <w:rFonts w:ascii="Times New Roman" w:hAnsi="Times New Roman" w:cs="Times New Roman"/>
                <w:color w:val="000000" w:themeColor="text1"/>
                <w:sz w:val="28"/>
              </w:rPr>
              <w:t xml:space="preserve"> Всего за одно десятилетие нейрографика вошла в ход и стала достаточно известной и узнаваемой.</w:t>
            </w:r>
          </w:p>
          <w:p w:rsidR="00573413" w:rsidRPr="00D802FF" w:rsidRDefault="0057341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Молодость методики не умоляет психологической эффективности, так как базируется на идеях К.Г. Юнга.</w:t>
            </w:r>
          </w:p>
          <w:p w:rsidR="00A87670" w:rsidRPr="00D802FF" w:rsidRDefault="00A8767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Вспомним треугольник, с которым мы с вами знакомились в самом начале курса логопедии – речь, мышление, письмо. </w:t>
            </w:r>
          </w:p>
          <w:p w:rsidR="00D110B3" w:rsidRPr="00D802FF" w:rsidRDefault="00A8767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Как взаимосвязь этих компонентов отражена в названии метода?</w:t>
            </w:r>
          </w:p>
          <w:p w:rsidR="00573413" w:rsidRPr="00D802FF" w:rsidRDefault="00D110B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Корни «нейро» и «графика»</w:t>
            </w:r>
            <w:r w:rsidR="00573413" w:rsidRPr="00D802FF">
              <w:rPr>
                <w:rFonts w:ascii="Times New Roman" w:hAnsi="Times New Roman" w:cs="Times New Roman"/>
                <w:color w:val="000000" w:themeColor="text1"/>
                <w:sz w:val="28"/>
              </w:rPr>
              <w:t xml:space="preserve"> </w:t>
            </w:r>
            <w:r w:rsidRPr="00D802FF">
              <w:rPr>
                <w:rFonts w:ascii="Times New Roman" w:hAnsi="Times New Roman" w:cs="Times New Roman"/>
                <w:color w:val="000000" w:themeColor="text1"/>
                <w:sz w:val="28"/>
              </w:rPr>
              <w:t>- именно они отражают взаимосвязь работы нервной системы, головного мозга человека и его графическую деятельность.</w:t>
            </w:r>
          </w:p>
          <w:p w:rsidR="00D110B3" w:rsidRPr="00D802FF" w:rsidRDefault="00D110B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Нейрографика позволяет работать с глубинными слоями психики (бессознательным), где собственно и осуществляется мышление и принятие решении, а не в сознании, как это считалось ранее.</w:t>
            </w:r>
          </w:p>
          <w:p w:rsidR="00D110B3" w:rsidRPr="00D802FF" w:rsidRDefault="00D110B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 xml:space="preserve">Решая любую проблему на уровне сознания с помощью речи, мы, как правило, так и остаёмся в рамках привычного для себя нарратива, который оставляет нас в тои же точке, а то и вовсе отбрасывает еще дальше от возможного эффективного решения. </w:t>
            </w:r>
          </w:p>
          <w:p w:rsidR="00D110B3" w:rsidRPr="00D802FF" w:rsidRDefault="00D110B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Бессознательное же являет собой кладезь скрытой информации, ресурсов человека, здесь же и осуществляется активизация и образование новых нейронных связей, которым понятен язык образов и движении, но не слов. </w:t>
            </w:r>
          </w:p>
          <w:p w:rsidR="008F4A73" w:rsidRPr="00D802FF" w:rsidRDefault="008F4A7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Что по вашему взгляду различает рисунок от </w:t>
            </w:r>
            <w:proofErr w:type="spellStart"/>
            <w:r w:rsidRPr="00D802FF">
              <w:rPr>
                <w:rFonts w:ascii="Times New Roman" w:hAnsi="Times New Roman" w:cs="Times New Roman"/>
                <w:color w:val="000000" w:themeColor="text1"/>
                <w:sz w:val="28"/>
              </w:rPr>
              <w:t>нейрографики</w:t>
            </w:r>
            <w:proofErr w:type="spellEnd"/>
            <w:r w:rsidRPr="00D802FF">
              <w:rPr>
                <w:rFonts w:ascii="Times New Roman" w:hAnsi="Times New Roman" w:cs="Times New Roman"/>
                <w:color w:val="000000" w:themeColor="text1"/>
                <w:sz w:val="28"/>
              </w:rPr>
              <w:t>?</w:t>
            </w:r>
          </w:p>
          <w:p w:rsidR="00D110B3" w:rsidRPr="00D802FF" w:rsidRDefault="00D110B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Рисунок – всегда результат движении и образа.</w:t>
            </w:r>
          </w:p>
          <w:p w:rsidR="00D110B3" w:rsidRPr="00D802FF" w:rsidRDefault="00D110B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Спонтанный рисунок – всегда выход бессознательного, доступ к его содержимому.</w:t>
            </w:r>
          </w:p>
          <w:p w:rsidR="00730737" w:rsidRPr="00D802FF" w:rsidRDefault="00730737" w:rsidP="00D93F2E">
            <w:pPr>
              <w:spacing w:line="360" w:lineRule="auto"/>
              <w:jc w:val="both"/>
              <w:rPr>
                <w:rFonts w:ascii="Times New Roman" w:hAnsi="Times New Roman" w:cs="Times New Roman"/>
                <w:color w:val="000000" w:themeColor="text1"/>
                <w:sz w:val="28"/>
              </w:rPr>
            </w:pPr>
          </w:p>
          <w:p w:rsidR="00730737" w:rsidRPr="00D802FF" w:rsidRDefault="00730737"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Мы можем перейти к следующей задаче: какой?</w:t>
            </w:r>
          </w:p>
          <w:p w:rsidR="008F4A73" w:rsidRPr="00D802FF" w:rsidRDefault="008F4A7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Озвучьте след</w:t>
            </w:r>
            <w:r w:rsidR="00D802FF">
              <w:rPr>
                <w:rFonts w:ascii="Times New Roman" w:hAnsi="Times New Roman" w:cs="Times New Roman"/>
                <w:color w:val="000000" w:themeColor="text1"/>
                <w:sz w:val="28"/>
              </w:rPr>
              <w:t>ующий</w:t>
            </w:r>
            <w:r w:rsidRPr="00D802FF">
              <w:rPr>
                <w:rFonts w:ascii="Times New Roman" w:hAnsi="Times New Roman" w:cs="Times New Roman"/>
                <w:color w:val="000000" w:themeColor="text1"/>
                <w:sz w:val="28"/>
              </w:rPr>
              <w:t xml:space="preserve"> этап из маршрутного листа</w:t>
            </w:r>
          </w:p>
          <w:p w:rsidR="008F4A73" w:rsidRPr="00D802FF" w:rsidRDefault="008F4A7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Переход</w:t>
            </w:r>
          </w:p>
          <w:p w:rsidR="008F4A73" w:rsidRPr="00D802FF" w:rsidRDefault="008F4A73"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Представить в группе этапы (подготовка 1-2 мин)</w:t>
            </w:r>
          </w:p>
          <w:p w:rsidR="00A34B39" w:rsidRPr="00D802FF" w:rsidRDefault="00A34B3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 xml:space="preserve">Актуализация: концентрация на своей проблеме </w:t>
            </w:r>
            <w:proofErr w:type="spellStart"/>
            <w:r w:rsidRPr="00D802FF">
              <w:rPr>
                <w:rFonts w:ascii="Times New Roman" w:hAnsi="Times New Roman" w:cs="Times New Roman"/>
                <w:color w:val="000000" w:themeColor="text1"/>
                <w:sz w:val="28"/>
              </w:rPr>
              <w:t>внутриличностного</w:t>
            </w:r>
            <w:proofErr w:type="spellEnd"/>
            <w:r w:rsidRPr="00D802FF">
              <w:rPr>
                <w:rFonts w:ascii="Times New Roman" w:hAnsi="Times New Roman" w:cs="Times New Roman"/>
                <w:color w:val="000000" w:themeColor="text1"/>
                <w:sz w:val="28"/>
              </w:rPr>
              <w:t>, межличностного и делового характера. Сознание озадачивает наш мозг и включает привычные нейронные ансамбли для восприятия, обдумывания и принятия решении.</w:t>
            </w:r>
          </w:p>
          <w:p w:rsidR="00A34B39" w:rsidRPr="00D802FF" w:rsidRDefault="00A34B3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Выброс: в момент </w:t>
            </w:r>
            <w:proofErr w:type="spellStart"/>
            <w:r w:rsidRPr="00D802FF">
              <w:rPr>
                <w:rFonts w:ascii="Times New Roman" w:hAnsi="Times New Roman" w:cs="Times New Roman"/>
                <w:color w:val="000000" w:themeColor="text1"/>
                <w:sz w:val="28"/>
              </w:rPr>
              <w:t>максимальнои</w:t>
            </w:r>
            <w:proofErr w:type="spellEnd"/>
            <w:r w:rsidRPr="00D802FF">
              <w:rPr>
                <w:rFonts w:ascii="Times New Roman" w:hAnsi="Times New Roman" w:cs="Times New Roman"/>
                <w:color w:val="000000" w:themeColor="text1"/>
                <w:sz w:val="28"/>
              </w:rPr>
              <w:t xml:space="preserve"> концентрации на проблеме </w:t>
            </w:r>
            <w:proofErr w:type="spellStart"/>
            <w:r w:rsidRPr="00D802FF">
              <w:rPr>
                <w:rFonts w:ascii="Times New Roman" w:hAnsi="Times New Roman" w:cs="Times New Roman"/>
                <w:color w:val="000000" w:themeColor="text1"/>
                <w:sz w:val="28"/>
              </w:rPr>
              <w:t>еобходимо</w:t>
            </w:r>
            <w:proofErr w:type="spellEnd"/>
            <w:r w:rsidRPr="00D802FF">
              <w:rPr>
                <w:rFonts w:ascii="Times New Roman" w:hAnsi="Times New Roman" w:cs="Times New Roman"/>
                <w:color w:val="000000" w:themeColor="text1"/>
                <w:sz w:val="28"/>
              </w:rPr>
              <w:t xml:space="preserve"> в </w:t>
            </w:r>
            <w:proofErr w:type="spellStart"/>
            <w:r w:rsidRPr="00D802FF">
              <w:rPr>
                <w:rFonts w:ascii="Times New Roman" w:hAnsi="Times New Roman" w:cs="Times New Roman"/>
                <w:color w:val="000000" w:themeColor="text1"/>
                <w:sz w:val="28"/>
              </w:rPr>
              <w:t>течкении</w:t>
            </w:r>
            <w:proofErr w:type="spellEnd"/>
            <w:r w:rsidRPr="00D802FF">
              <w:rPr>
                <w:rFonts w:ascii="Times New Roman" w:hAnsi="Times New Roman" w:cs="Times New Roman"/>
                <w:color w:val="000000" w:themeColor="text1"/>
                <w:sz w:val="28"/>
              </w:rPr>
              <w:t xml:space="preserve"> 4-7 секунд при помощи маркера эмоциональными движениями руки выплеснуть наполняющее вас напряжение на лист бумаги.</w:t>
            </w:r>
          </w:p>
          <w:p w:rsidR="00A34B39" w:rsidRPr="00D802FF" w:rsidRDefault="00A34B3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Округление: во всех местах, где пересеклись линии экспрессивного рисунка, необходимо округлить углы. Моторно-зрительное восприятие закруглении, допрессовывания кругов </w:t>
            </w:r>
            <w:proofErr w:type="spellStart"/>
            <w:r w:rsidRPr="00D802FF">
              <w:rPr>
                <w:rFonts w:ascii="Times New Roman" w:hAnsi="Times New Roman" w:cs="Times New Roman"/>
                <w:color w:val="000000" w:themeColor="text1"/>
                <w:sz w:val="28"/>
              </w:rPr>
              <w:t>нейрофизиологически</w:t>
            </w:r>
            <w:proofErr w:type="spellEnd"/>
            <w:r w:rsidRPr="00D802FF">
              <w:rPr>
                <w:rFonts w:ascii="Times New Roman" w:hAnsi="Times New Roman" w:cs="Times New Roman"/>
                <w:color w:val="000000" w:themeColor="text1"/>
                <w:sz w:val="28"/>
              </w:rPr>
              <w:t xml:space="preserve"> сглаживает противоречия. На данно</w:t>
            </w:r>
            <w:r w:rsidR="008F4A73" w:rsidRPr="00D802FF">
              <w:rPr>
                <w:rFonts w:ascii="Times New Roman" w:hAnsi="Times New Roman" w:cs="Times New Roman"/>
                <w:color w:val="000000" w:themeColor="text1"/>
                <w:sz w:val="28"/>
              </w:rPr>
              <w:t>м</w:t>
            </w:r>
            <w:r w:rsidRPr="00D802FF">
              <w:rPr>
                <w:rFonts w:ascii="Times New Roman" w:hAnsi="Times New Roman" w:cs="Times New Roman"/>
                <w:color w:val="000000" w:themeColor="text1"/>
                <w:sz w:val="28"/>
              </w:rPr>
              <w:t xml:space="preserve"> этапе мы продолжаем думать о проблеме. И именно через 20-23 минуты сосре</w:t>
            </w:r>
            <w:r w:rsidR="008F4A73" w:rsidRPr="00D802FF">
              <w:rPr>
                <w:rFonts w:ascii="Times New Roman" w:hAnsi="Times New Roman" w:cs="Times New Roman"/>
                <w:color w:val="000000" w:themeColor="text1"/>
                <w:sz w:val="28"/>
              </w:rPr>
              <w:t>доточенных попыток решения какой</w:t>
            </w:r>
            <w:r w:rsidRPr="00D802FF">
              <w:rPr>
                <w:rFonts w:ascii="Times New Roman" w:hAnsi="Times New Roman" w:cs="Times New Roman"/>
                <w:color w:val="000000" w:themeColor="text1"/>
                <w:sz w:val="28"/>
              </w:rPr>
              <w:t>-либо проблемы включаются в работу лобные доли головного мозга, которые отвечают за возможность нахождения нового решения.</w:t>
            </w:r>
          </w:p>
          <w:p w:rsidR="00A34B39" w:rsidRPr="00D802FF" w:rsidRDefault="00A34B3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Интеграция: необходимо слить и фигуру с фоном</w:t>
            </w:r>
            <w:r w:rsidR="00C75263" w:rsidRPr="00D802FF">
              <w:rPr>
                <w:rFonts w:ascii="Times New Roman" w:hAnsi="Times New Roman" w:cs="Times New Roman"/>
                <w:color w:val="000000" w:themeColor="text1"/>
                <w:sz w:val="28"/>
              </w:rPr>
              <w:t xml:space="preserve">, </w:t>
            </w:r>
            <w:r w:rsidR="00B14F24" w:rsidRPr="00D802FF">
              <w:rPr>
                <w:rFonts w:ascii="Times New Roman" w:hAnsi="Times New Roman" w:cs="Times New Roman"/>
                <w:color w:val="000000" w:themeColor="text1"/>
                <w:sz w:val="28"/>
              </w:rPr>
              <w:t>чтобы,</w:t>
            </w:r>
            <w:r w:rsidR="00C75263" w:rsidRPr="00D802FF">
              <w:rPr>
                <w:rFonts w:ascii="Times New Roman" w:hAnsi="Times New Roman" w:cs="Times New Roman"/>
                <w:color w:val="000000" w:themeColor="text1"/>
                <w:sz w:val="28"/>
              </w:rPr>
              <w:t xml:space="preserve"> </w:t>
            </w:r>
            <w:r w:rsidR="00B14F24" w:rsidRPr="00D802FF">
              <w:rPr>
                <w:rFonts w:ascii="Times New Roman" w:hAnsi="Times New Roman" w:cs="Times New Roman"/>
                <w:color w:val="000000" w:themeColor="text1"/>
                <w:sz w:val="28"/>
              </w:rPr>
              <w:t xml:space="preserve">метафорически </w:t>
            </w:r>
            <w:r w:rsidR="00C75263" w:rsidRPr="00D802FF">
              <w:rPr>
                <w:rFonts w:ascii="Times New Roman" w:hAnsi="Times New Roman" w:cs="Times New Roman"/>
                <w:color w:val="000000" w:themeColor="text1"/>
                <w:sz w:val="28"/>
              </w:rPr>
              <w:t>обнаруживая взаимосвязи с решением проблемы и реальным миром.</w:t>
            </w:r>
          </w:p>
          <w:p w:rsidR="00B14F24" w:rsidRPr="00D802FF" w:rsidRDefault="00B14F24" w:rsidP="00D93F2E">
            <w:pPr>
              <w:spacing w:line="360" w:lineRule="auto"/>
              <w:jc w:val="both"/>
              <w:rPr>
                <w:rFonts w:ascii="Times New Roman" w:hAnsi="Times New Roman" w:cs="Times New Roman"/>
                <w:color w:val="000000" w:themeColor="text1"/>
                <w:sz w:val="28"/>
              </w:rPr>
            </w:pPr>
          </w:p>
          <w:p w:rsidR="0013554C" w:rsidRPr="00D802FF" w:rsidRDefault="001352B6" w:rsidP="00D93F2E">
            <w:pPr>
              <w:spacing w:line="360" w:lineRule="auto"/>
              <w:jc w:val="both"/>
              <w:rPr>
                <w:rFonts w:ascii="Times New Roman" w:hAnsi="Times New Roman" w:cs="Times New Roman"/>
                <w:color w:val="000000" w:themeColor="text1"/>
                <w:sz w:val="28"/>
              </w:rPr>
            </w:pPr>
            <w:bookmarkStart w:id="0" w:name="_GoBack"/>
            <w:bookmarkEnd w:id="0"/>
            <w:r w:rsidRPr="00D802FF">
              <w:rPr>
                <w:rFonts w:ascii="Times New Roman" w:hAnsi="Times New Roman" w:cs="Times New Roman"/>
                <w:color w:val="000000" w:themeColor="text1"/>
                <w:sz w:val="28"/>
              </w:rPr>
              <w:t>Сейчас</w:t>
            </w:r>
            <w:r w:rsidR="0013554C" w:rsidRPr="00D802FF">
              <w:rPr>
                <w:rFonts w:ascii="Times New Roman" w:hAnsi="Times New Roman" w:cs="Times New Roman"/>
                <w:color w:val="000000" w:themeColor="text1"/>
                <w:sz w:val="28"/>
              </w:rPr>
              <w:t xml:space="preserve"> предлагаю сделать </w:t>
            </w:r>
            <w:r w:rsidRPr="00D802FF">
              <w:rPr>
                <w:rFonts w:ascii="Times New Roman" w:hAnsi="Times New Roman" w:cs="Times New Roman"/>
                <w:color w:val="000000" w:themeColor="text1"/>
                <w:sz w:val="28"/>
              </w:rPr>
              <w:t>небольшой</w:t>
            </w:r>
            <w:r w:rsidR="0013554C" w:rsidRPr="00D802FF">
              <w:rPr>
                <w:rFonts w:ascii="Times New Roman" w:hAnsi="Times New Roman" w:cs="Times New Roman"/>
                <w:color w:val="000000" w:themeColor="text1"/>
                <w:sz w:val="28"/>
              </w:rPr>
              <w:t xml:space="preserve"> перерыв, но и его мы проведем </w:t>
            </w:r>
            <w:r w:rsidRPr="00D802FF">
              <w:rPr>
                <w:rFonts w:ascii="Times New Roman" w:hAnsi="Times New Roman" w:cs="Times New Roman"/>
                <w:color w:val="000000" w:themeColor="text1"/>
                <w:sz w:val="28"/>
              </w:rPr>
              <w:t>с пользой</w:t>
            </w:r>
            <w:r w:rsidR="0013554C" w:rsidRPr="00D802FF">
              <w:rPr>
                <w:rFonts w:ascii="Times New Roman" w:hAnsi="Times New Roman" w:cs="Times New Roman"/>
                <w:color w:val="000000" w:themeColor="text1"/>
                <w:sz w:val="28"/>
              </w:rPr>
              <w:t>: пододвиньте к себе пустую белую карточку, отложите все из рук</w:t>
            </w:r>
            <w:r w:rsidRPr="00D802FF">
              <w:rPr>
                <w:rFonts w:ascii="Times New Roman" w:hAnsi="Times New Roman" w:cs="Times New Roman"/>
                <w:color w:val="000000" w:themeColor="text1"/>
                <w:sz w:val="28"/>
              </w:rPr>
              <w:t>, приготовьтесь.</w:t>
            </w:r>
          </w:p>
          <w:p w:rsidR="001352B6" w:rsidRPr="00D802FF" w:rsidRDefault="00F50B70" w:rsidP="00D93F2E">
            <w:pPr>
              <w:spacing w:line="360" w:lineRule="auto"/>
              <w:jc w:val="both"/>
              <w:rPr>
                <w:rFonts w:ascii="Times New Roman" w:hAnsi="Times New Roman" w:cs="Times New Roman"/>
                <w:color w:val="000000" w:themeColor="text1"/>
                <w:sz w:val="28"/>
              </w:rPr>
            </w:pPr>
            <w:proofErr w:type="spellStart"/>
            <w:r w:rsidRPr="00D802FF">
              <w:rPr>
                <w:rFonts w:ascii="Times New Roman" w:hAnsi="Times New Roman" w:cs="Times New Roman"/>
                <w:color w:val="000000" w:themeColor="text1"/>
                <w:sz w:val="28"/>
              </w:rPr>
              <w:t>Нейроимнастика</w:t>
            </w:r>
            <w:proofErr w:type="spellEnd"/>
          </w:p>
          <w:p w:rsidR="001352B6" w:rsidRPr="00D802FF" w:rsidRDefault="001352B6" w:rsidP="001352B6">
            <w:pPr>
              <w:spacing w:line="360" w:lineRule="auto"/>
              <w:jc w:val="center"/>
              <w:rPr>
                <w:rFonts w:ascii="Times New Roman" w:hAnsi="Times New Roman" w:cs="Times New Roman"/>
                <w:b/>
                <w:i/>
                <w:color w:val="000000" w:themeColor="text1"/>
                <w:sz w:val="28"/>
              </w:rPr>
            </w:pPr>
            <w:r w:rsidRPr="00D802FF">
              <w:rPr>
                <w:rFonts w:ascii="Times New Roman" w:hAnsi="Times New Roman" w:cs="Times New Roman"/>
                <w:b/>
                <w:i/>
                <w:color w:val="000000" w:themeColor="text1"/>
                <w:sz w:val="28"/>
              </w:rPr>
              <w:t>Проводит физкультминутку «кулак, ребро, ладонь»</w:t>
            </w:r>
          </w:p>
          <w:p w:rsidR="001352B6" w:rsidRPr="00D802FF" w:rsidRDefault="001352B6"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А теперь, проводите</w:t>
            </w:r>
            <w:r w:rsidR="00C143E7" w:rsidRPr="00D802FF">
              <w:rPr>
                <w:rFonts w:ascii="Times New Roman" w:hAnsi="Times New Roman" w:cs="Times New Roman"/>
                <w:color w:val="000000" w:themeColor="text1"/>
                <w:sz w:val="28"/>
              </w:rPr>
              <w:t xml:space="preserve"> вы. Какую схожую</w:t>
            </w:r>
            <w:r w:rsidRPr="00D802FF">
              <w:rPr>
                <w:rFonts w:ascii="Times New Roman" w:hAnsi="Times New Roman" w:cs="Times New Roman"/>
                <w:color w:val="000000" w:themeColor="text1"/>
                <w:sz w:val="28"/>
              </w:rPr>
              <w:t xml:space="preserve"> по логике разминку вы знаете? Покажите.</w:t>
            </w:r>
          </w:p>
          <w:p w:rsidR="001352B6" w:rsidRPr="00D802FF" w:rsidRDefault="00C143E7"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А теперь, закрой</w:t>
            </w:r>
            <w:r w:rsidR="004E6F20" w:rsidRPr="00D802FF">
              <w:rPr>
                <w:rFonts w:ascii="Times New Roman" w:hAnsi="Times New Roman" w:cs="Times New Roman"/>
                <w:color w:val="000000" w:themeColor="text1"/>
                <w:sz w:val="28"/>
              </w:rPr>
              <w:t xml:space="preserve">те глаза и на листке карандашом выразите свое настроение прямо сейчас при помощи </w:t>
            </w:r>
            <w:proofErr w:type="spellStart"/>
            <w:r w:rsidR="004E6F20" w:rsidRPr="00D802FF">
              <w:rPr>
                <w:rFonts w:ascii="Times New Roman" w:hAnsi="Times New Roman" w:cs="Times New Roman"/>
                <w:color w:val="000000" w:themeColor="text1"/>
                <w:sz w:val="28"/>
              </w:rPr>
              <w:t>нейрографики</w:t>
            </w:r>
            <w:proofErr w:type="spellEnd"/>
            <w:r w:rsidR="004E6F20" w:rsidRPr="00D802FF">
              <w:rPr>
                <w:rFonts w:ascii="Times New Roman" w:hAnsi="Times New Roman" w:cs="Times New Roman"/>
                <w:color w:val="000000" w:themeColor="text1"/>
                <w:sz w:val="28"/>
              </w:rPr>
              <w:t>.</w:t>
            </w:r>
          </w:p>
          <w:p w:rsidR="00F50B70" w:rsidRPr="00D802FF" w:rsidRDefault="00F50B7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Проанализировать свой «рисунок» и рисовать в окошке в маршрутном листе.</w:t>
            </w:r>
          </w:p>
          <w:p w:rsidR="004E6F20" w:rsidRPr="00D802FF" w:rsidRDefault="004E6F20" w:rsidP="00D93F2E">
            <w:pPr>
              <w:spacing w:line="360" w:lineRule="auto"/>
              <w:jc w:val="both"/>
              <w:rPr>
                <w:rFonts w:ascii="Times New Roman" w:hAnsi="Times New Roman" w:cs="Times New Roman"/>
                <w:color w:val="000000" w:themeColor="text1"/>
                <w:sz w:val="28"/>
              </w:rPr>
            </w:pPr>
          </w:p>
          <w:p w:rsidR="0013554C" w:rsidRPr="00D802FF" w:rsidRDefault="00F50B7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К</w:t>
            </w:r>
            <w:r w:rsidR="0013554C" w:rsidRPr="00D802FF">
              <w:rPr>
                <w:rFonts w:ascii="Times New Roman" w:hAnsi="Times New Roman" w:cs="Times New Roman"/>
                <w:color w:val="000000" w:themeColor="text1"/>
                <w:sz w:val="28"/>
              </w:rPr>
              <w:t>ак думаете какой важный аспект мы с вами не рассмотрели?</w:t>
            </w:r>
          </w:p>
          <w:p w:rsidR="00F50B70" w:rsidRPr="00D802FF" w:rsidRDefault="0013554C"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Верно</w:t>
            </w:r>
            <w:r w:rsidR="00EE5755" w:rsidRPr="00D802FF">
              <w:rPr>
                <w:rFonts w:ascii="Times New Roman" w:hAnsi="Times New Roman" w:cs="Times New Roman"/>
                <w:color w:val="000000" w:themeColor="text1"/>
                <w:sz w:val="28"/>
              </w:rPr>
              <w:t>, чтобы рассмотреть возможности нейрогра</w:t>
            </w:r>
            <w:r w:rsidR="00C143E7" w:rsidRPr="00D802FF">
              <w:rPr>
                <w:rFonts w:ascii="Times New Roman" w:hAnsi="Times New Roman" w:cs="Times New Roman"/>
                <w:color w:val="000000" w:themeColor="text1"/>
                <w:sz w:val="28"/>
              </w:rPr>
              <w:t xml:space="preserve">фики предлагаю разделиться на 7 подгрупп и </w:t>
            </w:r>
            <w:r w:rsidR="00F50B70" w:rsidRPr="00D802FF">
              <w:rPr>
                <w:rFonts w:ascii="Times New Roman" w:hAnsi="Times New Roman" w:cs="Times New Roman"/>
                <w:color w:val="000000" w:themeColor="text1"/>
                <w:sz w:val="28"/>
              </w:rPr>
              <w:t>подойти ко мне за конвертом с кейс-заданием.</w:t>
            </w:r>
          </w:p>
          <w:p w:rsidR="00EE5755" w:rsidRPr="00D802FF" w:rsidRDefault="00EE5755"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Ваша задача в мини-группах решить кейс, а име</w:t>
            </w:r>
            <w:r w:rsidR="00F50B70" w:rsidRPr="00D802FF">
              <w:rPr>
                <w:rFonts w:ascii="Times New Roman" w:hAnsi="Times New Roman" w:cs="Times New Roman"/>
                <w:color w:val="000000" w:themeColor="text1"/>
                <w:sz w:val="28"/>
              </w:rPr>
              <w:t>нно поставить перед собой цель</w:t>
            </w:r>
            <w:r w:rsidRPr="00D802FF">
              <w:rPr>
                <w:rFonts w:ascii="Times New Roman" w:hAnsi="Times New Roman" w:cs="Times New Roman"/>
                <w:color w:val="000000" w:themeColor="text1"/>
                <w:sz w:val="28"/>
              </w:rPr>
              <w:t>, продумать ход ее решения, решить задачи из кейса и ответить на ключевой вопрос.</w:t>
            </w:r>
          </w:p>
          <w:p w:rsidR="00EC00D6" w:rsidRPr="00D802FF" w:rsidRDefault="00EC00D6" w:rsidP="00D93F2E">
            <w:pPr>
              <w:spacing w:line="360" w:lineRule="auto"/>
              <w:jc w:val="both"/>
              <w:rPr>
                <w:rFonts w:ascii="Times New Roman" w:hAnsi="Times New Roman" w:cs="Times New Roman"/>
                <w:i/>
                <w:color w:val="000000" w:themeColor="text1"/>
                <w:sz w:val="28"/>
              </w:rPr>
            </w:pPr>
            <w:r w:rsidRPr="00D802FF">
              <w:rPr>
                <w:rFonts w:ascii="Times New Roman" w:hAnsi="Times New Roman" w:cs="Times New Roman"/>
                <w:i/>
                <w:color w:val="000000" w:themeColor="text1"/>
                <w:sz w:val="28"/>
              </w:rPr>
              <w:t>Организует представление кейсов студентами, корректирует и комментирует решение задач кейса.</w:t>
            </w:r>
          </w:p>
        </w:tc>
        <w:tc>
          <w:tcPr>
            <w:tcW w:w="5386" w:type="dxa"/>
          </w:tcPr>
          <w:p w:rsidR="009C668C" w:rsidRPr="00D802FF" w:rsidRDefault="00D93F2E"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Учение Карла Густава Юнга.</w:t>
            </w:r>
          </w:p>
          <w:p w:rsidR="00D93F2E" w:rsidRPr="00D802FF" w:rsidRDefault="00D93F2E" w:rsidP="00D93F2E">
            <w:pPr>
              <w:spacing w:line="360" w:lineRule="auto"/>
              <w:jc w:val="both"/>
              <w:rPr>
                <w:rFonts w:ascii="Times New Roman" w:hAnsi="Times New Roman" w:cs="Times New Roman"/>
                <w:color w:val="000000" w:themeColor="text1"/>
                <w:sz w:val="28"/>
              </w:rPr>
            </w:pPr>
          </w:p>
          <w:p w:rsidR="0092657E" w:rsidRPr="00D802FF" w:rsidRDefault="0092657E"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Его учение связанно с бессознательным, предполагаем, что интуитивный рисунок будет близок этой идее.</w:t>
            </w: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Нервную клетку/ клетку организма</w:t>
            </w: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roofErr w:type="spellStart"/>
            <w:r w:rsidRPr="00D802FF">
              <w:rPr>
                <w:rFonts w:ascii="Times New Roman" w:hAnsi="Times New Roman" w:cs="Times New Roman"/>
                <w:color w:val="000000" w:themeColor="text1"/>
                <w:sz w:val="28"/>
              </w:rPr>
              <w:t>Нейропластичность</w:t>
            </w:r>
            <w:proofErr w:type="spellEnd"/>
            <w:r w:rsidRPr="00D802FF">
              <w:rPr>
                <w:rFonts w:ascii="Times New Roman" w:hAnsi="Times New Roman" w:cs="Times New Roman"/>
                <w:color w:val="000000" w:themeColor="text1"/>
                <w:sz w:val="28"/>
              </w:rPr>
              <w:t xml:space="preserve"> – способность мозга подстраиваться под что-либо, перестраиваться, работать в новых условиях </w:t>
            </w: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В названии: нейро – что-то про головной мозг и графика – про изображение чего-либо</w:t>
            </w: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8F4A73" w:rsidRPr="00D802FF" w:rsidRDefault="008F4A73" w:rsidP="00D93F2E">
            <w:pPr>
              <w:spacing w:line="360" w:lineRule="auto"/>
              <w:jc w:val="both"/>
              <w:rPr>
                <w:rFonts w:ascii="Times New Roman" w:hAnsi="Times New Roman" w:cs="Times New Roman"/>
                <w:color w:val="000000" w:themeColor="text1"/>
                <w:sz w:val="28"/>
              </w:rPr>
            </w:pPr>
          </w:p>
          <w:p w:rsidR="008F4A73" w:rsidRPr="00D802FF" w:rsidRDefault="008F4A73" w:rsidP="00D93F2E">
            <w:pPr>
              <w:spacing w:line="360" w:lineRule="auto"/>
              <w:jc w:val="both"/>
              <w:rPr>
                <w:rFonts w:ascii="Times New Roman" w:hAnsi="Times New Roman" w:cs="Times New Roman"/>
                <w:color w:val="000000" w:themeColor="text1"/>
                <w:sz w:val="28"/>
              </w:rPr>
            </w:pPr>
          </w:p>
          <w:p w:rsidR="008F4A73" w:rsidRPr="00D802FF" w:rsidRDefault="008F4A73"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Узнать саму методику/сам алгоритм работы в данной методике.</w:t>
            </w: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A34B39" w:rsidRPr="00D802FF" w:rsidRDefault="00A34B39"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790EA2" w:rsidRPr="00D802FF" w:rsidRDefault="00790EA2"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54C" w:rsidRPr="00D802FF" w:rsidRDefault="0013554C" w:rsidP="00D93F2E">
            <w:pPr>
              <w:spacing w:line="360" w:lineRule="auto"/>
              <w:jc w:val="both"/>
              <w:rPr>
                <w:rFonts w:ascii="Times New Roman" w:hAnsi="Times New Roman" w:cs="Times New Roman"/>
                <w:color w:val="000000" w:themeColor="text1"/>
                <w:sz w:val="28"/>
              </w:rPr>
            </w:pPr>
          </w:p>
          <w:p w:rsidR="001352B6" w:rsidRPr="00D802FF" w:rsidRDefault="001352B6" w:rsidP="00D93F2E">
            <w:pPr>
              <w:spacing w:line="360" w:lineRule="auto"/>
              <w:jc w:val="both"/>
              <w:rPr>
                <w:rFonts w:ascii="Times New Roman" w:hAnsi="Times New Roman" w:cs="Times New Roman"/>
                <w:color w:val="000000" w:themeColor="text1"/>
                <w:sz w:val="28"/>
              </w:rPr>
            </w:pPr>
          </w:p>
          <w:p w:rsidR="001352B6" w:rsidRPr="00D802FF" w:rsidRDefault="001352B6" w:rsidP="00D93F2E">
            <w:pPr>
              <w:spacing w:line="360" w:lineRule="auto"/>
              <w:jc w:val="both"/>
              <w:rPr>
                <w:rFonts w:ascii="Times New Roman" w:hAnsi="Times New Roman" w:cs="Times New Roman"/>
                <w:color w:val="000000" w:themeColor="text1"/>
                <w:sz w:val="28"/>
              </w:rPr>
            </w:pPr>
          </w:p>
          <w:p w:rsidR="009344FD" w:rsidRPr="00D802FF" w:rsidRDefault="009344FD" w:rsidP="00D93F2E">
            <w:pPr>
              <w:spacing w:line="360" w:lineRule="auto"/>
              <w:jc w:val="both"/>
              <w:rPr>
                <w:rFonts w:ascii="Times New Roman" w:hAnsi="Times New Roman" w:cs="Times New Roman"/>
                <w:color w:val="000000" w:themeColor="text1"/>
                <w:sz w:val="28"/>
              </w:rPr>
            </w:pPr>
          </w:p>
          <w:p w:rsidR="001352B6" w:rsidRPr="00D802FF" w:rsidRDefault="001352B6" w:rsidP="00D93F2E">
            <w:pPr>
              <w:spacing w:line="360" w:lineRule="auto"/>
              <w:jc w:val="both"/>
              <w:rPr>
                <w:rFonts w:ascii="Times New Roman" w:hAnsi="Times New Roman" w:cs="Times New Roman"/>
                <w:i/>
                <w:color w:val="000000" w:themeColor="text1"/>
                <w:sz w:val="28"/>
              </w:rPr>
            </w:pPr>
            <w:r w:rsidRPr="00D802FF">
              <w:rPr>
                <w:rFonts w:ascii="Times New Roman" w:hAnsi="Times New Roman" w:cs="Times New Roman"/>
                <w:i/>
                <w:color w:val="000000" w:themeColor="text1"/>
                <w:sz w:val="28"/>
              </w:rPr>
              <w:t>Участвуют в физкультминутке и проводят часть сами</w:t>
            </w:r>
          </w:p>
          <w:p w:rsidR="004E6F20" w:rsidRPr="00D802FF" w:rsidRDefault="004E6F20" w:rsidP="00D93F2E">
            <w:pPr>
              <w:spacing w:line="360" w:lineRule="auto"/>
              <w:jc w:val="both"/>
              <w:rPr>
                <w:rFonts w:ascii="Times New Roman" w:hAnsi="Times New Roman" w:cs="Times New Roman"/>
                <w:i/>
                <w:color w:val="000000" w:themeColor="text1"/>
                <w:sz w:val="28"/>
              </w:rPr>
            </w:pPr>
          </w:p>
          <w:p w:rsidR="004E6F20" w:rsidRPr="00D802FF" w:rsidRDefault="004E6F20" w:rsidP="00D93F2E">
            <w:pPr>
              <w:spacing w:line="360" w:lineRule="auto"/>
              <w:jc w:val="both"/>
              <w:rPr>
                <w:rFonts w:ascii="Times New Roman" w:hAnsi="Times New Roman" w:cs="Times New Roman"/>
                <w:i/>
                <w:color w:val="000000" w:themeColor="text1"/>
                <w:sz w:val="28"/>
              </w:rPr>
            </w:pPr>
          </w:p>
          <w:p w:rsidR="009344FD" w:rsidRPr="00D802FF" w:rsidRDefault="004E6F20" w:rsidP="009344FD">
            <w:pPr>
              <w:spacing w:line="360" w:lineRule="auto"/>
              <w:jc w:val="both"/>
              <w:rPr>
                <w:rFonts w:ascii="Times New Roman" w:hAnsi="Times New Roman" w:cs="Times New Roman"/>
                <w:i/>
                <w:color w:val="000000" w:themeColor="text1"/>
                <w:sz w:val="28"/>
              </w:rPr>
            </w:pPr>
            <w:r w:rsidRPr="00D802FF">
              <w:rPr>
                <w:rFonts w:ascii="Times New Roman" w:hAnsi="Times New Roman" w:cs="Times New Roman"/>
                <w:i/>
                <w:color w:val="000000" w:themeColor="text1"/>
                <w:sz w:val="28"/>
              </w:rPr>
              <w:t>С закрытыми глазами на листках изображают свое настроение.</w:t>
            </w:r>
          </w:p>
          <w:p w:rsidR="009344FD" w:rsidRPr="00D802FF" w:rsidRDefault="009344FD" w:rsidP="009344FD">
            <w:pPr>
              <w:spacing w:line="360" w:lineRule="auto"/>
              <w:jc w:val="both"/>
              <w:rPr>
                <w:rFonts w:ascii="Times New Roman" w:hAnsi="Times New Roman" w:cs="Times New Roman"/>
                <w:i/>
                <w:color w:val="000000" w:themeColor="text1"/>
                <w:sz w:val="28"/>
              </w:rPr>
            </w:pPr>
          </w:p>
          <w:p w:rsidR="009344FD" w:rsidRPr="00D802FF" w:rsidRDefault="009344FD" w:rsidP="009344FD">
            <w:pPr>
              <w:spacing w:line="360" w:lineRule="auto"/>
              <w:jc w:val="both"/>
              <w:rPr>
                <w:rFonts w:ascii="Times New Roman" w:hAnsi="Times New Roman" w:cs="Times New Roman"/>
                <w:i/>
                <w:color w:val="000000" w:themeColor="text1"/>
                <w:sz w:val="28"/>
              </w:rPr>
            </w:pPr>
          </w:p>
          <w:p w:rsidR="009344FD" w:rsidRPr="00D802FF" w:rsidRDefault="009344FD" w:rsidP="009344FD">
            <w:pPr>
              <w:spacing w:line="360" w:lineRule="auto"/>
              <w:jc w:val="both"/>
              <w:rPr>
                <w:rFonts w:ascii="Times New Roman" w:hAnsi="Times New Roman" w:cs="Times New Roman"/>
                <w:i/>
                <w:color w:val="000000" w:themeColor="text1"/>
                <w:sz w:val="28"/>
              </w:rPr>
            </w:pPr>
          </w:p>
          <w:p w:rsidR="009344FD" w:rsidRPr="00D802FF" w:rsidRDefault="009344FD" w:rsidP="009344FD">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 </w:t>
            </w:r>
          </w:p>
          <w:p w:rsidR="009344FD" w:rsidRPr="00D802FF" w:rsidRDefault="009344FD" w:rsidP="009344FD">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Связь </w:t>
            </w:r>
            <w:proofErr w:type="spellStart"/>
            <w:r w:rsidRPr="00D802FF">
              <w:rPr>
                <w:rFonts w:ascii="Times New Roman" w:hAnsi="Times New Roman" w:cs="Times New Roman"/>
                <w:color w:val="000000" w:themeColor="text1"/>
                <w:sz w:val="28"/>
              </w:rPr>
              <w:t>нейрографики</w:t>
            </w:r>
            <w:proofErr w:type="spellEnd"/>
            <w:r w:rsidRPr="00D802FF">
              <w:rPr>
                <w:rFonts w:ascii="Times New Roman" w:hAnsi="Times New Roman" w:cs="Times New Roman"/>
                <w:color w:val="000000" w:themeColor="text1"/>
                <w:sz w:val="28"/>
              </w:rPr>
              <w:t xml:space="preserve"> с логопедией</w:t>
            </w:r>
          </w:p>
          <w:p w:rsidR="00EC00D6" w:rsidRPr="00D802FF" w:rsidRDefault="00EC00D6" w:rsidP="009344FD">
            <w:pPr>
              <w:spacing w:line="360" w:lineRule="auto"/>
              <w:jc w:val="both"/>
              <w:rPr>
                <w:rFonts w:ascii="Times New Roman" w:hAnsi="Times New Roman" w:cs="Times New Roman"/>
                <w:color w:val="000000" w:themeColor="text1"/>
                <w:sz w:val="28"/>
              </w:rPr>
            </w:pPr>
          </w:p>
          <w:p w:rsidR="00EC00D6" w:rsidRPr="00D802FF" w:rsidRDefault="00EC00D6" w:rsidP="009344FD">
            <w:pPr>
              <w:spacing w:line="360" w:lineRule="auto"/>
              <w:jc w:val="both"/>
              <w:rPr>
                <w:rFonts w:ascii="Times New Roman" w:hAnsi="Times New Roman" w:cs="Times New Roman"/>
                <w:color w:val="000000" w:themeColor="text1"/>
                <w:sz w:val="28"/>
              </w:rPr>
            </w:pPr>
          </w:p>
          <w:p w:rsidR="00EC00D6" w:rsidRPr="00D802FF" w:rsidRDefault="00EC00D6" w:rsidP="009344FD">
            <w:pPr>
              <w:spacing w:line="360" w:lineRule="auto"/>
              <w:jc w:val="both"/>
              <w:rPr>
                <w:rFonts w:ascii="Times New Roman" w:hAnsi="Times New Roman" w:cs="Times New Roman"/>
                <w:color w:val="000000" w:themeColor="text1"/>
                <w:sz w:val="28"/>
              </w:rPr>
            </w:pPr>
          </w:p>
          <w:p w:rsidR="00EC00D6" w:rsidRPr="00D802FF" w:rsidRDefault="00EC00D6" w:rsidP="009344FD">
            <w:pPr>
              <w:spacing w:line="360" w:lineRule="auto"/>
              <w:jc w:val="both"/>
              <w:rPr>
                <w:rFonts w:ascii="Times New Roman" w:hAnsi="Times New Roman" w:cs="Times New Roman"/>
                <w:color w:val="000000" w:themeColor="text1"/>
                <w:sz w:val="28"/>
              </w:rPr>
            </w:pPr>
          </w:p>
          <w:p w:rsidR="00EC00D6" w:rsidRPr="00D802FF" w:rsidRDefault="00381C01" w:rsidP="009344FD">
            <w:pPr>
              <w:spacing w:line="360" w:lineRule="auto"/>
              <w:jc w:val="both"/>
              <w:rPr>
                <w:rFonts w:ascii="Times New Roman" w:hAnsi="Times New Roman" w:cs="Times New Roman"/>
                <w:i/>
                <w:color w:val="000000" w:themeColor="text1"/>
                <w:sz w:val="28"/>
              </w:rPr>
            </w:pPr>
            <w:r w:rsidRPr="00D802FF">
              <w:rPr>
                <w:rFonts w:ascii="Times New Roman" w:hAnsi="Times New Roman" w:cs="Times New Roman"/>
                <w:i/>
                <w:color w:val="000000" w:themeColor="text1"/>
                <w:sz w:val="28"/>
              </w:rPr>
              <w:t>Решают задачи кейса в мини-группах</w:t>
            </w:r>
          </w:p>
          <w:p w:rsidR="00381C01" w:rsidRPr="00D802FF" w:rsidRDefault="00381C01" w:rsidP="009344FD">
            <w:pPr>
              <w:spacing w:line="360" w:lineRule="auto"/>
              <w:jc w:val="both"/>
              <w:rPr>
                <w:rFonts w:ascii="Times New Roman" w:hAnsi="Times New Roman" w:cs="Times New Roman"/>
                <w:i/>
                <w:color w:val="000000" w:themeColor="text1"/>
                <w:sz w:val="28"/>
              </w:rPr>
            </w:pPr>
          </w:p>
          <w:p w:rsidR="00381C01" w:rsidRPr="00D802FF" w:rsidRDefault="00381C01" w:rsidP="009344FD">
            <w:pPr>
              <w:spacing w:line="360" w:lineRule="auto"/>
              <w:jc w:val="both"/>
              <w:rPr>
                <w:rFonts w:ascii="Times New Roman" w:hAnsi="Times New Roman" w:cs="Times New Roman"/>
                <w:i/>
                <w:color w:val="000000" w:themeColor="text1"/>
                <w:sz w:val="28"/>
              </w:rPr>
            </w:pPr>
            <w:r w:rsidRPr="00D802FF">
              <w:rPr>
                <w:rFonts w:ascii="Times New Roman" w:hAnsi="Times New Roman" w:cs="Times New Roman"/>
                <w:i/>
                <w:color w:val="000000" w:themeColor="text1"/>
                <w:sz w:val="28"/>
              </w:rPr>
              <w:t>Представляют решение кейсов перед группой.</w:t>
            </w:r>
          </w:p>
          <w:p w:rsidR="004E6F20" w:rsidRPr="00D802FF" w:rsidRDefault="004E6F20" w:rsidP="00D93F2E">
            <w:pPr>
              <w:spacing w:line="360" w:lineRule="auto"/>
              <w:jc w:val="both"/>
              <w:rPr>
                <w:rFonts w:ascii="Times New Roman" w:hAnsi="Times New Roman" w:cs="Times New Roman"/>
                <w:i/>
                <w:color w:val="000000" w:themeColor="text1"/>
                <w:sz w:val="28"/>
              </w:rPr>
            </w:pPr>
          </w:p>
        </w:tc>
        <w:tc>
          <w:tcPr>
            <w:tcW w:w="2552" w:type="dxa"/>
          </w:tcPr>
          <w:p w:rsidR="009C668C" w:rsidRPr="00D802FF" w:rsidRDefault="009C668C" w:rsidP="00D93F2E">
            <w:pPr>
              <w:spacing w:line="360" w:lineRule="auto"/>
              <w:jc w:val="both"/>
              <w:rPr>
                <w:rFonts w:ascii="Times New Roman" w:hAnsi="Times New Roman" w:cs="Times New Roman"/>
                <w:color w:val="000000" w:themeColor="text1"/>
                <w:sz w:val="28"/>
              </w:rPr>
            </w:pPr>
          </w:p>
        </w:tc>
      </w:tr>
      <w:tr w:rsidR="00D802FF" w:rsidRPr="00D802FF" w:rsidTr="00B5153B">
        <w:trPr>
          <w:trHeight w:val="1134"/>
        </w:trPr>
        <w:tc>
          <w:tcPr>
            <w:tcW w:w="758" w:type="dxa"/>
            <w:textDirection w:val="btLr"/>
          </w:tcPr>
          <w:p w:rsidR="009C668C" w:rsidRPr="00D802FF" w:rsidRDefault="00504B55" w:rsidP="006310A8">
            <w:pPr>
              <w:spacing w:line="360" w:lineRule="auto"/>
              <w:ind w:left="113" w:right="113"/>
              <w:jc w:val="center"/>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Заключительный</w:t>
            </w:r>
          </w:p>
        </w:tc>
        <w:tc>
          <w:tcPr>
            <w:tcW w:w="6892" w:type="dxa"/>
          </w:tcPr>
          <w:p w:rsidR="00F6349D" w:rsidRPr="00D802FF" w:rsidRDefault="00F50B70"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Мы рассмотрели аспекты реакции</w:t>
            </w:r>
            <w:r w:rsidR="00381C01" w:rsidRPr="00D802FF">
              <w:rPr>
                <w:rFonts w:ascii="Times New Roman" w:hAnsi="Times New Roman" w:cs="Times New Roman"/>
                <w:color w:val="000000" w:themeColor="text1"/>
                <w:sz w:val="28"/>
              </w:rPr>
              <w:t xml:space="preserve"> мозга на </w:t>
            </w:r>
            <w:proofErr w:type="spellStart"/>
            <w:r w:rsidR="00381C01" w:rsidRPr="00D802FF">
              <w:rPr>
                <w:rFonts w:ascii="Times New Roman" w:hAnsi="Times New Roman" w:cs="Times New Roman"/>
                <w:color w:val="000000" w:themeColor="text1"/>
                <w:sz w:val="28"/>
              </w:rPr>
              <w:t>нейрографику</w:t>
            </w:r>
            <w:proofErr w:type="spellEnd"/>
            <w:r w:rsidR="00381C01" w:rsidRPr="00D802FF">
              <w:rPr>
                <w:rFonts w:ascii="Times New Roman" w:hAnsi="Times New Roman" w:cs="Times New Roman"/>
                <w:color w:val="000000" w:themeColor="text1"/>
                <w:sz w:val="28"/>
              </w:rPr>
              <w:t xml:space="preserve">, обсудили теоретические аспекты и попробовали при помощи кейсов решить конкретные </w:t>
            </w:r>
            <w:r w:rsidR="00504B55" w:rsidRPr="00D802FF">
              <w:rPr>
                <w:rFonts w:ascii="Times New Roman" w:hAnsi="Times New Roman" w:cs="Times New Roman"/>
                <w:color w:val="000000" w:themeColor="text1"/>
                <w:sz w:val="28"/>
              </w:rPr>
              <w:t>педагогические ситуации, пришло время обобщить наш с вами опыт.</w:t>
            </w:r>
          </w:p>
          <w:p w:rsidR="00504B55" w:rsidRPr="00D802FF" w:rsidRDefault="00504B55"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Пододвиньте к себе карточку, которую мы с вами заполнили в начале пары. </w:t>
            </w:r>
          </w:p>
          <w:p w:rsidR="00F6349D" w:rsidRPr="00D802FF" w:rsidRDefault="002019C5"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Предлагаю дополнить ещё одно новое предположение о применении </w:t>
            </w:r>
            <w:proofErr w:type="spellStart"/>
            <w:r w:rsidRPr="00D802FF">
              <w:rPr>
                <w:rFonts w:ascii="Times New Roman" w:hAnsi="Times New Roman" w:cs="Times New Roman"/>
                <w:color w:val="000000" w:themeColor="text1"/>
                <w:sz w:val="28"/>
              </w:rPr>
              <w:t>нейрографики</w:t>
            </w:r>
            <w:proofErr w:type="spellEnd"/>
            <w:r w:rsidR="0013793E" w:rsidRPr="00D802FF">
              <w:rPr>
                <w:rFonts w:ascii="Times New Roman" w:hAnsi="Times New Roman" w:cs="Times New Roman"/>
                <w:color w:val="000000" w:themeColor="text1"/>
                <w:sz w:val="28"/>
              </w:rPr>
              <w:t>.</w:t>
            </w:r>
          </w:p>
          <w:p w:rsidR="0013793E" w:rsidRPr="00D802FF" w:rsidRDefault="0013793E"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Теперь сверните карточку. </w:t>
            </w:r>
            <w:r w:rsidR="00987EFA" w:rsidRPr="00D802FF">
              <w:rPr>
                <w:rFonts w:ascii="Times New Roman" w:hAnsi="Times New Roman" w:cs="Times New Roman"/>
                <w:color w:val="000000" w:themeColor="text1"/>
                <w:sz w:val="28"/>
              </w:rPr>
              <w:t>Сейчас мы обменяемся карточками друг с другом, но выполним это при помощи важного правила: мы можем передвигаться по кабинету, пока играет музыка.</w:t>
            </w:r>
          </w:p>
          <w:p w:rsidR="00F6349D" w:rsidRPr="00D802FF" w:rsidRDefault="00CA5954"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lastRenderedPageBreak/>
              <w:t>Отлично, какие новые идеи вы для себя нашли?</w:t>
            </w:r>
          </w:p>
          <w:p w:rsidR="00CA5954" w:rsidRPr="00D802FF" w:rsidRDefault="00CA5954" w:rsidP="00D93F2E">
            <w:pPr>
              <w:spacing w:line="360" w:lineRule="auto"/>
              <w:jc w:val="both"/>
              <w:rPr>
                <w:rFonts w:ascii="Times New Roman" w:hAnsi="Times New Roman" w:cs="Times New Roman"/>
                <w:i/>
                <w:color w:val="000000" w:themeColor="text1"/>
                <w:sz w:val="28"/>
              </w:rPr>
            </w:pPr>
            <w:r w:rsidRPr="00D802FF">
              <w:rPr>
                <w:rFonts w:ascii="Times New Roman" w:hAnsi="Times New Roman" w:cs="Times New Roman"/>
                <w:i/>
                <w:color w:val="000000" w:themeColor="text1"/>
                <w:sz w:val="28"/>
              </w:rPr>
              <w:t>При помощи онлайн платформы самые популярные ответы фиксируются на электронной доске.</w:t>
            </w:r>
          </w:p>
          <w:p w:rsidR="00CA5954" w:rsidRPr="00D802FF" w:rsidRDefault="00CA5954"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Есть ли идея, которую бы вы использовали </w:t>
            </w:r>
          </w:p>
        </w:tc>
        <w:tc>
          <w:tcPr>
            <w:tcW w:w="5386" w:type="dxa"/>
          </w:tcPr>
          <w:p w:rsidR="009C668C" w:rsidRPr="00D802FF" w:rsidRDefault="009C668C" w:rsidP="00D93F2E">
            <w:pPr>
              <w:spacing w:line="360" w:lineRule="auto"/>
              <w:jc w:val="both"/>
              <w:rPr>
                <w:rFonts w:ascii="Times New Roman" w:hAnsi="Times New Roman" w:cs="Times New Roman"/>
                <w:color w:val="000000" w:themeColor="text1"/>
                <w:sz w:val="28"/>
              </w:rPr>
            </w:pPr>
          </w:p>
          <w:p w:rsidR="002019C5" w:rsidRPr="00D802FF" w:rsidRDefault="002019C5" w:rsidP="00D93F2E">
            <w:pPr>
              <w:spacing w:line="360" w:lineRule="auto"/>
              <w:jc w:val="both"/>
              <w:rPr>
                <w:rFonts w:ascii="Times New Roman" w:hAnsi="Times New Roman" w:cs="Times New Roman"/>
                <w:i/>
                <w:color w:val="000000" w:themeColor="text1"/>
                <w:sz w:val="28"/>
              </w:rPr>
            </w:pPr>
            <w:r w:rsidRPr="00D802FF">
              <w:rPr>
                <w:rFonts w:ascii="Times New Roman" w:hAnsi="Times New Roman" w:cs="Times New Roman"/>
                <w:i/>
                <w:color w:val="000000" w:themeColor="text1"/>
                <w:sz w:val="28"/>
              </w:rPr>
              <w:t>Читают свою старую идею и дописывают на этой же карточке </w:t>
            </w:r>
            <w:r w:rsidRPr="00D802FF">
              <w:rPr>
                <w:rFonts w:ascii="Times New Roman" w:hAnsi="Times New Roman" w:cs="Times New Roman"/>
                <w:b/>
                <w:bCs/>
                <w:i/>
                <w:color w:val="000000" w:themeColor="text1"/>
                <w:sz w:val="28"/>
              </w:rPr>
              <w:t>одно новое предположение</w:t>
            </w:r>
            <w:r w:rsidRPr="00D802FF">
              <w:rPr>
                <w:rFonts w:ascii="Times New Roman" w:hAnsi="Times New Roman" w:cs="Times New Roman"/>
                <w:i/>
                <w:color w:val="000000" w:themeColor="text1"/>
                <w:sz w:val="28"/>
              </w:rPr>
              <w:t xml:space="preserve"> о применении </w:t>
            </w:r>
            <w:proofErr w:type="spellStart"/>
            <w:r w:rsidRPr="00D802FF">
              <w:rPr>
                <w:rFonts w:ascii="Times New Roman" w:hAnsi="Times New Roman" w:cs="Times New Roman"/>
                <w:i/>
                <w:color w:val="000000" w:themeColor="text1"/>
                <w:sz w:val="28"/>
              </w:rPr>
              <w:t>нейрографики</w:t>
            </w:r>
            <w:proofErr w:type="spellEnd"/>
            <w:r w:rsidRPr="00D802FF">
              <w:rPr>
                <w:rFonts w:ascii="Times New Roman" w:hAnsi="Times New Roman" w:cs="Times New Roman"/>
                <w:i/>
                <w:color w:val="000000" w:themeColor="text1"/>
                <w:sz w:val="28"/>
              </w:rPr>
              <w:t xml:space="preserve"> в логопедии, основанное на том, что узнали за занятие</w:t>
            </w:r>
          </w:p>
        </w:tc>
        <w:tc>
          <w:tcPr>
            <w:tcW w:w="2552" w:type="dxa"/>
          </w:tcPr>
          <w:p w:rsidR="009C668C" w:rsidRPr="00D802FF" w:rsidRDefault="009C668C" w:rsidP="00D93F2E">
            <w:pPr>
              <w:spacing w:line="360" w:lineRule="auto"/>
              <w:jc w:val="both"/>
              <w:rPr>
                <w:rFonts w:ascii="Times New Roman" w:hAnsi="Times New Roman" w:cs="Times New Roman"/>
                <w:color w:val="000000" w:themeColor="text1"/>
                <w:sz w:val="28"/>
              </w:rPr>
            </w:pPr>
          </w:p>
          <w:p w:rsidR="00CA5954" w:rsidRPr="00D802FF" w:rsidRDefault="00CA5954" w:rsidP="00D93F2E">
            <w:pPr>
              <w:spacing w:line="360" w:lineRule="auto"/>
              <w:jc w:val="both"/>
              <w:rPr>
                <w:rFonts w:ascii="Times New Roman" w:hAnsi="Times New Roman" w:cs="Times New Roman"/>
                <w:color w:val="000000" w:themeColor="text1"/>
                <w:sz w:val="28"/>
              </w:rPr>
            </w:pPr>
          </w:p>
          <w:p w:rsidR="00CA5954" w:rsidRPr="00D802FF" w:rsidRDefault="00CA5954" w:rsidP="00D93F2E">
            <w:pPr>
              <w:spacing w:line="360" w:lineRule="auto"/>
              <w:jc w:val="both"/>
              <w:rPr>
                <w:rFonts w:ascii="Times New Roman" w:hAnsi="Times New Roman" w:cs="Times New Roman"/>
                <w:color w:val="000000" w:themeColor="text1"/>
                <w:sz w:val="28"/>
              </w:rPr>
            </w:pPr>
          </w:p>
          <w:p w:rsidR="00CA5954" w:rsidRPr="00D802FF" w:rsidRDefault="00CA5954" w:rsidP="00D93F2E">
            <w:pPr>
              <w:spacing w:line="360" w:lineRule="auto"/>
              <w:jc w:val="both"/>
              <w:rPr>
                <w:rFonts w:ascii="Times New Roman" w:hAnsi="Times New Roman" w:cs="Times New Roman"/>
                <w:color w:val="000000" w:themeColor="text1"/>
                <w:sz w:val="28"/>
              </w:rPr>
            </w:pPr>
          </w:p>
          <w:p w:rsidR="00CA5954" w:rsidRPr="00D802FF" w:rsidRDefault="00CA5954" w:rsidP="00D93F2E">
            <w:pPr>
              <w:spacing w:line="360" w:lineRule="auto"/>
              <w:jc w:val="both"/>
              <w:rPr>
                <w:rFonts w:ascii="Times New Roman" w:hAnsi="Times New Roman" w:cs="Times New Roman"/>
                <w:color w:val="000000" w:themeColor="text1"/>
                <w:sz w:val="28"/>
              </w:rPr>
            </w:pPr>
          </w:p>
          <w:p w:rsidR="00CA5954" w:rsidRPr="00D802FF" w:rsidRDefault="00CA5954" w:rsidP="00D93F2E">
            <w:pPr>
              <w:spacing w:line="360" w:lineRule="auto"/>
              <w:jc w:val="both"/>
              <w:rPr>
                <w:rFonts w:ascii="Times New Roman" w:hAnsi="Times New Roman" w:cs="Times New Roman"/>
                <w:color w:val="000000" w:themeColor="text1"/>
                <w:sz w:val="28"/>
              </w:rPr>
            </w:pPr>
          </w:p>
          <w:p w:rsidR="00CA5954" w:rsidRPr="00D802FF" w:rsidRDefault="00CA5954" w:rsidP="00D93F2E">
            <w:pPr>
              <w:spacing w:line="360" w:lineRule="auto"/>
              <w:jc w:val="both"/>
              <w:rPr>
                <w:rFonts w:ascii="Times New Roman" w:hAnsi="Times New Roman" w:cs="Times New Roman"/>
                <w:color w:val="000000" w:themeColor="text1"/>
                <w:sz w:val="28"/>
              </w:rPr>
            </w:pPr>
          </w:p>
          <w:p w:rsidR="00CA5954" w:rsidRPr="00D802FF" w:rsidRDefault="00CA5954" w:rsidP="00D93F2E">
            <w:pPr>
              <w:spacing w:line="360" w:lineRule="auto"/>
              <w:jc w:val="both"/>
              <w:rPr>
                <w:rFonts w:ascii="Times New Roman" w:hAnsi="Times New Roman" w:cs="Times New Roman"/>
                <w:color w:val="000000" w:themeColor="text1"/>
                <w:sz w:val="28"/>
              </w:rPr>
            </w:pPr>
          </w:p>
          <w:p w:rsidR="00CA5954" w:rsidRPr="00D802FF" w:rsidRDefault="00CA5954" w:rsidP="00D93F2E">
            <w:pPr>
              <w:spacing w:line="360" w:lineRule="auto"/>
              <w:jc w:val="both"/>
              <w:rPr>
                <w:rFonts w:ascii="Times New Roman" w:hAnsi="Times New Roman" w:cs="Times New Roman"/>
                <w:color w:val="000000" w:themeColor="text1"/>
                <w:sz w:val="28"/>
              </w:rPr>
            </w:pPr>
          </w:p>
          <w:p w:rsidR="00CA5954" w:rsidRPr="00D802FF" w:rsidRDefault="00CA5954" w:rsidP="00D93F2E">
            <w:pPr>
              <w:spacing w:line="360" w:lineRule="auto"/>
              <w:jc w:val="both"/>
              <w:rPr>
                <w:rFonts w:ascii="Times New Roman" w:hAnsi="Times New Roman" w:cs="Times New Roman"/>
                <w:color w:val="000000" w:themeColor="text1"/>
                <w:sz w:val="28"/>
              </w:rPr>
            </w:pPr>
            <w:r w:rsidRPr="00D802FF">
              <w:rPr>
                <w:rFonts w:ascii="Times New Roman" w:hAnsi="Times New Roman" w:cs="Times New Roman"/>
                <w:color w:val="000000" w:themeColor="text1"/>
                <w:sz w:val="28"/>
              </w:rPr>
              <w:t xml:space="preserve">Т: </w:t>
            </w:r>
            <w:proofErr w:type="spellStart"/>
            <w:r w:rsidRPr="00D802FF">
              <w:rPr>
                <w:rFonts w:ascii="Times New Roman" w:hAnsi="Times New Roman" w:cs="Times New Roman"/>
                <w:color w:val="000000" w:themeColor="text1"/>
                <w:sz w:val="28"/>
              </w:rPr>
              <w:t>модерация</w:t>
            </w:r>
            <w:proofErr w:type="spellEnd"/>
          </w:p>
          <w:p w:rsidR="00CA5954" w:rsidRPr="00D802FF" w:rsidRDefault="00CA5954" w:rsidP="00D93F2E">
            <w:pPr>
              <w:spacing w:line="360" w:lineRule="auto"/>
              <w:jc w:val="both"/>
              <w:rPr>
                <w:rFonts w:ascii="Times New Roman" w:hAnsi="Times New Roman" w:cs="Times New Roman"/>
                <w:color w:val="000000" w:themeColor="text1"/>
                <w:sz w:val="28"/>
              </w:rPr>
            </w:pPr>
          </w:p>
        </w:tc>
      </w:tr>
    </w:tbl>
    <w:p w:rsidR="009C668C" w:rsidRDefault="009C668C" w:rsidP="002019C5">
      <w:pPr>
        <w:spacing w:line="360" w:lineRule="auto"/>
        <w:ind w:firstLine="709"/>
      </w:pPr>
    </w:p>
    <w:sectPr w:rsidR="009C668C" w:rsidSect="009C668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17C13"/>
    <w:multiLevelType w:val="hybridMultilevel"/>
    <w:tmpl w:val="878A4538"/>
    <w:lvl w:ilvl="0" w:tplc="BD446B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4E3"/>
    <w:rsid w:val="000057C9"/>
    <w:rsid w:val="001352B6"/>
    <w:rsid w:val="0013554C"/>
    <w:rsid w:val="0013793E"/>
    <w:rsid w:val="00146095"/>
    <w:rsid w:val="00156DC6"/>
    <w:rsid w:val="002019C5"/>
    <w:rsid w:val="00207B95"/>
    <w:rsid w:val="00237A44"/>
    <w:rsid w:val="002E69EC"/>
    <w:rsid w:val="00381C01"/>
    <w:rsid w:val="004914E3"/>
    <w:rsid w:val="004A6A09"/>
    <w:rsid w:val="004E6F20"/>
    <w:rsid w:val="00504B55"/>
    <w:rsid w:val="00521AB7"/>
    <w:rsid w:val="00573413"/>
    <w:rsid w:val="006269B2"/>
    <w:rsid w:val="006310A8"/>
    <w:rsid w:val="0065444C"/>
    <w:rsid w:val="00730737"/>
    <w:rsid w:val="00790EA2"/>
    <w:rsid w:val="007A1C1E"/>
    <w:rsid w:val="007A7840"/>
    <w:rsid w:val="007B649D"/>
    <w:rsid w:val="008208D6"/>
    <w:rsid w:val="00872D61"/>
    <w:rsid w:val="008E3400"/>
    <w:rsid w:val="008F4A73"/>
    <w:rsid w:val="00904D5B"/>
    <w:rsid w:val="0092657E"/>
    <w:rsid w:val="009344FD"/>
    <w:rsid w:val="0093455B"/>
    <w:rsid w:val="00950A04"/>
    <w:rsid w:val="00987EFA"/>
    <w:rsid w:val="009C668C"/>
    <w:rsid w:val="009E3E0E"/>
    <w:rsid w:val="00A34B39"/>
    <w:rsid w:val="00A45345"/>
    <w:rsid w:val="00A87670"/>
    <w:rsid w:val="00B14F24"/>
    <w:rsid w:val="00B45FFC"/>
    <w:rsid w:val="00B5153B"/>
    <w:rsid w:val="00B66E16"/>
    <w:rsid w:val="00B8636B"/>
    <w:rsid w:val="00C10F1D"/>
    <w:rsid w:val="00C143E7"/>
    <w:rsid w:val="00C75263"/>
    <w:rsid w:val="00CA5954"/>
    <w:rsid w:val="00D110B3"/>
    <w:rsid w:val="00D802FF"/>
    <w:rsid w:val="00D80E39"/>
    <w:rsid w:val="00D93F2E"/>
    <w:rsid w:val="00DA514F"/>
    <w:rsid w:val="00E2626A"/>
    <w:rsid w:val="00E62932"/>
    <w:rsid w:val="00EC00D6"/>
    <w:rsid w:val="00EE5755"/>
    <w:rsid w:val="00F50B70"/>
    <w:rsid w:val="00F6349D"/>
    <w:rsid w:val="00F85F59"/>
    <w:rsid w:val="00FE7F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66262"/>
  <w15:chartTrackingRefBased/>
  <w15:docId w15:val="{6C349009-17C3-4ACC-B25C-FC2BEF14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C6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Grid Table Light"/>
    <w:basedOn w:val="a1"/>
    <w:uiPriority w:val="40"/>
    <w:rsid w:val="00B5153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5">
    <w:name w:val="Emphasis"/>
    <w:qFormat/>
    <w:rsid w:val="007A1C1E"/>
    <w:rPr>
      <w:rFonts w:ascii="Times New Roman" w:hAnsi="Times New Roman" w:cs="Times New Roman" w:hint="default"/>
      <w:i w:val="0"/>
      <w:iCs w:val="0"/>
    </w:rPr>
  </w:style>
  <w:style w:type="paragraph" w:styleId="a6">
    <w:name w:val="List Paragraph"/>
    <w:aliases w:val="Этапы,Содержание. 2 уровень,List Paragraph,Цветной список - Акцент 11,Bullet List,FooterText,numbered,Paragraphe de liste1,lp1,Use Case List Paragraph,Маркер,ТЗ список,Абзац списка литеральный,Bulletr List Paragraph,1 Абзац списка,Обычный-1"/>
    <w:basedOn w:val="a"/>
    <w:link w:val="a7"/>
    <w:qFormat/>
    <w:rsid w:val="007A1C1E"/>
    <w:pPr>
      <w:spacing w:after="0" w:line="240" w:lineRule="auto"/>
      <w:ind w:left="720"/>
      <w:contextualSpacing/>
    </w:pPr>
  </w:style>
  <w:style w:type="character" w:customStyle="1" w:styleId="a7">
    <w:name w:val="Абзац списка Знак"/>
    <w:aliases w:val="Этапы Знак,Содержание. 2 уровень Знак,List Paragraph Знак,Цветной список - Акцент 11 Знак,Bullet List Знак,FooterText Знак,numbered Знак,Paragraphe de liste1 Знак,lp1 Знак,Use Case List Paragraph Знак,Маркер Знак,ТЗ список Знак"/>
    <w:link w:val="a6"/>
    <w:qFormat/>
    <w:locked/>
    <w:rsid w:val="007A1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2643</TotalTime>
  <Pages>15</Pages>
  <Words>2531</Words>
  <Characters>14427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50</cp:revision>
  <dcterms:created xsi:type="dcterms:W3CDTF">2025-10-06T09:18:00Z</dcterms:created>
  <dcterms:modified xsi:type="dcterms:W3CDTF">2025-10-21T05:22:00Z</dcterms:modified>
</cp:coreProperties>
</file>