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5C7" w:rsidRDefault="009135C7" w:rsidP="009135C7">
      <w:pPr>
        <w:pStyle w:val="a3"/>
        <w:spacing w:before="0" w:beforeAutospacing="0" w:after="0" w:afterAutospacing="0" w:line="276" w:lineRule="auto"/>
        <w:jc w:val="right"/>
      </w:pPr>
      <w:r>
        <w:t>У</w:t>
      </w:r>
      <w:r>
        <w:t>читель-дефектолог</w:t>
      </w:r>
    </w:p>
    <w:p w:rsidR="009135C7" w:rsidRDefault="009135C7" w:rsidP="009135C7">
      <w:pPr>
        <w:pStyle w:val="a3"/>
        <w:spacing w:before="0" w:beforeAutospacing="0" w:after="0" w:afterAutospacing="0" w:line="276" w:lineRule="auto"/>
        <w:jc w:val="right"/>
      </w:pPr>
      <w:r>
        <w:t xml:space="preserve"> МБОУ «</w:t>
      </w:r>
      <w:proofErr w:type="spellStart"/>
      <w:r>
        <w:t>Корниловская</w:t>
      </w:r>
      <w:proofErr w:type="spellEnd"/>
      <w:r>
        <w:t xml:space="preserve"> СОШ» </w:t>
      </w:r>
    </w:p>
    <w:p w:rsidR="009135C7" w:rsidRPr="009135C7" w:rsidRDefault="009135C7" w:rsidP="009135C7">
      <w:pPr>
        <w:pStyle w:val="a3"/>
        <w:spacing w:before="0" w:beforeAutospacing="0" w:after="0" w:afterAutospacing="0" w:line="276" w:lineRule="auto"/>
        <w:jc w:val="right"/>
      </w:pPr>
      <w:r>
        <w:t>детский сад «Ёлочка»</w:t>
      </w:r>
    </w:p>
    <w:p w:rsidR="009135C7" w:rsidRDefault="009135C7" w:rsidP="009135C7">
      <w:pPr>
        <w:pStyle w:val="a3"/>
        <w:spacing w:before="0" w:beforeAutospacing="0" w:after="240" w:afterAutospacing="0" w:line="276" w:lineRule="auto"/>
        <w:jc w:val="right"/>
      </w:pPr>
      <w:r w:rsidRPr="009135C7">
        <w:t>Панютина Е</w:t>
      </w:r>
      <w:r>
        <w:t>.</w:t>
      </w:r>
      <w:r w:rsidRPr="009135C7">
        <w:t>С</w:t>
      </w:r>
      <w:r>
        <w:t>.</w:t>
      </w:r>
      <w:r>
        <w:t xml:space="preserve"> </w:t>
      </w:r>
    </w:p>
    <w:p w:rsidR="009135C7" w:rsidRDefault="00926A7F" w:rsidP="009135C7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9135C7">
        <w:rPr>
          <w:b/>
        </w:rPr>
        <w:t>И</w:t>
      </w:r>
      <w:r w:rsidR="009135C7" w:rsidRPr="009135C7">
        <w:rPr>
          <w:b/>
        </w:rPr>
        <w:t xml:space="preserve">зучение игровых замещений у старших дошкольников </w:t>
      </w:r>
    </w:p>
    <w:p w:rsidR="009B289C" w:rsidRPr="009135C7" w:rsidRDefault="009135C7" w:rsidP="009135C7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9135C7">
        <w:rPr>
          <w:b/>
        </w:rPr>
        <w:t>с задержкой психического развития</w:t>
      </w:r>
    </w:p>
    <w:p w:rsidR="000004E7" w:rsidRPr="009135C7" w:rsidRDefault="00DC1B21" w:rsidP="009135C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5C7">
        <w:rPr>
          <w:rFonts w:ascii="Times New Roman" w:hAnsi="Times New Roman" w:cs="Times New Roman"/>
          <w:sz w:val="24"/>
          <w:szCs w:val="24"/>
        </w:rPr>
        <w:t xml:space="preserve">ФГОС </w:t>
      </w:r>
      <w:proofErr w:type="gramStart"/>
      <w:r w:rsidRPr="009135C7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9135C7">
        <w:rPr>
          <w:rFonts w:ascii="Times New Roman" w:hAnsi="Times New Roman" w:cs="Times New Roman"/>
          <w:sz w:val="24"/>
          <w:szCs w:val="24"/>
        </w:rPr>
        <w:t xml:space="preserve"> опреде</w:t>
      </w:r>
      <w:bookmarkStart w:id="0" w:name="_GoBack"/>
      <w:bookmarkEnd w:id="0"/>
      <w:r w:rsidRPr="009135C7">
        <w:rPr>
          <w:rFonts w:ascii="Times New Roman" w:hAnsi="Times New Roman" w:cs="Times New Roman"/>
          <w:sz w:val="24"/>
          <w:szCs w:val="24"/>
        </w:rPr>
        <w:t xml:space="preserve">ляет </w:t>
      </w:r>
      <w:proofErr w:type="gramStart"/>
      <w:r w:rsidRPr="009135C7">
        <w:rPr>
          <w:rFonts w:ascii="Times New Roman" w:hAnsi="Times New Roman" w:cs="Times New Roman"/>
          <w:sz w:val="24"/>
          <w:szCs w:val="24"/>
        </w:rPr>
        <w:t>сущность</w:t>
      </w:r>
      <w:proofErr w:type="gramEnd"/>
      <w:r w:rsidRPr="009135C7">
        <w:rPr>
          <w:rFonts w:ascii="Times New Roman" w:hAnsi="Times New Roman" w:cs="Times New Roman"/>
          <w:sz w:val="24"/>
          <w:szCs w:val="24"/>
        </w:rPr>
        <w:t xml:space="preserve"> работы по эффективному развитию каждого ребенка. </w:t>
      </w:r>
      <w:r w:rsidRPr="009135C7">
        <w:rPr>
          <w:rFonts w:ascii="Times New Roman" w:eastAsia="Calibri" w:hAnsi="Times New Roman" w:cs="Times New Roman"/>
          <w:sz w:val="24"/>
          <w:szCs w:val="24"/>
        </w:rPr>
        <w:t>Дошкольная педагогика акцентирует внимание на важности игры как необходимого источника новых форм развития в дошкольном возрасте.</w:t>
      </w:r>
      <w:r w:rsidR="001F3F06" w:rsidRPr="009135C7">
        <w:rPr>
          <w:rFonts w:ascii="Times New Roman" w:eastAsia="Calibri" w:hAnsi="Times New Roman" w:cs="Times New Roman"/>
          <w:sz w:val="24"/>
          <w:szCs w:val="24"/>
        </w:rPr>
        <w:t> </w:t>
      </w:r>
      <w:r w:rsidR="00137065" w:rsidRPr="009135C7">
        <w:rPr>
          <w:rFonts w:ascii="Times New Roman" w:eastAsia="Calibri" w:hAnsi="Times New Roman" w:cs="Times New Roman"/>
          <w:sz w:val="24"/>
          <w:szCs w:val="24"/>
        </w:rPr>
        <w:t>С</w:t>
      </w:r>
      <w:r w:rsidR="009135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</w:rPr>
        <w:t>точки</w:t>
      </w:r>
      <w:r w:rsidR="009135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</w:rPr>
        <w:t>зрения</w:t>
      </w:r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 культурно-исторической теории Л.С. Выготского, ключевой характеристикой игры является создание мним</w:t>
      </w:r>
      <w:r w:rsidR="000004E7" w:rsidRPr="009135C7">
        <w:rPr>
          <w:rFonts w:ascii="Times New Roman" w:eastAsia="Calibri" w:hAnsi="Times New Roman" w:cs="Times New Roman"/>
          <w:sz w:val="24"/>
          <w:szCs w:val="24"/>
        </w:rPr>
        <w:t>ой ситуации</w:t>
      </w:r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 или перенос свойств одних предметов на другие, т.е. замещение воображаемых предметов и событий реальными [</w:t>
      </w:r>
      <w:r w:rsidR="00DD7469" w:rsidRPr="009135C7">
        <w:rPr>
          <w:rFonts w:ascii="Times New Roman" w:eastAsia="Calibri" w:hAnsi="Times New Roman" w:cs="Times New Roman"/>
          <w:sz w:val="24"/>
          <w:szCs w:val="24"/>
        </w:rPr>
        <w:t>1,2</w:t>
      </w:r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]. В связи с этим важной характеристикой игры является </w:t>
      </w:r>
      <w:r w:rsidR="000004E7" w:rsidRPr="009135C7">
        <w:rPr>
          <w:rFonts w:ascii="Times New Roman" w:eastAsia="Calibri" w:hAnsi="Times New Roman" w:cs="Times New Roman"/>
          <w:sz w:val="24"/>
          <w:szCs w:val="24"/>
        </w:rPr>
        <w:t>наличие</w:t>
      </w:r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 и уровень игровых замещений. </w:t>
      </w:r>
      <w:r w:rsidR="009135C7">
        <w:rPr>
          <w:rFonts w:ascii="Times New Roman" w:eastAsia="Calibri" w:hAnsi="Times New Roman" w:cs="Times New Roman"/>
          <w:sz w:val="24"/>
          <w:szCs w:val="24"/>
        </w:rPr>
        <w:t xml:space="preserve">Согласно утверждениям </w:t>
      </w:r>
      <w:r w:rsidR="004E4973" w:rsidRPr="009135C7">
        <w:rPr>
          <w:rFonts w:ascii="Times New Roman" w:eastAsia="Calibri" w:hAnsi="Times New Roman" w:cs="Times New Roman"/>
          <w:sz w:val="24"/>
          <w:szCs w:val="24"/>
        </w:rPr>
        <w:t xml:space="preserve">Л.С. </w:t>
      </w:r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Выготского, Д.Б. </w:t>
      </w:r>
      <w:proofErr w:type="spellStart"/>
      <w:r w:rsidR="00137065" w:rsidRPr="009135C7">
        <w:rPr>
          <w:rFonts w:ascii="Times New Roman" w:eastAsia="Calibri" w:hAnsi="Times New Roman" w:cs="Times New Roman"/>
          <w:sz w:val="24"/>
          <w:szCs w:val="24"/>
        </w:rPr>
        <w:t>Эльконина</w:t>
      </w:r>
      <w:proofErr w:type="spellEnd"/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, А.Н. Леонтьева, Л.А </w:t>
      </w:r>
      <w:proofErr w:type="spellStart"/>
      <w:r w:rsidR="00137065" w:rsidRPr="009135C7">
        <w:rPr>
          <w:rFonts w:ascii="Times New Roman" w:eastAsia="Calibri" w:hAnsi="Times New Roman" w:cs="Times New Roman"/>
          <w:sz w:val="24"/>
          <w:szCs w:val="24"/>
        </w:rPr>
        <w:t>Венгер</w:t>
      </w:r>
      <w:proofErr w:type="spellEnd"/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, Н.Г. </w:t>
      </w:r>
      <w:proofErr w:type="spellStart"/>
      <w:r w:rsidR="00137065" w:rsidRPr="009135C7">
        <w:rPr>
          <w:rFonts w:ascii="Times New Roman" w:eastAsia="Calibri" w:hAnsi="Times New Roman" w:cs="Times New Roman"/>
          <w:sz w:val="24"/>
          <w:szCs w:val="24"/>
        </w:rPr>
        <w:t>Салминой</w:t>
      </w:r>
      <w:proofErr w:type="spellEnd"/>
      <w:r w:rsidR="00137065" w:rsidRPr="009135C7">
        <w:rPr>
          <w:rFonts w:ascii="Times New Roman" w:eastAsia="Calibri" w:hAnsi="Times New Roman" w:cs="Times New Roman"/>
          <w:sz w:val="24"/>
          <w:szCs w:val="24"/>
        </w:rPr>
        <w:t xml:space="preserve">, Е.Е. Сапоговой 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замещение является основополагающим в дошкольном детстве, 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приводя ребенка к  способности мыслить, и </w:t>
      </w:r>
      <w:r w:rsidRPr="009135C7">
        <w:rPr>
          <w:rFonts w:ascii="Times New Roman" w:eastAsia="Calibri" w:hAnsi="Times New Roman" w:cs="Times New Roman"/>
          <w:sz w:val="24"/>
          <w:szCs w:val="24"/>
        </w:rPr>
        <w:t>встречаются во всех видах деятельности ребенка, особенно в сюжетно-ролевой игре.</w:t>
      </w:r>
      <w:r w:rsidRPr="009135C7">
        <w:rPr>
          <w:rFonts w:ascii="Times New Roman" w:hAnsi="Times New Roman" w:cs="Times New Roman"/>
          <w:sz w:val="24"/>
          <w:szCs w:val="24"/>
        </w:rPr>
        <w:t xml:space="preserve"> </w:t>
      </w:r>
      <w:r w:rsidR="00AA6D92" w:rsidRPr="009135C7">
        <w:rPr>
          <w:rFonts w:ascii="Times New Roman" w:eastAsia="Calibri" w:hAnsi="Times New Roman" w:cs="Times New Roman"/>
          <w:sz w:val="24"/>
          <w:szCs w:val="24"/>
        </w:rPr>
        <w:t>Игра дошкольников с задержкой психического развития характеризуется исследователями как ограниченная и недостаточно сформированная по содержанию,</w:t>
      </w:r>
      <w:r w:rsidR="009135C7">
        <w:rPr>
          <w:rFonts w:ascii="Times New Roman" w:eastAsia="Calibri" w:hAnsi="Times New Roman" w:cs="Times New Roman"/>
          <w:sz w:val="24"/>
          <w:szCs w:val="24"/>
        </w:rPr>
        <w:t xml:space="preserve"> речевому </w:t>
      </w:r>
      <w:r w:rsidR="00AA6D92" w:rsidRPr="009135C7">
        <w:rPr>
          <w:rFonts w:ascii="Times New Roman" w:eastAsia="Calibri" w:hAnsi="Times New Roman" w:cs="Times New Roman"/>
          <w:sz w:val="24"/>
          <w:szCs w:val="24"/>
        </w:rPr>
        <w:t xml:space="preserve">сопровождению, жестомимическим и знаково-символическим средствам. Отечественные психологи  Л. А. </w:t>
      </w:r>
      <w:proofErr w:type="spellStart"/>
      <w:r w:rsidR="00AA6D92" w:rsidRPr="009135C7">
        <w:rPr>
          <w:rFonts w:ascii="Times New Roman" w:eastAsia="Calibri" w:hAnsi="Times New Roman" w:cs="Times New Roman"/>
          <w:sz w:val="24"/>
          <w:szCs w:val="24"/>
        </w:rPr>
        <w:t>Венгер</w:t>
      </w:r>
      <w:proofErr w:type="spellEnd"/>
      <w:r w:rsidR="00AA6D92" w:rsidRPr="009135C7">
        <w:rPr>
          <w:rFonts w:ascii="Times New Roman" w:eastAsia="Calibri" w:hAnsi="Times New Roman" w:cs="Times New Roman"/>
          <w:sz w:val="24"/>
          <w:szCs w:val="24"/>
        </w:rPr>
        <w:t xml:space="preserve">, Н. Г. </w:t>
      </w:r>
      <w:proofErr w:type="spellStart"/>
      <w:r w:rsidR="00AA6D92" w:rsidRPr="009135C7">
        <w:rPr>
          <w:rFonts w:ascii="Times New Roman" w:eastAsia="Calibri" w:hAnsi="Times New Roman" w:cs="Times New Roman"/>
          <w:sz w:val="24"/>
          <w:szCs w:val="24"/>
        </w:rPr>
        <w:t>Салмина</w:t>
      </w:r>
      <w:proofErr w:type="spellEnd"/>
      <w:r w:rsidR="00AA6D92" w:rsidRPr="009135C7">
        <w:rPr>
          <w:rFonts w:ascii="Times New Roman" w:eastAsia="Calibri" w:hAnsi="Times New Roman" w:cs="Times New Roman"/>
          <w:sz w:val="24"/>
          <w:szCs w:val="24"/>
        </w:rPr>
        <w:t xml:space="preserve">, Г. А. Глотова и др. отмечают, что недостаточное развитие знаково-символической </w:t>
      </w:r>
      <w:r w:rsidR="009135C7">
        <w:rPr>
          <w:rFonts w:ascii="Times New Roman" w:eastAsia="Calibri" w:hAnsi="Times New Roman" w:cs="Times New Roman"/>
          <w:sz w:val="24"/>
          <w:szCs w:val="24"/>
        </w:rPr>
        <w:t xml:space="preserve">деятельности и соответственно  </w:t>
      </w:r>
      <w:proofErr w:type="spellStart"/>
      <w:r w:rsidR="00AA6D92" w:rsidRPr="009135C7">
        <w:rPr>
          <w:rFonts w:ascii="Times New Roman" w:eastAsia="Calibri" w:hAnsi="Times New Roman" w:cs="Times New Roman"/>
          <w:sz w:val="24"/>
          <w:szCs w:val="24"/>
        </w:rPr>
        <w:t>несформированности</w:t>
      </w:r>
      <w:proofErr w:type="spellEnd"/>
      <w:r w:rsidR="00AA6D92" w:rsidRPr="009135C7">
        <w:rPr>
          <w:rFonts w:ascii="Times New Roman" w:eastAsia="Calibri" w:hAnsi="Times New Roman" w:cs="Times New Roman"/>
          <w:sz w:val="24"/>
          <w:szCs w:val="24"/>
        </w:rPr>
        <w:t xml:space="preserve">  замещающей функции у данной категории детей ведет к трудностям в психическом развитии и дальнейшем обучении.  </w:t>
      </w:r>
    </w:p>
    <w:p w:rsidR="008D1B11" w:rsidRPr="009135C7" w:rsidRDefault="008D1B11" w:rsidP="009135C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С целью выявления особенностей и уровня </w:t>
      </w:r>
      <w:proofErr w:type="spellStart"/>
      <w:r w:rsidRPr="009135C7">
        <w:rPr>
          <w:rFonts w:ascii="Times New Roman" w:eastAsia="Calibri" w:hAnsi="Times New Roman" w:cs="Times New Roman"/>
          <w:sz w:val="24"/>
          <w:szCs w:val="24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навыков игрового замещения у дошкольников с ЗПР нами был проведен констатирующий эксперимент. </w:t>
      </w:r>
    </w:p>
    <w:p w:rsidR="008D1B11" w:rsidRPr="009135C7" w:rsidRDefault="008D1B11" w:rsidP="009135C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5C7">
        <w:rPr>
          <w:rFonts w:ascii="Times New Roman" w:hAnsi="Times New Roman" w:cs="Times New Roman"/>
          <w:sz w:val="24"/>
          <w:szCs w:val="24"/>
        </w:rPr>
        <w:t xml:space="preserve">Для проведения эксперимента </w:t>
      </w:r>
      <w:r w:rsidR="000F22C3" w:rsidRPr="009135C7">
        <w:rPr>
          <w:rFonts w:ascii="Times New Roman" w:hAnsi="Times New Roman" w:cs="Times New Roman"/>
          <w:sz w:val="24"/>
          <w:szCs w:val="24"/>
        </w:rPr>
        <w:t>были</w:t>
      </w:r>
      <w:r w:rsidRPr="009135C7">
        <w:rPr>
          <w:rFonts w:ascii="Times New Roman" w:hAnsi="Times New Roman" w:cs="Times New Roman"/>
          <w:sz w:val="24"/>
          <w:szCs w:val="24"/>
        </w:rPr>
        <w:t xml:space="preserve"> </w:t>
      </w:r>
      <w:r w:rsidR="00F85564" w:rsidRPr="009135C7">
        <w:rPr>
          <w:rFonts w:ascii="Times New Roman" w:hAnsi="Times New Roman" w:cs="Times New Roman"/>
          <w:sz w:val="24"/>
          <w:szCs w:val="24"/>
        </w:rPr>
        <w:t xml:space="preserve">учтены </w:t>
      </w:r>
      <w:proofErr w:type="spellStart"/>
      <w:r w:rsidR="00F85564" w:rsidRPr="009135C7">
        <w:rPr>
          <w:rFonts w:ascii="Times New Roman" w:hAnsi="Times New Roman" w:cs="Times New Roman"/>
          <w:sz w:val="24"/>
          <w:szCs w:val="24"/>
        </w:rPr>
        <w:t>онтогенестические</w:t>
      </w:r>
      <w:proofErr w:type="spellEnd"/>
      <w:r w:rsidR="00F85564" w:rsidRPr="009135C7">
        <w:rPr>
          <w:rFonts w:ascii="Times New Roman" w:hAnsi="Times New Roman" w:cs="Times New Roman"/>
          <w:sz w:val="24"/>
          <w:szCs w:val="24"/>
        </w:rPr>
        <w:t xml:space="preserve"> этапы формирования игровых замещений, и </w:t>
      </w:r>
      <w:r w:rsidRPr="009135C7">
        <w:rPr>
          <w:rFonts w:ascii="Times New Roman" w:hAnsi="Times New Roman" w:cs="Times New Roman"/>
          <w:sz w:val="24"/>
          <w:szCs w:val="24"/>
        </w:rPr>
        <w:t>использова</w:t>
      </w:r>
      <w:r w:rsidR="000F22C3" w:rsidRPr="009135C7">
        <w:rPr>
          <w:rFonts w:ascii="Times New Roman" w:hAnsi="Times New Roman" w:cs="Times New Roman"/>
          <w:sz w:val="24"/>
          <w:szCs w:val="24"/>
        </w:rPr>
        <w:t>ны</w:t>
      </w:r>
      <w:r w:rsidR="004E4973" w:rsidRPr="009135C7">
        <w:rPr>
          <w:rFonts w:ascii="Times New Roman" w:hAnsi="Times New Roman" w:cs="Times New Roman"/>
          <w:sz w:val="24"/>
          <w:szCs w:val="24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</w:rPr>
        <w:t>модифицированные методики: «Методика диагност</w:t>
      </w:r>
      <w:r w:rsidR="009135C7">
        <w:rPr>
          <w:rFonts w:ascii="Times New Roman" w:eastAsia="Calibri" w:hAnsi="Times New Roman" w:cs="Times New Roman"/>
          <w:sz w:val="24"/>
          <w:szCs w:val="24"/>
        </w:rPr>
        <w:t xml:space="preserve">ики сюжетной игры дошкольников» </w:t>
      </w:r>
      <w:r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Е</w:t>
      </w:r>
      <w:r w:rsidR="000F22C3"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  <w:r w:rsidR="004E4973"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</w:t>
      </w:r>
      <w:r w:rsidR="000F22C3"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  <w:r w:rsidR="004E4973"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Смирновой, </w:t>
      </w:r>
      <w:r w:rsidRPr="009135C7">
        <w:rPr>
          <w:rFonts w:ascii="Times New Roman" w:eastAsia="Calibri" w:hAnsi="Times New Roman" w:cs="Times New Roman"/>
          <w:sz w:val="24"/>
          <w:szCs w:val="24"/>
        </w:rPr>
        <w:t>И</w:t>
      </w:r>
      <w:r w:rsidR="000F22C3" w:rsidRPr="009135C7">
        <w:rPr>
          <w:rFonts w:ascii="Times New Roman" w:eastAsia="Calibri" w:hAnsi="Times New Roman" w:cs="Times New Roman"/>
          <w:sz w:val="24"/>
          <w:szCs w:val="24"/>
        </w:rPr>
        <w:t>.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А</w:t>
      </w:r>
      <w:r w:rsidR="000F22C3" w:rsidRPr="009135C7">
        <w:rPr>
          <w:rFonts w:ascii="Times New Roman" w:eastAsia="Calibri" w:hAnsi="Times New Roman" w:cs="Times New Roman"/>
          <w:sz w:val="24"/>
          <w:szCs w:val="24"/>
        </w:rPr>
        <w:t>.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135C7">
        <w:rPr>
          <w:rFonts w:ascii="Times New Roman" w:eastAsia="Calibri" w:hAnsi="Times New Roman" w:cs="Times New Roman"/>
          <w:sz w:val="24"/>
          <w:szCs w:val="24"/>
        </w:rPr>
        <w:t>Рябковой</w:t>
      </w:r>
      <w:proofErr w:type="spellEnd"/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и «Диагностика</w:t>
      </w:r>
      <w:r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коммуникативно-</w:t>
      </w:r>
      <w:r w:rsidRPr="009135C7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softHyphen/>
        <w:t xml:space="preserve">игровых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умений дошкольников в игровой деятельности» </w:t>
      </w:r>
      <w:r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0F22C3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</w:t>
      </w:r>
      <w:r w:rsidR="000F22C3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Солнцевой.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sz w:val="24"/>
          <w:szCs w:val="24"/>
        </w:rPr>
        <w:t>В эксперименте использовался метод</w:t>
      </w:r>
      <w:r w:rsidR="004E4973" w:rsidRPr="009135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4973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активного</w:t>
      </w:r>
      <w:r w:rsidR="004E4973" w:rsidRPr="009135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наблюдения, который был организован следующим образом. </w:t>
      </w:r>
      <w:r w:rsidR="004E4973" w:rsidRPr="009135C7">
        <w:rPr>
          <w:rFonts w:ascii="Times New Roman" w:eastAsia="Calibri" w:hAnsi="Times New Roman" w:cs="Times New Roman"/>
          <w:sz w:val="24"/>
          <w:szCs w:val="24"/>
        </w:rPr>
        <w:t>В эксперименте было проведено четыре наблюдения, по 20 минут каждое</w:t>
      </w:r>
      <w:r w:rsidR="004E4973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E4973"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4E4973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ри наблюдении необходимо четко фиксировать его 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критерии и </w:t>
      </w:r>
      <w:r w:rsidR="004E4973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результаты в протоколе. </w:t>
      </w:r>
      <w:r w:rsidR="008219F8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При оценке уровня </w:t>
      </w:r>
      <w:proofErr w:type="spellStart"/>
      <w:r w:rsidR="008219F8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="008219F8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навыка данные не суммируются, а обобщаются по преобладающему баллу. 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Наблюдение 1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D1B11" w:rsidRPr="009135C7" w:rsidRDefault="008D1B11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Цель: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выявление уровня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предметного замещения.</w:t>
      </w:r>
    </w:p>
    <w:p w:rsidR="008D1B11" w:rsidRPr="009135C7" w:rsidRDefault="008D1B11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Игровые неструктурированные (полифункциональные) материалы: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ткани 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большие куски и маленькие лоскутки разной фактуры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шерсть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для валяния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клубки ниток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валик из ткани размером около 10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см в диаметре и 30 см в длину;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прищепки, прихватка для штор; веревки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ленточки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тесемки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резинки;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бревнышки и палки;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пластиковые кольца (как в игре «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Кольцеброс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»); вкладыши-стаканчики (круглые, простые 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без цифр, рисунков и пр.);</w:t>
      </w:r>
      <w:proofErr w:type="gram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ракушки, шишки разных форм и размеров, камешки цветные, стекляшки с обработанными краями; корзина около 30 см в диаметре;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большие картонные коробки (соразмерные ребенку) и стенки от них, чтобы использовать их как ширму;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маленькие коробки разной формы, картонные и жестяные; бумага белая гладкая, жатая цветная, фольга от конфет 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золотистая,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серебристая, красная</w:t>
      </w:r>
      <w:r w:rsidR="00DD7469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[2]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8D1B11" w:rsidRPr="009135C7" w:rsidRDefault="008D1B11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Специальные условия: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игровые материалы располагаются в игровом уголке в свободном доступе детей – стол, стулья, полки; детям предлагается время для свободной игровой деятельности. </w:t>
      </w:r>
    </w:p>
    <w:p w:rsidR="00732DFF" w:rsidRPr="009135C7" w:rsidRDefault="00732DFF" w:rsidP="00732DF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135C7">
        <w:rPr>
          <w:rFonts w:ascii="Times New Roman" w:hAnsi="Times New Roman" w:cs="Times New Roman"/>
          <w:sz w:val="24"/>
          <w:szCs w:val="24"/>
        </w:rPr>
        <w:t>Таблица 1</w:t>
      </w:r>
    </w:p>
    <w:p w:rsidR="008D1B11" w:rsidRPr="009135C7" w:rsidRDefault="00EA40D8" w:rsidP="007160FC">
      <w:pPr>
        <w:spacing w:before="240" w:after="24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Критерии и фиксируемые результаты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32DFF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предметного замещения</w:t>
      </w:r>
    </w:p>
    <w:p w:rsidR="007160FC" w:rsidRPr="009135C7" w:rsidRDefault="007160FC" w:rsidP="007160FC">
      <w:pPr>
        <w:spacing w:before="240" w:after="24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Критерии наблюдения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Результаты наблюдения</w:t>
            </w:r>
          </w:p>
        </w:tc>
      </w:tr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Количество использованных предметов</w:t>
            </w:r>
          </w:p>
        </w:tc>
        <w:tc>
          <w:tcPr>
            <w:tcW w:w="5635" w:type="dxa"/>
          </w:tcPr>
          <w:p w:rsidR="008D1B11" w:rsidRPr="00A5588E" w:rsidRDefault="00C82F84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не использует предметы-</w:t>
            </w:r>
            <w:r w:rsidR="008D1B11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заместители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использует до 3 предметов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использует  4-7 предметов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использует до 10 предметов</w:t>
            </w:r>
          </w:p>
        </w:tc>
      </w:tr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Действия с предметами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</w:p>
        </w:tc>
        <w:tc>
          <w:tcPr>
            <w:tcW w:w="5635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действия с предметами отсутствуют</w:t>
            </w:r>
          </w:p>
          <w:p w:rsidR="008D1B11" w:rsidRPr="00A5588E" w:rsidRDefault="008D1B11" w:rsidP="00395316">
            <w:pPr>
              <w:rPr>
                <w:sz w:val="22"/>
                <w:szCs w:val="24"/>
                <w:lang w:eastAsia="ru-RU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простые манипуляции с предметами</w:t>
            </w:r>
          </w:p>
          <w:p w:rsidR="008D1B11" w:rsidRPr="00A5588E" w:rsidRDefault="008D1B11" w:rsidP="00395316">
            <w:pPr>
              <w:rPr>
                <w:sz w:val="22"/>
                <w:szCs w:val="24"/>
                <w:lang w:eastAsia="ru-RU"/>
              </w:rPr>
            </w:pPr>
            <w:r w:rsidRPr="00A5588E">
              <w:rPr>
                <w:sz w:val="22"/>
                <w:szCs w:val="24"/>
                <w:lang w:eastAsia="ru-RU"/>
              </w:rPr>
              <w:t xml:space="preserve">- однотипные </w:t>
            </w: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повторяющиеся игровые действия с предметом-заместителем</w:t>
            </w:r>
            <w:r w:rsidRPr="00A5588E">
              <w:rPr>
                <w:sz w:val="22"/>
                <w:szCs w:val="24"/>
                <w:lang w:eastAsia="ru-RU"/>
              </w:rPr>
              <w:t xml:space="preserve"> 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sz w:val="22"/>
                <w:szCs w:val="24"/>
                <w:lang w:eastAsia="ru-RU"/>
              </w:rPr>
              <w:t>- развернутое игровое действие с предметами</w:t>
            </w:r>
          </w:p>
        </w:tc>
      </w:tr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Удержание значения предмета в игре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не придает предметам значение 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значения предмета по ходу всей игры не удерживается</w:t>
            </w:r>
            <w:r w:rsidRPr="00A5588E">
              <w:rPr>
                <w:sz w:val="22"/>
                <w:szCs w:val="24"/>
                <w:lang w:eastAsia="ru-RU"/>
              </w:rPr>
              <w:t xml:space="preserve"> 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удержание  значения нескольких предметов по ходу всей игры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удержание  значения всех используемых предметов по ходу всей игры</w:t>
            </w:r>
          </w:p>
        </w:tc>
      </w:tr>
    </w:tbl>
    <w:p w:rsidR="00EA40D8" w:rsidRPr="009135C7" w:rsidRDefault="00EA40D8" w:rsidP="0039531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Качественная оценка результатов наблюдения: у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ровни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навыка предметного замещения.</w:t>
      </w:r>
    </w:p>
    <w:p w:rsidR="008D1B11" w:rsidRPr="009135C7" w:rsidRDefault="00910AA5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Досимволический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 xml:space="preserve">уровень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предметы-заместители в игре не используются, действия с предметами отсутствуют, </w:t>
      </w:r>
      <w:proofErr w:type="gramStart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не придает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значение</w:t>
      </w:r>
      <w:proofErr w:type="gram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предметам - 0 баллов;</w:t>
      </w:r>
    </w:p>
    <w:p w:rsidR="008D1B11" w:rsidRPr="009135C7" w:rsidRDefault="00910AA5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Пороговый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 xml:space="preserve">уровень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использование до 3 предметов, действия с предметом-заместителем</w:t>
      </w:r>
      <w:r w:rsidR="008D1B11" w:rsidRPr="009135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сводятся к манипуляции,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значения предмета по ходу всей игры не удерживается – 1балл;</w:t>
      </w:r>
    </w:p>
    <w:p w:rsidR="008D1B11" w:rsidRPr="009135C7" w:rsidRDefault="008D1B11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</w:t>
      </w:r>
      <w:r w:rsidR="00910AA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Символический уровень </w:t>
      </w:r>
      <w:r w:rsidR="00910AA5"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использование 4</w:t>
      </w:r>
      <w:r w:rsidR="00C82F84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7 предметов, повторяющиеся однотипные игровые действия с предметом-заместителем, удержание  значения нескольких предметов по ходу всей игры – 2 балла;</w:t>
      </w:r>
    </w:p>
    <w:p w:rsidR="008D1B11" w:rsidRPr="009135C7" w:rsidRDefault="00910AA5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Творческий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уровень </w:t>
      </w:r>
      <w:r w:rsidR="00C82F84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использование до 10 предметов, развернутые действия с предметом-заместителем и удержание  значения всех используемых предметов по ходу всей игры – 3балла.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Наблюдение 2 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выявление уровня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позиционного замещения - </w:t>
      </w:r>
      <w:r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замещение позиции своего Я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C82F84" w:rsidRPr="009135C7" w:rsidRDefault="008D1B11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Специальные условия: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детям предлагается время для свободной игровой деятельности. </w:t>
      </w:r>
    </w:p>
    <w:p w:rsidR="00C82F84" w:rsidRPr="009135C7" w:rsidRDefault="00C82F84" w:rsidP="00C82F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135C7">
        <w:rPr>
          <w:rFonts w:ascii="Times New Roman" w:hAnsi="Times New Roman" w:cs="Times New Roman"/>
          <w:sz w:val="24"/>
          <w:szCs w:val="24"/>
        </w:rPr>
        <w:t>Таблица 2</w:t>
      </w:r>
    </w:p>
    <w:p w:rsidR="00C82F84" w:rsidRPr="009135C7" w:rsidRDefault="00EA40D8" w:rsidP="00C82F84">
      <w:pPr>
        <w:spacing w:before="240" w:after="24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Критерии и фиксируемые результаты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82F84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позиционного замещения</w:t>
      </w:r>
    </w:p>
    <w:p w:rsidR="008D1B11" w:rsidRPr="009135C7" w:rsidRDefault="008D1B11" w:rsidP="0039531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03"/>
        <w:gridCol w:w="5068"/>
      </w:tblGrid>
      <w:tr w:rsidR="008D1B11" w:rsidRPr="009135C7" w:rsidTr="0067077F">
        <w:tc>
          <w:tcPr>
            <w:tcW w:w="4503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Критерии наблюдения</w:t>
            </w:r>
          </w:p>
        </w:tc>
        <w:tc>
          <w:tcPr>
            <w:tcW w:w="5068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Результаты наблюдения</w:t>
            </w:r>
          </w:p>
        </w:tc>
      </w:tr>
      <w:tr w:rsidR="008D1B11" w:rsidRPr="009135C7" w:rsidTr="0067077F">
        <w:tc>
          <w:tcPr>
            <w:tcW w:w="4503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Игровая позиция ребенка</w:t>
            </w:r>
          </w:p>
        </w:tc>
        <w:tc>
          <w:tcPr>
            <w:tcW w:w="5068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отсутствие  ролевой позиции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позиция  от первого лица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ролевая  позиция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режиссерская позиция</w:t>
            </w:r>
            <w:r w:rsidR="00B40925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(воображаемый герой)</w:t>
            </w:r>
          </w:p>
        </w:tc>
      </w:tr>
      <w:tr w:rsidR="008D1B11" w:rsidRPr="009135C7" w:rsidTr="0067077F">
        <w:tc>
          <w:tcPr>
            <w:tcW w:w="4503" w:type="dxa"/>
          </w:tcPr>
          <w:p w:rsidR="008D1B11" w:rsidRPr="00A5588E" w:rsidRDefault="008D1B11" w:rsidP="00C82F84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Удержание роли в процессе игры</w:t>
            </w:r>
          </w:p>
        </w:tc>
        <w:tc>
          <w:tcPr>
            <w:tcW w:w="5068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</w:t>
            </w:r>
            <w:r w:rsidR="00C82F84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удержание роли</w:t>
            </w: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отсутствует 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теряет роль  по ходу игры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удерживает по ходу всей игры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удержание  нескольких ролей</w:t>
            </w:r>
          </w:p>
        </w:tc>
      </w:tr>
      <w:tr w:rsidR="008D1B11" w:rsidRPr="009135C7" w:rsidTr="0067077F">
        <w:tc>
          <w:tcPr>
            <w:tcW w:w="4503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proofErr w:type="spellStart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Оречевление</w:t>
            </w:r>
            <w:proofErr w:type="spellEnd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 своей роли</w:t>
            </w:r>
          </w:p>
        </w:tc>
        <w:tc>
          <w:tcPr>
            <w:tcW w:w="5068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</w:t>
            </w:r>
            <w:proofErr w:type="spellStart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оречевления</w:t>
            </w:r>
            <w:proofErr w:type="spellEnd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нет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</w:t>
            </w:r>
            <w:proofErr w:type="spellStart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оречевление</w:t>
            </w:r>
            <w:proofErr w:type="spellEnd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от первого лица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взаимодействие от имени персонажа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ролевые диалоги</w:t>
            </w:r>
          </w:p>
        </w:tc>
      </w:tr>
    </w:tbl>
    <w:p w:rsidR="00EA40D8" w:rsidRPr="009135C7" w:rsidRDefault="00EA40D8" w:rsidP="0039531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Качественная оценка результатов наблюдения: у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ровни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навыка позиционного замещения.</w:t>
      </w:r>
    </w:p>
    <w:p w:rsidR="008D1B11" w:rsidRPr="009135C7" w:rsidRDefault="00C82F84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Досимволический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 xml:space="preserve">уровень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A039B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отсутствие  ролевой позиции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3A039B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удержание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рол</w:t>
      </w:r>
      <w:r w:rsidR="003A039B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отсутству</w:t>
      </w:r>
      <w:r w:rsidR="003A039B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т, </w:t>
      </w:r>
      <w:proofErr w:type="spellStart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оречевления</w:t>
      </w:r>
      <w:proofErr w:type="spellEnd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нет – 0 баллов;</w:t>
      </w:r>
    </w:p>
    <w:p w:rsidR="008D1B11" w:rsidRPr="009135C7" w:rsidRDefault="003A039B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Пороговый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>уровень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реальная игровая позиция.  Проигрывание игровых действий разыгрывается от первого лица - «Я» или «Мы», теряет роль  по ходу игры, </w:t>
      </w:r>
      <w:proofErr w:type="spellStart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оречевление</w:t>
      </w:r>
      <w:proofErr w:type="spellEnd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идет от первого лица– 1балл;</w:t>
      </w:r>
    </w:p>
    <w:p w:rsidR="008D1B11" w:rsidRPr="009135C7" w:rsidRDefault="003A039B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Символический у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ролевая позиция (р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ебенок в игре идентифиц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ирует себя с другим персонажем), у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держивает взятую на себя роль в процессе всей игры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взаимодействует с другими участниками игры от имени персонажа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– 2 балла; </w:t>
      </w:r>
    </w:p>
    <w:p w:rsidR="008D1B11" w:rsidRPr="009135C7" w:rsidRDefault="003A039B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Творческий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уровень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режиссерская позиция. Ребенок выступает в роли, может появиться воображаемый герой. Предполагается удержание нескольких ролей, вступа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ет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 ролевые диалоги – 3 балла.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Наблюдение 3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выявление уровня 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ситуационного замещения.</w:t>
      </w:r>
    </w:p>
    <w:p w:rsidR="008D1B11" w:rsidRPr="009135C7" w:rsidRDefault="008D1B11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Специальные условия: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детям предлагается время для свободной игровой деятельности. </w:t>
      </w:r>
    </w:p>
    <w:p w:rsidR="00B40925" w:rsidRPr="009135C7" w:rsidRDefault="00B40925" w:rsidP="00A5588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135C7">
        <w:rPr>
          <w:rFonts w:ascii="Times New Roman" w:hAnsi="Times New Roman" w:cs="Times New Roman"/>
          <w:sz w:val="24"/>
          <w:szCs w:val="24"/>
        </w:rPr>
        <w:t>Таблица 3</w:t>
      </w:r>
    </w:p>
    <w:p w:rsidR="00B40925" w:rsidRPr="009135C7" w:rsidRDefault="00EA40D8" w:rsidP="00A5588E">
      <w:pPr>
        <w:spacing w:before="240" w:after="24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Критерии и фиксируемые результаты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B40925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ситуационного замещения</w:t>
      </w:r>
    </w:p>
    <w:p w:rsidR="00EA40D8" w:rsidRPr="009135C7" w:rsidRDefault="00EA40D8" w:rsidP="00B40925">
      <w:pPr>
        <w:spacing w:before="240" w:after="24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Критерии наблюдения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Результаты наблюдения</w:t>
            </w:r>
          </w:p>
        </w:tc>
      </w:tr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Theme="minorHAnsi"/>
                <w:sz w:val="22"/>
                <w:szCs w:val="24"/>
              </w:rPr>
              <w:t>Вербальное  определение игрового пространства и действий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нет </w:t>
            </w:r>
            <w:proofErr w:type="gramStart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мнимого</w:t>
            </w:r>
            <w:proofErr w:type="gramEnd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пространственного</w:t>
            </w:r>
            <w:r w:rsidR="00B40925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и действенного</w:t>
            </w: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</w:t>
            </w:r>
            <w:proofErr w:type="spellStart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оречевления</w:t>
            </w:r>
            <w:proofErr w:type="spellEnd"/>
            <w:r w:rsidR="00626D79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воображаемой ситуации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proofErr w:type="gramStart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краткие </w:t>
            </w:r>
            <w:proofErr w:type="spellStart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оречевления</w:t>
            </w:r>
            <w:proofErr w:type="spellEnd"/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 </w:t>
            </w:r>
            <w:r w:rsidR="00B40925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воображаемой ситуации</w:t>
            </w:r>
            <w:proofErr w:type="gramEnd"/>
          </w:p>
          <w:p w:rsidR="008D1B11" w:rsidRPr="00A5588E" w:rsidRDefault="008D1B11" w:rsidP="00395316">
            <w:pPr>
              <w:rPr>
                <w:rFonts w:eastAsia="Calibri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</w:t>
            </w:r>
            <w:r w:rsidRPr="00A5588E">
              <w:rPr>
                <w:rFonts w:eastAsia="Calibri"/>
                <w:color w:val="252525"/>
                <w:sz w:val="22"/>
                <w:szCs w:val="24"/>
                <w:lang w:eastAsia="ru-RU"/>
              </w:rPr>
              <w:t xml:space="preserve"> </w:t>
            </w:r>
            <w:r w:rsidRPr="00A5588E">
              <w:rPr>
                <w:rFonts w:eastAsia="Calibri"/>
                <w:sz w:val="22"/>
                <w:szCs w:val="24"/>
                <w:shd w:val="clear" w:color="auto" w:fill="FFFFFF"/>
              </w:rPr>
              <w:t>вербально  выделяется пространство и действи</w:t>
            </w:r>
            <w:r w:rsidR="00781DD7" w:rsidRPr="00A5588E">
              <w:rPr>
                <w:rFonts w:eastAsia="Calibri"/>
                <w:sz w:val="22"/>
                <w:szCs w:val="24"/>
                <w:shd w:val="clear" w:color="auto" w:fill="FFFFFF"/>
              </w:rPr>
              <w:t>я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sz w:val="22"/>
                <w:szCs w:val="24"/>
                <w:shd w:val="clear" w:color="auto" w:fill="FFFFFF"/>
              </w:rPr>
              <w:t>-</w:t>
            </w:r>
            <w:r w:rsidRPr="00A5588E">
              <w:rPr>
                <w:rFonts w:eastAsia="Calibri"/>
                <w:sz w:val="22"/>
                <w:szCs w:val="24"/>
                <w:lang w:eastAsia="ru-RU"/>
              </w:rPr>
              <w:t xml:space="preserve"> смена речевых переименований</w:t>
            </w:r>
            <w:r w:rsidR="00781DD7" w:rsidRPr="00A5588E">
              <w:rPr>
                <w:rFonts w:eastAsiaTheme="minorHAnsi"/>
                <w:sz w:val="22"/>
                <w:szCs w:val="24"/>
              </w:rPr>
              <w:t xml:space="preserve"> пространства и действий</w:t>
            </w:r>
          </w:p>
        </w:tc>
      </w:tr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Удержание мнимой ситуации в процессе всей игры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</w:t>
            </w:r>
            <w:r w:rsidR="00B40925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удержание воображаемой ситуации</w:t>
            </w: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отсутствует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</w:t>
            </w:r>
            <w:r w:rsidR="00310E49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теряет  по ходу игры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удерживает по ходу </w:t>
            </w:r>
            <w:r w:rsidR="00B40925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всей </w:t>
            </w: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игры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удерживает несколько ситуаций по ходу игры</w:t>
            </w:r>
          </w:p>
        </w:tc>
      </w:tr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Theme="minorHAnsi"/>
                <w:sz w:val="22"/>
                <w:szCs w:val="24"/>
              </w:rPr>
              <w:t>Развитие сюжета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отсутствие игровых действий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фрагментарные  действия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цепочка  игровых действий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разветвленный  сюжет</w:t>
            </w:r>
          </w:p>
        </w:tc>
      </w:tr>
    </w:tbl>
    <w:p w:rsidR="00EA40D8" w:rsidRPr="009135C7" w:rsidRDefault="00EA40D8" w:rsidP="0039531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Качественная оценка результатов наблюдения: у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ровни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навыка позиционного замещения.</w:t>
      </w:r>
    </w:p>
    <w:p w:rsidR="008D1B11" w:rsidRPr="009135C7" w:rsidRDefault="00B40925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proofErr w:type="gram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Досимволический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 xml:space="preserve">уровень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нет мнимого пространственного и действенного </w:t>
      </w:r>
      <w:proofErr w:type="spellStart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оречевления</w:t>
      </w:r>
      <w:proofErr w:type="spellEnd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удержание воображаемой ситуации отсутствует,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игровые действия отсутствуют – 0 баллов;</w:t>
      </w:r>
      <w:proofErr w:type="gramEnd"/>
    </w:p>
    <w:p w:rsidR="008D1B11" w:rsidRPr="009135C7" w:rsidRDefault="00B40925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Пороговый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>уровень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краткие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оречевления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воображаемой ситуации,  не удерживает ситуацию по ходу игры (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отм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ечаются постоянные перемещения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), фрагментарные д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ействия (кормление, одевание)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– 1балл; </w:t>
      </w:r>
    </w:p>
    <w:p w:rsidR="008D1B11" w:rsidRPr="009135C7" w:rsidRDefault="00B40925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Символический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вербально выделяется пространство и действия, </w:t>
      </w:r>
      <w:r w:rsidR="00781DD7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ситуация удерживается в процессе всей игры,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выстраива</w:t>
      </w:r>
      <w:r w:rsidR="00781DD7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ется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цепочк</w:t>
      </w:r>
      <w:r w:rsidR="00781DD7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игровых (ролевых) действий, игры – 2 балла;</w:t>
      </w:r>
    </w:p>
    <w:p w:rsidR="008D1B11" w:rsidRPr="009135C7" w:rsidRDefault="00781DD7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Творческий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уровень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отмечается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sz w:val="24"/>
          <w:szCs w:val="24"/>
          <w:lang w:eastAsia="ru-RU"/>
        </w:rPr>
        <w:t>смена речевых переименований</w:t>
      </w:r>
      <w:r w:rsidRPr="009135C7">
        <w:rPr>
          <w:rFonts w:ascii="Times New Roman" w:hAnsi="Times New Roman" w:cs="Times New Roman"/>
          <w:sz w:val="24"/>
          <w:szCs w:val="24"/>
        </w:rPr>
        <w:t xml:space="preserve"> пространства и действий</w:t>
      </w:r>
      <w:r w:rsidR="008D1B11" w:rsidRPr="009135C7">
        <w:rPr>
          <w:rFonts w:ascii="Times New Roman" w:hAnsi="Times New Roman" w:cs="Times New Roman"/>
          <w:sz w:val="24"/>
          <w:szCs w:val="24"/>
        </w:rPr>
        <w:t>,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удерживает несколько ситуаций по ходу игры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Сюжет</w:t>
      </w:r>
      <w:proofErr w:type="gram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разветвленный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  процессе всей игры – 3 балла.  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Наблюдение  4</w:t>
      </w: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выявление уровня 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вербального замещения.</w:t>
      </w:r>
    </w:p>
    <w:p w:rsidR="008D1B11" w:rsidRPr="009135C7" w:rsidRDefault="008D1B11" w:rsidP="00A5588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Специальные условия: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детям предлагается время для свободной игровой деятельности. </w:t>
      </w:r>
    </w:p>
    <w:p w:rsidR="008219F8" w:rsidRPr="009135C7" w:rsidRDefault="008219F8" w:rsidP="008219F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135C7">
        <w:rPr>
          <w:rFonts w:ascii="Times New Roman" w:hAnsi="Times New Roman" w:cs="Times New Roman"/>
          <w:sz w:val="24"/>
          <w:szCs w:val="24"/>
        </w:rPr>
        <w:lastRenderedPageBreak/>
        <w:t>Таблица 4</w:t>
      </w:r>
    </w:p>
    <w:p w:rsidR="008219F8" w:rsidRPr="009135C7" w:rsidRDefault="00EA40D8" w:rsidP="008219F8">
      <w:pPr>
        <w:spacing w:before="240" w:after="24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Критерии и фиксируемые результаты</w:t>
      </w: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8219F8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вербального замещения</w:t>
      </w:r>
    </w:p>
    <w:p w:rsidR="008D1B11" w:rsidRPr="009135C7" w:rsidRDefault="008D1B11" w:rsidP="0039531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Критерии наблюдения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jc w:val="center"/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Результаты наблюдения</w:t>
            </w:r>
          </w:p>
        </w:tc>
      </w:tr>
      <w:tr w:rsidR="008D1B11" w:rsidRPr="009135C7" w:rsidTr="0067077F">
        <w:tc>
          <w:tcPr>
            <w:tcW w:w="3936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lang w:eastAsia="ru-RU"/>
              </w:rPr>
              <w:t>Вербальные  пояснения</w:t>
            </w:r>
          </w:p>
        </w:tc>
        <w:tc>
          <w:tcPr>
            <w:tcW w:w="5635" w:type="dxa"/>
          </w:tcPr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</w:t>
            </w:r>
            <w:r w:rsidRPr="00A5588E">
              <w:rPr>
                <w:rFonts w:eastAsia="Calibri"/>
                <w:color w:val="000000"/>
                <w:sz w:val="22"/>
                <w:szCs w:val="24"/>
                <w:lang w:eastAsia="ru-RU"/>
              </w:rPr>
              <w:t>обсуждение  темы</w:t>
            </w:r>
          </w:p>
          <w:p w:rsidR="008D1B11" w:rsidRPr="00A5588E" w:rsidRDefault="008D1B11" w:rsidP="00395316">
            <w:pPr>
              <w:rPr>
                <w:rFonts w:eastAsiaTheme="minorHAns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</w:t>
            </w:r>
            <w:r w:rsidRPr="00A5588E">
              <w:rPr>
                <w:rFonts w:eastAsiaTheme="minorHAnsi"/>
                <w:color w:val="000000"/>
                <w:sz w:val="22"/>
                <w:szCs w:val="24"/>
                <w:shd w:val="clear" w:color="auto" w:fill="FFFFFF"/>
              </w:rPr>
              <w:t xml:space="preserve">аргументация замысла 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lang w:eastAsia="ru-RU"/>
              </w:rPr>
              <w:t>- вербальное выделение пространства</w:t>
            </w:r>
            <w:r w:rsidR="00983739" w:rsidRPr="00A5588E">
              <w:rPr>
                <w:rFonts w:eastAsia="Calibri"/>
                <w:color w:val="000000"/>
                <w:sz w:val="22"/>
                <w:szCs w:val="24"/>
                <w:lang w:eastAsia="ru-RU"/>
              </w:rPr>
              <w:t xml:space="preserve"> и </w:t>
            </w:r>
            <w:r w:rsidR="00983739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действий</w:t>
            </w:r>
          </w:p>
          <w:p w:rsidR="0025258F" w:rsidRPr="00A5588E" w:rsidRDefault="0025258F" w:rsidP="00395316">
            <w:pPr>
              <w:rPr>
                <w:rFonts w:eastAsia="Calibri"/>
                <w:color w:val="000000"/>
                <w:sz w:val="22"/>
                <w:szCs w:val="24"/>
                <w:lang w:eastAsia="ru-RU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частичное </w:t>
            </w:r>
            <w:r w:rsidRPr="00A5588E">
              <w:rPr>
                <w:rFonts w:eastAsia="Calibri"/>
                <w:color w:val="000000"/>
                <w:sz w:val="22"/>
                <w:szCs w:val="24"/>
                <w:lang w:eastAsia="ru-RU"/>
              </w:rPr>
              <w:t xml:space="preserve">вербальное выделение пространства и </w:t>
            </w: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действий</w:t>
            </w:r>
          </w:p>
          <w:p w:rsidR="00DA7696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короткие реплики</w:t>
            </w:r>
            <w:r w:rsidRPr="00A5588E">
              <w:rPr>
                <w:rFonts w:eastAsia="Calibri"/>
                <w:color w:val="000000"/>
                <w:sz w:val="22"/>
                <w:szCs w:val="24"/>
                <w:lang w:eastAsia="ru-RU"/>
              </w:rPr>
              <w:t xml:space="preserve"> персонажей</w:t>
            </w:r>
            <w:r w:rsidR="00FD7884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 </w:t>
            </w:r>
            <w:r w:rsidR="00DA7696"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от первого лица </w:t>
            </w:r>
          </w:p>
          <w:p w:rsidR="00DA7696" w:rsidRPr="00A5588E" w:rsidRDefault="00DA7696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 xml:space="preserve">- ролевое взаимодействие от </w:t>
            </w:r>
            <w:r w:rsidRPr="00A5588E">
              <w:rPr>
                <w:color w:val="000000"/>
                <w:sz w:val="22"/>
                <w:szCs w:val="24"/>
                <w:shd w:val="clear" w:color="auto" w:fill="FFFFFF"/>
              </w:rPr>
              <w:t>лица вымышленного героя</w:t>
            </w:r>
          </w:p>
          <w:p w:rsidR="008D1B11" w:rsidRPr="00A5588E" w:rsidRDefault="008D1B11" w:rsidP="0039531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  <w:r w:rsidRPr="00A5588E"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  <w:t>- развернутые ролевые диалоги</w:t>
            </w:r>
          </w:p>
          <w:p w:rsidR="00626D79" w:rsidRPr="00A5588E" w:rsidRDefault="00626D79" w:rsidP="00DA7696">
            <w:pPr>
              <w:rPr>
                <w:rFonts w:eastAsia="Calibri"/>
                <w:color w:val="000000"/>
                <w:sz w:val="22"/>
                <w:szCs w:val="24"/>
                <w:shd w:val="clear" w:color="auto" w:fill="FFFFFF"/>
              </w:rPr>
            </w:pPr>
          </w:p>
        </w:tc>
      </w:tr>
    </w:tbl>
    <w:p w:rsidR="00EA40D8" w:rsidRPr="009135C7" w:rsidRDefault="00EA40D8" w:rsidP="0039531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D1B11" w:rsidRPr="009135C7" w:rsidRDefault="008D1B11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Качественная оценка результатов наблюдения: у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ровни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навыка позиционного замещения.</w:t>
      </w:r>
    </w:p>
    <w:p w:rsidR="008D1B11" w:rsidRPr="009135C7" w:rsidRDefault="008219F8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Досимволический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у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 xml:space="preserve">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бсуждения темы и аргументации замысла нет, </w:t>
      </w:r>
      <w:r w:rsidR="00DA7696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вербальное выделение </w:t>
      </w:r>
      <w:r w:rsidR="00DA7696"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пространства,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игровых действий</w:t>
      </w:r>
      <w:r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7696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</w:t>
      </w:r>
      <w:r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реплик</w:t>
      </w:r>
      <w:r w:rsidR="00983739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персонаж</w:t>
      </w:r>
      <w:r w:rsidR="006B1CFC"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</w:t>
      </w:r>
      <w:r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произносятся 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0 баллов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D1B11" w:rsidRPr="009135C7" w:rsidRDefault="008219F8" w:rsidP="00A5588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Пороговый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</w:rPr>
        <w:t>уровень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softHyphen/>
        <w:t>– т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ема не обсуждается, 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аргументации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83739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замысла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прослеживается, </w:t>
      </w:r>
      <w:r w:rsidR="00DA7696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частично </w:t>
      </w:r>
      <w:r w:rsidR="00DA7696"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обозначает словом</w:t>
      </w:r>
      <w:r w:rsidR="00983739"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пространство</w:t>
      </w:r>
      <w:r w:rsidR="00983739"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</w:t>
      </w:r>
      <w:r w:rsidR="00983739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</w:t>
      </w:r>
      <w:r w:rsidR="00983739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77477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единичные </w:t>
      </w:r>
      <w:r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реплики персонажа</w:t>
      </w:r>
      <w:r w:rsidR="006B1CFC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7696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первого лица, </w:t>
      </w:r>
      <w:r w:rsidR="006B1CFC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взаимодействия между собой</w:t>
      </w:r>
      <w:r w:rsidR="000B068D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1 балл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8D1B11" w:rsidRPr="009135C7" w:rsidRDefault="008219F8" w:rsidP="00A5588E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Символический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уровень </w:t>
      </w:r>
      <w:r w:rsidRPr="009135C7">
        <w:rPr>
          <w:rFonts w:ascii="Times New Roman" w:hAnsi="Times New Roman" w:cs="Times New Roman"/>
          <w:color w:val="000000"/>
          <w:sz w:val="24"/>
          <w:szCs w:val="24"/>
        </w:rPr>
        <w:t>– о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бсуждение темы происходит без а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ргументации замысла, </w:t>
      </w:r>
      <w:r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вербальное выделение пространства, </w:t>
      </w:r>
      <w:r w:rsidR="00277477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ролевые  мини-диалоги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7477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между участниками игры </w:t>
      </w:r>
      <w:r w:rsidR="00DA7696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лица вымышленного героя</w:t>
      </w:r>
      <w:r w:rsidR="00983739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 2 балла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8D1B11" w:rsidRPr="009135C7" w:rsidRDefault="008219F8" w:rsidP="00A5588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Творческий у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ровень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7160FC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ебенок 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предварительно обсуждает тему игры,</w:t>
      </w:r>
      <w:r w:rsidR="008D1B11" w:rsidRPr="009135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объясняет замысел. Может вербально заменить пространство игры, </w:t>
      </w:r>
      <w:proofErr w:type="spellStart"/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оречевляет</w:t>
      </w:r>
      <w:proofErr w:type="spellEnd"/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ролевые действия, присутствуют развер</w:t>
      </w:r>
      <w:r w:rsidR="00983739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нутые диалоги по ходу всей игры</w:t>
      </w:r>
      <w:r w:rsidR="008D1B11" w:rsidRPr="009135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– </w:t>
      </w:r>
      <w:r w:rsidR="008D1B11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3 балла.</w:t>
      </w:r>
    </w:p>
    <w:p w:rsidR="00DD7469" w:rsidRPr="009135C7" w:rsidRDefault="00EA5075" w:rsidP="00A5588E">
      <w:pPr>
        <w:spacing w:after="0" w:line="360" w:lineRule="auto"/>
        <w:ind w:firstLine="708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Таким образом,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выявление уров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сформированности</w:t>
      </w:r>
      <w:proofErr w:type="spellEnd"/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навыков игровых замещений у дошкольников с ЗПР, 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является важным аспектом, 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для 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определ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ения</w:t>
      </w:r>
      <w:r w:rsidR="00F85564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и организации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дальнейш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ей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систем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A6D92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коррекционно-</w:t>
      </w:r>
      <w:r w:rsidR="00F85564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развивающего обучения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 котор</w:t>
      </w:r>
      <w:r w:rsidR="00F85564"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ое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будет</w:t>
      </w:r>
      <w:r w:rsidRPr="009135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>способств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>овать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всестороннему развитию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воспитанников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>.</w:t>
      </w:r>
      <w:r w:rsidRPr="009135C7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</w:t>
      </w:r>
    </w:p>
    <w:p w:rsidR="00DD7469" w:rsidRPr="009135C7" w:rsidRDefault="00DD7469" w:rsidP="00A5588E">
      <w:pPr>
        <w:spacing w:after="0" w:line="360" w:lineRule="auto"/>
        <w:ind w:firstLine="708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135C7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Список литературы</w:t>
      </w:r>
    </w:p>
    <w:p w:rsidR="00DD7469" w:rsidRPr="009135C7" w:rsidRDefault="00DD7469" w:rsidP="00A558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5C7">
        <w:rPr>
          <w:rFonts w:ascii="Times New Roman" w:eastAsia="Calibri" w:hAnsi="Times New Roman" w:cs="Times New Roman"/>
          <w:sz w:val="24"/>
          <w:szCs w:val="24"/>
        </w:rPr>
        <w:t>Выготский Л.С. Собрание сочинений: В 6 т. Т. 6. Детская психология</w:t>
      </w:r>
      <w:proofErr w:type="gramStart"/>
      <w:r w:rsidRPr="009135C7">
        <w:rPr>
          <w:rFonts w:ascii="Times New Roman" w:eastAsia="Calibri" w:hAnsi="Times New Roman" w:cs="Times New Roman"/>
          <w:sz w:val="24"/>
          <w:szCs w:val="24"/>
        </w:rPr>
        <w:t>/ П</w:t>
      </w:r>
      <w:proofErr w:type="gramEnd"/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од ред. Д.Б. </w:t>
      </w:r>
      <w:proofErr w:type="spellStart"/>
      <w:r w:rsidRPr="009135C7">
        <w:rPr>
          <w:rFonts w:ascii="Times New Roman" w:eastAsia="Calibri" w:hAnsi="Times New Roman" w:cs="Times New Roman"/>
          <w:sz w:val="24"/>
          <w:szCs w:val="24"/>
        </w:rPr>
        <w:t>Эльконина</w:t>
      </w:r>
      <w:proofErr w:type="spellEnd"/>
      <w:r w:rsidRPr="009135C7">
        <w:rPr>
          <w:rFonts w:ascii="Times New Roman" w:eastAsia="Calibri" w:hAnsi="Times New Roman" w:cs="Times New Roman"/>
          <w:sz w:val="24"/>
          <w:szCs w:val="24"/>
        </w:rPr>
        <w:t>. – М., 1984. – С. 348</w:t>
      </w:r>
    </w:p>
    <w:p w:rsidR="008219F8" w:rsidRPr="009135C7" w:rsidRDefault="008219F8" w:rsidP="00A5588E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Смирнова, Е.О.,  И.А. </w:t>
      </w:r>
      <w:proofErr w:type="spellStart"/>
      <w:r w:rsidRPr="009135C7">
        <w:rPr>
          <w:rFonts w:ascii="Times New Roman" w:eastAsia="Calibri" w:hAnsi="Times New Roman" w:cs="Times New Roman"/>
          <w:sz w:val="24"/>
          <w:szCs w:val="24"/>
        </w:rPr>
        <w:t>Рябкова</w:t>
      </w:r>
      <w:proofErr w:type="spellEnd"/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Метод диагностики сюжетной игры дошкольников</w:t>
      </w:r>
      <w:r w:rsidRPr="009135C7">
        <w:rPr>
          <w:rFonts w:ascii="Times New Roman" w:eastAsia="Times New Roman" w:hAnsi="Times New Roman" w:cs="Times New Roman"/>
          <w:bCs/>
          <w:sz w:val="24"/>
          <w:szCs w:val="24"/>
        </w:rPr>
        <w:t xml:space="preserve">/ 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Е. О. Смирнова, И. А. </w:t>
      </w:r>
      <w:proofErr w:type="spellStart"/>
      <w:r w:rsidRPr="009135C7">
        <w:rPr>
          <w:rFonts w:ascii="Times New Roman" w:eastAsia="Calibri" w:hAnsi="Times New Roman" w:cs="Times New Roman"/>
          <w:sz w:val="24"/>
          <w:szCs w:val="24"/>
        </w:rPr>
        <w:t>Рябкова</w:t>
      </w:r>
      <w:proofErr w:type="spellEnd"/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9135C7">
        <w:rPr>
          <w:rFonts w:ascii="Times New Roman" w:eastAsia="Times New Roman" w:hAnsi="Times New Roman" w:cs="Times New Roman"/>
          <w:bCs/>
          <w:sz w:val="24"/>
          <w:szCs w:val="24"/>
        </w:rPr>
        <w:t>— Текст</w:t>
      </w:r>
      <w:proofErr w:type="gramStart"/>
      <w:r w:rsidRPr="009135C7">
        <w:rPr>
          <w:rFonts w:ascii="Times New Roman" w:eastAsia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9135C7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непосредственный //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Вопросы психического здоровья детей и подростков. – 2017.- № 3 (126). – С. 52 -60. -</w:t>
      </w:r>
      <w:r w:rsidRPr="009135C7">
        <w:rPr>
          <w:rFonts w:ascii="Times New Roman" w:eastAsia="Times New Roman" w:hAnsi="Times New Roman" w:cs="Times New Roman"/>
          <w:bCs/>
          <w:sz w:val="24"/>
          <w:szCs w:val="24"/>
        </w:rPr>
        <w:t xml:space="preserve"> URL: 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 http://psychildhealth.ru/2017-03.html</w:t>
      </w:r>
    </w:p>
    <w:p w:rsidR="008219F8" w:rsidRPr="009135C7" w:rsidRDefault="008219F8" w:rsidP="00A5588E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35C7">
        <w:rPr>
          <w:rFonts w:ascii="Times New Roman" w:eastAsia="Calibri" w:hAnsi="Times New Roman" w:cs="Times New Roman"/>
          <w:sz w:val="24"/>
          <w:szCs w:val="24"/>
        </w:rPr>
        <w:lastRenderedPageBreak/>
        <w:t>Солнцева, О. В. Дошкольник в мире игры. Сопровождение сюжетных игр детей. — СПб</w:t>
      </w:r>
      <w:proofErr w:type="gramStart"/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.: </w:t>
      </w:r>
      <w:proofErr w:type="gramEnd"/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Речь; </w:t>
      </w:r>
      <w:r w:rsidRPr="009135C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М.: </w:t>
      </w:r>
      <w:r w:rsidRPr="009135C7">
        <w:rPr>
          <w:rFonts w:ascii="Times New Roman" w:eastAsia="Calibri" w:hAnsi="Times New Roman" w:cs="Times New Roman"/>
          <w:sz w:val="24"/>
          <w:szCs w:val="24"/>
        </w:rPr>
        <w:t xml:space="preserve">Сфера, 2010. — 176 с. </w:t>
      </w:r>
    </w:p>
    <w:p w:rsidR="008219F8" w:rsidRPr="009135C7" w:rsidRDefault="008219F8" w:rsidP="0039531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8219F8" w:rsidRPr="009135C7" w:rsidSect="000F22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0D35"/>
    <w:multiLevelType w:val="multilevel"/>
    <w:tmpl w:val="B4581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A03A80"/>
    <w:multiLevelType w:val="hybridMultilevel"/>
    <w:tmpl w:val="04E07E2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5BE"/>
    <w:rsid w:val="000004E7"/>
    <w:rsid w:val="000B068D"/>
    <w:rsid w:val="000F22C3"/>
    <w:rsid w:val="00137065"/>
    <w:rsid w:val="001C464D"/>
    <w:rsid w:val="001F3F06"/>
    <w:rsid w:val="00233A5B"/>
    <w:rsid w:val="0025258F"/>
    <w:rsid w:val="00277477"/>
    <w:rsid w:val="00290052"/>
    <w:rsid w:val="002D7DDF"/>
    <w:rsid w:val="002F69D4"/>
    <w:rsid w:val="00310E49"/>
    <w:rsid w:val="00395316"/>
    <w:rsid w:val="003A039B"/>
    <w:rsid w:val="004E4973"/>
    <w:rsid w:val="00596891"/>
    <w:rsid w:val="00626D79"/>
    <w:rsid w:val="006965BE"/>
    <w:rsid w:val="006B1CFC"/>
    <w:rsid w:val="007160FC"/>
    <w:rsid w:val="00732DFF"/>
    <w:rsid w:val="00781DD7"/>
    <w:rsid w:val="008219F8"/>
    <w:rsid w:val="008D1B11"/>
    <w:rsid w:val="00910AA5"/>
    <w:rsid w:val="00912F38"/>
    <w:rsid w:val="009135C7"/>
    <w:rsid w:val="00926A7F"/>
    <w:rsid w:val="00983739"/>
    <w:rsid w:val="009B289C"/>
    <w:rsid w:val="00A5588E"/>
    <w:rsid w:val="00A75B64"/>
    <w:rsid w:val="00A8453C"/>
    <w:rsid w:val="00AA6D92"/>
    <w:rsid w:val="00B40925"/>
    <w:rsid w:val="00C82F84"/>
    <w:rsid w:val="00D82943"/>
    <w:rsid w:val="00DA7696"/>
    <w:rsid w:val="00DC1B21"/>
    <w:rsid w:val="00DD7469"/>
    <w:rsid w:val="00EA40D8"/>
    <w:rsid w:val="00EA5075"/>
    <w:rsid w:val="00F13443"/>
    <w:rsid w:val="00F85564"/>
    <w:rsid w:val="00FD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2943"/>
    <w:rPr>
      <w:b/>
      <w:bCs/>
    </w:rPr>
  </w:style>
  <w:style w:type="table" w:styleId="a5">
    <w:name w:val="Table Grid"/>
    <w:basedOn w:val="a1"/>
    <w:rsid w:val="008D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219F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A40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2943"/>
    <w:rPr>
      <w:b/>
      <w:bCs/>
    </w:rPr>
  </w:style>
  <w:style w:type="table" w:styleId="a5">
    <w:name w:val="Table Grid"/>
    <w:basedOn w:val="a1"/>
    <w:rsid w:val="008D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219F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A40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05124-2C7E-45C8-9365-9F112A16B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1555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елочка</cp:lastModifiedBy>
  <cp:revision>26</cp:revision>
  <dcterms:created xsi:type="dcterms:W3CDTF">2025-03-13T14:11:00Z</dcterms:created>
  <dcterms:modified xsi:type="dcterms:W3CDTF">2025-10-16T08:49:00Z</dcterms:modified>
</cp:coreProperties>
</file>