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141E" w:rsidRPr="005D141E" w:rsidRDefault="005D141E" w:rsidP="005D141E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5D141E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Семья и семейные ценности в современном мире: проблемы и перспективы развития</w:t>
      </w:r>
      <w:r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.</w:t>
      </w:r>
      <w:bookmarkStart w:id="0" w:name="_GoBack"/>
      <w:bookmarkEnd w:id="0"/>
    </w:p>
    <w:p w:rsidR="005B4AD8" w:rsidRPr="005D141E" w:rsidRDefault="005D141E" w:rsidP="005D141E">
      <w:pPr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5D141E"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Семья и </w:t>
      </w:r>
      <w:hyperlink r:id="rId4" w:tooltip="Семейные традиции, обычаи, ценности" w:history="1">
        <w:r w:rsidRPr="005D141E">
          <w:rPr>
            <w:rStyle w:val="a4"/>
            <w:rFonts w:ascii="Times New Roman" w:hAnsi="Times New Roman" w:cs="Times New Roman"/>
            <w:b/>
            <w:bCs/>
            <w:color w:val="0088BB"/>
            <w:sz w:val="28"/>
            <w:szCs w:val="28"/>
            <w:u w:val="none"/>
            <w:bdr w:val="none" w:sz="0" w:space="0" w:color="auto" w:frame="1"/>
          </w:rPr>
          <w:t>семейные ценности</w:t>
        </w:r>
      </w:hyperlink>
      <w:r w:rsidRPr="005D141E"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 – это фундамент</w:t>
      </w:r>
      <w:r w:rsidRPr="005D141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на котором зиждется общество. Во всех культурных традициях, независимо от формы социальной организации, рождение и воспитание детей были смысловым стержнем, вокруг которого выстраивались нормы, </w:t>
      </w:r>
      <w:r w:rsidRPr="005D141E"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ценности</w:t>
      </w:r>
      <w:r w:rsidRPr="005D141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и взаимоотношения членов общества.</w:t>
      </w:r>
    </w:p>
    <w:p w:rsidR="005D141E" w:rsidRPr="005D141E" w:rsidRDefault="005D141E" w:rsidP="005D141E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5D141E">
        <w:rPr>
          <w:rStyle w:val="a3"/>
          <w:color w:val="111111"/>
          <w:sz w:val="28"/>
          <w:szCs w:val="28"/>
          <w:bdr w:val="none" w:sz="0" w:space="0" w:color="auto" w:frame="1"/>
        </w:rPr>
        <w:t>Семья</w:t>
      </w:r>
      <w:r w:rsidRPr="005D141E">
        <w:rPr>
          <w:color w:val="111111"/>
          <w:sz w:val="28"/>
          <w:szCs w:val="28"/>
        </w:rPr>
        <w:t> является одной из ключевых основ общества на протяжении веков. Это фундаментальная ячейка, на которой строится наша жизнь. В последние годы наблюдается определенное удаление молодежи от </w:t>
      </w:r>
      <w:r w:rsidRPr="005D141E">
        <w:rPr>
          <w:rStyle w:val="a3"/>
          <w:color w:val="111111"/>
          <w:sz w:val="28"/>
          <w:szCs w:val="28"/>
          <w:bdr w:val="none" w:sz="0" w:space="0" w:color="auto" w:frame="1"/>
        </w:rPr>
        <w:t>семьи и её ценностей</w:t>
      </w:r>
      <w:r w:rsidRPr="005D141E">
        <w:rPr>
          <w:color w:val="111111"/>
          <w:sz w:val="28"/>
          <w:szCs w:val="28"/>
        </w:rPr>
        <w:t>. Всё больше молодых людей сосредотачиваются на карьере и финансовом успехе, уделяя меньше внимания </w:t>
      </w:r>
      <w:r w:rsidRPr="005D141E">
        <w:rPr>
          <w:rStyle w:val="a3"/>
          <w:color w:val="111111"/>
          <w:sz w:val="28"/>
          <w:szCs w:val="28"/>
          <w:bdr w:val="none" w:sz="0" w:space="0" w:color="auto" w:frame="1"/>
        </w:rPr>
        <w:t>семейным устоям</w:t>
      </w:r>
      <w:r w:rsidRPr="005D141E">
        <w:rPr>
          <w:color w:val="111111"/>
          <w:sz w:val="28"/>
          <w:szCs w:val="28"/>
        </w:rPr>
        <w:t>. В связи с этим, с ранних лет важно прививать детям важность </w:t>
      </w:r>
      <w:r w:rsidRPr="005D141E">
        <w:rPr>
          <w:rStyle w:val="a3"/>
          <w:color w:val="111111"/>
          <w:sz w:val="28"/>
          <w:szCs w:val="28"/>
          <w:bdr w:val="none" w:sz="0" w:space="0" w:color="auto" w:frame="1"/>
        </w:rPr>
        <w:t>семьи</w:t>
      </w:r>
      <w:r w:rsidRPr="005D141E">
        <w:rPr>
          <w:color w:val="111111"/>
          <w:sz w:val="28"/>
          <w:szCs w:val="28"/>
        </w:rPr>
        <w:t>. Мы должны осознавать значимость традиционных </w:t>
      </w:r>
      <w:r w:rsidRPr="005D141E">
        <w:rPr>
          <w:rStyle w:val="a3"/>
          <w:color w:val="111111"/>
          <w:sz w:val="28"/>
          <w:szCs w:val="28"/>
          <w:bdr w:val="none" w:sz="0" w:space="0" w:color="auto" w:frame="1"/>
        </w:rPr>
        <w:t>семейных ценностей</w:t>
      </w:r>
      <w:r w:rsidRPr="005D141E">
        <w:rPr>
          <w:color w:val="111111"/>
          <w:sz w:val="28"/>
          <w:szCs w:val="28"/>
        </w:rPr>
        <w:t> для счастья и благополучия каждого её члена. Принципы, которым мы обучаем детей, должны основываться на любви, уважении, поддержке и взаимопомощи, что формирует личность и моральные устои. Дети должны жить в атмосфере, лишенной насилия и страданий, чтобы познать радость </w:t>
      </w:r>
      <w:r w:rsidRPr="005D141E">
        <w:rPr>
          <w:rStyle w:val="a3"/>
          <w:color w:val="111111"/>
          <w:sz w:val="28"/>
          <w:szCs w:val="28"/>
          <w:bdr w:val="none" w:sz="0" w:space="0" w:color="auto" w:frame="1"/>
        </w:rPr>
        <w:t>семейной жизни</w:t>
      </w:r>
      <w:r w:rsidRPr="005D141E">
        <w:rPr>
          <w:color w:val="111111"/>
          <w:sz w:val="28"/>
          <w:szCs w:val="28"/>
        </w:rPr>
        <w:t>. Сохранение и передача традиционных </w:t>
      </w:r>
      <w:r w:rsidRPr="005D141E">
        <w:rPr>
          <w:rStyle w:val="a3"/>
          <w:color w:val="111111"/>
          <w:sz w:val="28"/>
          <w:szCs w:val="28"/>
          <w:bdr w:val="none" w:sz="0" w:space="0" w:color="auto" w:frame="1"/>
        </w:rPr>
        <w:t>ценностей</w:t>
      </w:r>
      <w:r w:rsidRPr="005D141E">
        <w:rPr>
          <w:color w:val="111111"/>
          <w:sz w:val="28"/>
          <w:szCs w:val="28"/>
        </w:rPr>
        <w:t> из поколения в поколение укрепляют </w:t>
      </w:r>
      <w:r w:rsidRPr="005D141E">
        <w:rPr>
          <w:rStyle w:val="a3"/>
          <w:color w:val="111111"/>
          <w:sz w:val="28"/>
          <w:szCs w:val="28"/>
          <w:bdr w:val="none" w:sz="0" w:space="0" w:color="auto" w:frame="1"/>
        </w:rPr>
        <w:t>семейные</w:t>
      </w:r>
      <w:r w:rsidRPr="005D141E">
        <w:rPr>
          <w:color w:val="111111"/>
          <w:sz w:val="28"/>
          <w:szCs w:val="28"/>
        </w:rPr>
        <w:t> узы и создают гармонию внутри </w:t>
      </w:r>
      <w:r w:rsidRPr="005D141E">
        <w:rPr>
          <w:rStyle w:val="a3"/>
          <w:color w:val="111111"/>
          <w:sz w:val="28"/>
          <w:szCs w:val="28"/>
          <w:bdr w:val="none" w:sz="0" w:space="0" w:color="auto" w:frame="1"/>
        </w:rPr>
        <w:t>семьи</w:t>
      </w:r>
      <w:r w:rsidRPr="005D141E">
        <w:rPr>
          <w:color w:val="111111"/>
          <w:sz w:val="28"/>
          <w:szCs w:val="28"/>
        </w:rPr>
        <w:t>. Эти </w:t>
      </w:r>
      <w:r w:rsidRPr="005D141E">
        <w:rPr>
          <w:rStyle w:val="a3"/>
          <w:color w:val="111111"/>
          <w:sz w:val="28"/>
          <w:szCs w:val="28"/>
          <w:bdr w:val="none" w:sz="0" w:space="0" w:color="auto" w:frame="1"/>
        </w:rPr>
        <w:t>ценности</w:t>
      </w:r>
      <w:r w:rsidRPr="005D141E">
        <w:rPr>
          <w:color w:val="111111"/>
          <w:sz w:val="28"/>
          <w:szCs w:val="28"/>
        </w:rPr>
        <w:t> содействуют взаимопониманию и стабильности, формируя здоровую основу для отношений. Важно помнить, что традиции должны адаптироваться к </w:t>
      </w:r>
      <w:r w:rsidRPr="005D141E">
        <w:rPr>
          <w:rStyle w:val="a3"/>
          <w:color w:val="111111"/>
          <w:sz w:val="28"/>
          <w:szCs w:val="28"/>
          <w:bdr w:val="none" w:sz="0" w:space="0" w:color="auto" w:frame="1"/>
        </w:rPr>
        <w:t>современным изменениям</w:t>
      </w:r>
      <w:r w:rsidRPr="005D141E">
        <w:rPr>
          <w:color w:val="111111"/>
          <w:sz w:val="28"/>
          <w:szCs w:val="28"/>
        </w:rPr>
        <w:t>, оставляя при этом в центре внимания основные принципы. Таким образом, сохранение традиционных </w:t>
      </w:r>
      <w:r w:rsidRPr="005D141E">
        <w:rPr>
          <w:rStyle w:val="a3"/>
          <w:color w:val="111111"/>
          <w:sz w:val="28"/>
          <w:szCs w:val="28"/>
          <w:bdr w:val="none" w:sz="0" w:space="0" w:color="auto" w:frame="1"/>
        </w:rPr>
        <w:t>семейных ценностей</w:t>
      </w:r>
      <w:r w:rsidRPr="005D141E">
        <w:rPr>
          <w:color w:val="111111"/>
          <w:sz w:val="28"/>
          <w:szCs w:val="28"/>
        </w:rPr>
        <w:t> является ключом к счастью и гармонии в </w:t>
      </w:r>
      <w:r w:rsidRPr="005D141E">
        <w:rPr>
          <w:rStyle w:val="a3"/>
          <w:color w:val="111111"/>
          <w:sz w:val="28"/>
          <w:szCs w:val="28"/>
          <w:bdr w:val="none" w:sz="0" w:space="0" w:color="auto" w:frame="1"/>
        </w:rPr>
        <w:t>семье</w:t>
      </w:r>
      <w:r w:rsidRPr="005D141E">
        <w:rPr>
          <w:color w:val="111111"/>
          <w:sz w:val="28"/>
          <w:szCs w:val="28"/>
        </w:rPr>
        <w:t>.</w:t>
      </w:r>
    </w:p>
    <w:p w:rsidR="005D141E" w:rsidRPr="005D141E" w:rsidRDefault="005D141E" w:rsidP="005D141E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5D141E">
        <w:rPr>
          <w:rStyle w:val="a3"/>
          <w:color w:val="111111"/>
          <w:sz w:val="28"/>
          <w:szCs w:val="28"/>
          <w:bdr w:val="none" w:sz="0" w:space="0" w:color="auto" w:frame="1"/>
        </w:rPr>
        <w:t>Семейные ценности</w:t>
      </w:r>
      <w:r w:rsidRPr="005D141E">
        <w:rPr>
          <w:color w:val="111111"/>
          <w:sz w:val="28"/>
          <w:szCs w:val="28"/>
        </w:rPr>
        <w:t> и традиции играют ключевую роль для общества и государства, так как они способствуют стабильности, формируют духовные и моральные основы, а также помогают сохранить культурное наследие. Укрепление </w:t>
      </w:r>
      <w:r w:rsidRPr="005D141E">
        <w:rPr>
          <w:rStyle w:val="a3"/>
          <w:color w:val="111111"/>
          <w:sz w:val="28"/>
          <w:szCs w:val="28"/>
          <w:bdr w:val="none" w:sz="0" w:space="0" w:color="auto" w:frame="1"/>
        </w:rPr>
        <w:t>семейных ценностей</w:t>
      </w:r>
      <w:r w:rsidRPr="005D141E">
        <w:rPr>
          <w:color w:val="111111"/>
          <w:sz w:val="28"/>
          <w:szCs w:val="28"/>
        </w:rPr>
        <w:t> — это инвестиция в будущее, обеспечивающая устойчивое </w:t>
      </w:r>
      <w:r w:rsidRPr="005D141E">
        <w:rPr>
          <w:rStyle w:val="a3"/>
          <w:color w:val="111111"/>
          <w:sz w:val="28"/>
          <w:szCs w:val="28"/>
          <w:bdr w:val="none" w:sz="0" w:space="0" w:color="auto" w:frame="1"/>
        </w:rPr>
        <w:t>развитие</w:t>
      </w:r>
      <w:r w:rsidRPr="005D141E">
        <w:rPr>
          <w:color w:val="111111"/>
          <w:sz w:val="28"/>
          <w:szCs w:val="28"/>
        </w:rPr>
        <w:t> общества и государства. </w:t>
      </w:r>
      <w:r w:rsidRPr="005D141E">
        <w:rPr>
          <w:rStyle w:val="a3"/>
          <w:color w:val="111111"/>
          <w:sz w:val="28"/>
          <w:szCs w:val="28"/>
          <w:bdr w:val="none" w:sz="0" w:space="0" w:color="auto" w:frame="1"/>
        </w:rPr>
        <w:t>Семья</w:t>
      </w:r>
      <w:r w:rsidRPr="005D141E">
        <w:rPr>
          <w:color w:val="111111"/>
          <w:sz w:val="28"/>
          <w:szCs w:val="28"/>
        </w:rPr>
        <w:t> является основой социальной структуры, и ее </w:t>
      </w:r>
      <w:r w:rsidRPr="005D141E">
        <w:rPr>
          <w:rStyle w:val="a3"/>
          <w:color w:val="111111"/>
          <w:sz w:val="28"/>
          <w:szCs w:val="28"/>
          <w:bdr w:val="none" w:sz="0" w:space="0" w:color="auto" w:frame="1"/>
        </w:rPr>
        <w:t>ценности</w:t>
      </w:r>
      <w:r w:rsidRPr="005D141E">
        <w:rPr>
          <w:color w:val="111111"/>
          <w:sz w:val="28"/>
          <w:szCs w:val="28"/>
        </w:rPr>
        <w:t> служат фундаментом для создания сплоченного и процветающего сообщества. Законодательные инициативы по защите </w:t>
      </w:r>
      <w:r w:rsidRPr="005D141E">
        <w:rPr>
          <w:rStyle w:val="a3"/>
          <w:color w:val="111111"/>
          <w:sz w:val="28"/>
          <w:szCs w:val="28"/>
          <w:bdr w:val="none" w:sz="0" w:space="0" w:color="auto" w:frame="1"/>
        </w:rPr>
        <w:t>семейных ценностей</w:t>
      </w:r>
      <w:r w:rsidRPr="005D141E">
        <w:rPr>
          <w:color w:val="111111"/>
          <w:sz w:val="28"/>
          <w:szCs w:val="28"/>
        </w:rPr>
        <w:t> имеют большое значение. Для их сохранения необходимо активно работать над формированием и поддержанием этих </w:t>
      </w:r>
      <w:r w:rsidRPr="005D141E">
        <w:rPr>
          <w:rStyle w:val="a3"/>
          <w:color w:val="111111"/>
          <w:sz w:val="28"/>
          <w:szCs w:val="28"/>
          <w:bdr w:val="none" w:sz="0" w:space="0" w:color="auto" w:frame="1"/>
        </w:rPr>
        <w:t>ценностей</w:t>
      </w:r>
      <w:r w:rsidRPr="005D141E">
        <w:rPr>
          <w:color w:val="111111"/>
          <w:sz w:val="28"/>
          <w:szCs w:val="28"/>
        </w:rPr>
        <w:t>. Важно найти время для обсуждения общих принципов и правил взаимодействия между членами </w:t>
      </w:r>
      <w:r w:rsidRPr="005D141E">
        <w:rPr>
          <w:rStyle w:val="a3"/>
          <w:color w:val="111111"/>
          <w:sz w:val="28"/>
          <w:szCs w:val="28"/>
          <w:bdr w:val="none" w:sz="0" w:space="0" w:color="auto" w:frame="1"/>
        </w:rPr>
        <w:t>семьи</w:t>
      </w:r>
      <w:r w:rsidRPr="005D141E">
        <w:rPr>
          <w:color w:val="111111"/>
          <w:sz w:val="28"/>
          <w:szCs w:val="28"/>
        </w:rPr>
        <w:t>, устанавливая уважение. Кроме того, следует </w:t>
      </w:r>
      <w:r w:rsidRPr="005D141E">
        <w:rPr>
          <w:rStyle w:val="a3"/>
          <w:color w:val="111111"/>
          <w:sz w:val="28"/>
          <w:szCs w:val="28"/>
          <w:bdr w:val="none" w:sz="0" w:space="0" w:color="auto" w:frame="1"/>
        </w:rPr>
        <w:t>развивать</w:t>
      </w:r>
      <w:r w:rsidRPr="005D141E">
        <w:rPr>
          <w:color w:val="111111"/>
          <w:sz w:val="28"/>
          <w:szCs w:val="28"/>
        </w:rPr>
        <w:t> взаимопонимание и доверие в отношениях. Одним из важнейших законодательных шагов для защиты </w:t>
      </w:r>
      <w:r w:rsidRPr="005D141E">
        <w:rPr>
          <w:rStyle w:val="a3"/>
          <w:color w:val="111111"/>
          <w:sz w:val="28"/>
          <w:szCs w:val="28"/>
          <w:bdr w:val="none" w:sz="0" w:space="0" w:color="auto" w:frame="1"/>
        </w:rPr>
        <w:t>семьи</w:t>
      </w:r>
      <w:r w:rsidRPr="005D141E">
        <w:rPr>
          <w:color w:val="111111"/>
          <w:sz w:val="28"/>
          <w:szCs w:val="28"/>
        </w:rPr>
        <w:t xml:space="preserve"> является охрана прав родителей и детей. Различные законы, касающиеся усыновления, опеки и алиментов, являются критически важными для благополучия детей и </w:t>
      </w:r>
      <w:r w:rsidRPr="005D141E">
        <w:rPr>
          <w:color w:val="111111"/>
          <w:sz w:val="28"/>
          <w:szCs w:val="28"/>
        </w:rPr>
        <w:lastRenderedPageBreak/>
        <w:t>интересов родителей. Например, в России существует строгая регламентация вопросов, связанных с опекой, что создает условия для здорового роста детей и укрепляет </w:t>
      </w:r>
      <w:r w:rsidRPr="005D141E">
        <w:rPr>
          <w:rStyle w:val="a3"/>
          <w:color w:val="111111"/>
          <w:sz w:val="28"/>
          <w:szCs w:val="28"/>
          <w:bdr w:val="none" w:sz="0" w:space="0" w:color="auto" w:frame="1"/>
        </w:rPr>
        <w:t>семейные отношения</w:t>
      </w:r>
      <w:r w:rsidRPr="005D141E">
        <w:rPr>
          <w:color w:val="111111"/>
          <w:sz w:val="28"/>
          <w:szCs w:val="28"/>
        </w:rPr>
        <w:t>. К значимым способам сохранения </w:t>
      </w:r>
      <w:r w:rsidRPr="005D141E">
        <w:rPr>
          <w:rStyle w:val="a3"/>
          <w:color w:val="111111"/>
          <w:sz w:val="28"/>
          <w:szCs w:val="28"/>
          <w:bdr w:val="none" w:sz="0" w:space="0" w:color="auto" w:frame="1"/>
        </w:rPr>
        <w:t>семейных ценностей</w:t>
      </w:r>
      <w:r w:rsidRPr="005D141E">
        <w:rPr>
          <w:color w:val="111111"/>
          <w:sz w:val="28"/>
          <w:szCs w:val="28"/>
        </w:rPr>
        <w:t> относятся совместно проведенное время, общение и поддержка в трудные времена. Важно также учитывать индивидуальные интересы каждого члена </w:t>
      </w:r>
      <w:r w:rsidRPr="005D141E">
        <w:rPr>
          <w:rStyle w:val="a3"/>
          <w:color w:val="111111"/>
          <w:sz w:val="28"/>
          <w:szCs w:val="28"/>
          <w:bdr w:val="none" w:sz="0" w:space="0" w:color="auto" w:frame="1"/>
        </w:rPr>
        <w:t>семьи</w:t>
      </w:r>
      <w:r w:rsidRPr="005D141E">
        <w:rPr>
          <w:color w:val="111111"/>
          <w:sz w:val="28"/>
          <w:szCs w:val="28"/>
        </w:rPr>
        <w:t> и находить баланс между общими потребностями и личным пространством. Для укрепления </w:t>
      </w:r>
      <w:r w:rsidRPr="005D141E">
        <w:rPr>
          <w:rStyle w:val="a3"/>
          <w:color w:val="111111"/>
          <w:sz w:val="28"/>
          <w:szCs w:val="28"/>
          <w:bdr w:val="none" w:sz="0" w:space="0" w:color="auto" w:frame="1"/>
        </w:rPr>
        <w:t>семей и поддержки их ценностей</w:t>
      </w:r>
      <w:r w:rsidRPr="005D141E">
        <w:rPr>
          <w:color w:val="111111"/>
          <w:sz w:val="28"/>
          <w:szCs w:val="28"/>
        </w:rPr>
        <w:t> правительства ряда стран принимают меры, </w:t>
      </w:r>
      <w:r w:rsidRPr="005D141E">
        <w:rPr>
          <w:color w:val="111111"/>
          <w:sz w:val="28"/>
          <w:szCs w:val="28"/>
          <w:u w:val="single"/>
          <w:bdr w:val="none" w:sz="0" w:space="0" w:color="auto" w:frame="1"/>
        </w:rPr>
        <w:t>такие как</w:t>
      </w:r>
      <w:r w:rsidRPr="005D141E">
        <w:rPr>
          <w:color w:val="111111"/>
          <w:sz w:val="28"/>
          <w:szCs w:val="28"/>
        </w:rPr>
        <w:t>: разработка социальных программ для помощи </w:t>
      </w:r>
      <w:hyperlink r:id="rId5" w:tooltip="Семья. Все материалы по теме семьи" w:history="1">
        <w:r w:rsidRPr="005D141E">
          <w:rPr>
            <w:rStyle w:val="a4"/>
            <w:b/>
            <w:bCs/>
            <w:color w:val="0088BB"/>
            <w:sz w:val="28"/>
            <w:szCs w:val="28"/>
            <w:bdr w:val="none" w:sz="0" w:space="0" w:color="auto" w:frame="1"/>
          </w:rPr>
          <w:t>семьям с детьми</w:t>
        </w:r>
      </w:hyperlink>
      <w:r w:rsidRPr="005D141E">
        <w:rPr>
          <w:color w:val="111111"/>
          <w:sz w:val="28"/>
          <w:szCs w:val="28"/>
        </w:rPr>
        <w:t>, создание </w:t>
      </w:r>
      <w:hyperlink r:id="rId6" w:tooltip="Консультации для педагогов и воспитателей" w:history="1">
        <w:r w:rsidRPr="005D141E">
          <w:rPr>
            <w:rStyle w:val="a4"/>
            <w:color w:val="0088BB"/>
            <w:sz w:val="28"/>
            <w:szCs w:val="28"/>
            <w:bdr w:val="none" w:sz="0" w:space="0" w:color="auto" w:frame="1"/>
          </w:rPr>
          <w:t>консультативных служб для разрешения</w:t>
        </w:r>
      </w:hyperlink>
      <w:r w:rsidRPr="005D141E">
        <w:rPr>
          <w:color w:val="111111"/>
          <w:sz w:val="28"/>
          <w:szCs w:val="28"/>
        </w:rPr>
        <w:t> внутренних конфликтов, внедрение законодательных положений для защиты прав </w:t>
      </w:r>
      <w:r w:rsidRPr="005D141E">
        <w:rPr>
          <w:rStyle w:val="a3"/>
          <w:color w:val="111111"/>
          <w:sz w:val="28"/>
          <w:szCs w:val="28"/>
          <w:bdr w:val="none" w:sz="0" w:space="0" w:color="auto" w:frame="1"/>
        </w:rPr>
        <w:t>семей</w:t>
      </w:r>
      <w:r w:rsidRPr="005D141E">
        <w:rPr>
          <w:color w:val="111111"/>
          <w:sz w:val="28"/>
          <w:szCs w:val="28"/>
        </w:rPr>
        <w:t> и проведение информационных кампаний </w:t>
      </w:r>
      <w:r w:rsidRPr="005D141E">
        <w:rPr>
          <w:rStyle w:val="a3"/>
          <w:color w:val="111111"/>
          <w:sz w:val="28"/>
          <w:szCs w:val="28"/>
          <w:bdr w:val="none" w:sz="0" w:space="0" w:color="auto" w:frame="1"/>
        </w:rPr>
        <w:t>семейных ценностей</w:t>
      </w:r>
      <w:r w:rsidRPr="005D141E">
        <w:rPr>
          <w:color w:val="111111"/>
          <w:sz w:val="28"/>
          <w:szCs w:val="28"/>
        </w:rPr>
        <w:t>.</w:t>
      </w:r>
    </w:p>
    <w:p w:rsidR="005D141E" w:rsidRPr="005D141E" w:rsidRDefault="005D141E" w:rsidP="005D141E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5D141E">
        <w:rPr>
          <w:color w:val="111111"/>
          <w:sz w:val="28"/>
          <w:szCs w:val="28"/>
        </w:rPr>
        <w:t>Государство России активно поддерживает </w:t>
      </w:r>
      <w:r w:rsidRPr="005D141E">
        <w:rPr>
          <w:rStyle w:val="a3"/>
          <w:color w:val="111111"/>
          <w:sz w:val="28"/>
          <w:szCs w:val="28"/>
          <w:bdr w:val="none" w:sz="0" w:space="0" w:color="auto" w:frame="1"/>
        </w:rPr>
        <w:t>семьи</w:t>
      </w:r>
      <w:r w:rsidRPr="005D141E">
        <w:rPr>
          <w:color w:val="111111"/>
          <w:sz w:val="28"/>
          <w:szCs w:val="28"/>
        </w:rPr>
        <w:t> с детьми в финансовом плане. Заместитель председателя правительства РФ по социальной политике Татьяна Голикова в своем докладе на Форуме национальных достижений отметила, что в стране существует </w:t>
      </w:r>
      <w:r w:rsidRPr="005D141E">
        <w:rPr>
          <w:rStyle w:val="a3"/>
          <w:color w:val="111111"/>
          <w:sz w:val="28"/>
          <w:szCs w:val="28"/>
          <w:bdr w:val="none" w:sz="0" w:space="0" w:color="auto" w:frame="1"/>
        </w:rPr>
        <w:t>разветвленная система помощи семьям</w:t>
      </w:r>
      <w:r w:rsidRPr="005D141E">
        <w:rPr>
          <w:color w:val="111111"/>
          <w:sz w:val="28"/>
          <w:szCs w:val="28"/>
        </w:rPr>
        <w:t>.</w:t>
      </w:r>
    </w:p>
    <w:p w:rsidR="005D141E" w:rsidRPr="005D141E" w:rsidRDefault="005D141E" w:rsidP="005D141E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5D141E">
        <w:rPr>
          <w:color w:val="111111"/>
          <w:sz w:val="28"/>
          <w:szCs w:val="28"/>
        </w:rPr>
        <w:t>За последние два десятилетия число </w:t>
      </w:r>
      <w:r w:rsidRPr="005D141E">
        <w:rPr>
          <w:rStyle w:val="a3"/>
          <w:color w:val="111111"/>
          <w:sz w:val="28"/>
          <w:szCs w:val="28"/>
          <w:bdr w:val="none" w:sz="0" w:space="0" w:color="auto" w:frame="1"/>
        </w:rPr>
        <w:t>семей</w:t>
      </w:r>
      <w:r w:rsidRPr="005D141E">
        <w:rPr>
          <w:color w:val="111111"/>
          <w:sz w:val="28"/>
          <w:szCs w:val="28"/>
        </w:rPr>
        <w:t>, получающих финансовую помощь, увеличилось в десять раз. Появился термин </w:t>
      </w:r>
      <w:r w:rsidRPr="005D141E">
        <w:rPr>
          <w:i/>
          <w:iCs/>
          <w:color w:val="111111"/>
          <w:sz w:val="28"/>
          <w:szCs w:val="28"/>
          <w:bdr w:val="none" w:sz="0" w:space="0" w:color="auto" w:frame="1"/>
        </w:rPr>
        <w:t>«детский бюджет»</w:t>
      </w:r>
      <w:r w:rsidRPr="005D141E">
        <w:rPr>
          <w:color w:val="111111"/>
          <w:sz w:val="28"/>
          <w:szCs w:val="28"/>
        </w:rPr>
        <w:t>, объем которого в 2022 году достиг 7,8 триллиона рублей.</w:t>
      </w:r>
    </w:p>
    <w:p w:rsidR="005D141E" w:rsidRPr="005D141E" w:rsidRDefault="005D141E" w:rsidP="005D141E">
      <w:pPr>
        <w:pStyle w:val="a5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5D141E">
        <w:rPr>
          <w:color w:val="111111"/>
          <w:sz w:val="28"/>
          <w:szCs w:val="28"/>
        </w:rPr>
        <w:t>Одним из ключевых проектов является материнский капитал, по которому было выдано 13,8 миллиона сертификатов, из них 1,9 миллиона — на первого ребенка. С 1 февраля 2024 года материнский капитал проиндексирован на 7,4%.</w:t>
      </w:r>
    </w:p>
    <w:p w:rsidR="005D141E" w:rsidRPr="005D141E" w:rsidRDefault="005D141E" w:rsidP="005D141E">
      <w:pPr>
        <w:pStyle w:val="a5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5D141E">
        <w:rPr>
          <w:color w:val="111111"/>
          <w:sz w:val="28"/>
          <w:szCs w:val="28"/>
        </w:rPr>
        <w:t>С 2018 года в России постепенно растет минимальный размер оплаты труда, который с 1 января 2024 года составит 19 242 рубля. Также с 2020 года действует программа дополнительного обучения для женщин в декрете, где предлагается 30 000 образовательных программ.</w:t>
      </w:r>
    </w:p>
    <w:p w:rsidR="005D141E" w:rsidRPr="005D141E" w:rsidRDefault="005D141E" w:rsidP="005D141E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5D141E">
        <w:rPr>
          <w:color w:val="111111"/>
          <w:sz w:val="28"/>
          <w:szCs w:val="28"/>
        </w:rPr>
        <w:t>Однако решение о создании </w:t>
      </w:r>
      <w:r w:rsidRPr="005D141E">
        <w:rPr>
          <w:rStyle w:val="a3"/>
          <w:color w:val="111111"/>
          <w:sz w:val="28"/>
          <w:szCs w:val="28"/>
          <w:bdr w:val="none" w:sz="0" w:space="0" w:color="auto" w:frame="1"/>
        </w:rPr>
        <w:t>семьи</w:t>
      </w:r>
      <w:r w:rsidRPr="005D141E">
        <w:rPr>
          <w:color w:val="111111"/>
          <w:sz w:val="28"/>
          <w:szCs w:val="28"/>
        </w:rPr>
        <w:t> и рождении детей не обусловлено лишь экономическими факторами. Эти вопросы зависят от моральных, этических и духовных аспектов, что влияет на уровень рождаемости. Каждый год увеличивается возраст вступления в брак и рождения первенца, что свидетельствует о том, что молодые люди ориентируются на себя, что негативно сказывается на институте </w:t>
      </w:r>
      <w:r w:rsidRPr="005D141E">
        <w:rPr>
          <w:rStyle w:val="a3"/>
          <w:color w:val="111111"/>
          <w:sz w:val="28"/>
          <w:szCs w:val="28"/>
          <w:bdr w:val="none" w:sz="0" w:space="0" w:color="auto" w:frame="1"/>
        </w:rPr>
        <w:t>семьи</w:t>
      </w:r>
      <w:r w:rsidRPr="005D141E">
        <w:rPr>
          <w:color w:val="111111"/>
          <w:sz w:val="28"/>
          <w:szCs w:val="28"/>
        </w:rPr>
        <w:t>.</w:t>
      </w:r>
    </w:p>
    <w:p w:rsidR="005D141E" w:rsidRPr="005D141E" w:rsidRDefault="005D141E" w:rsidP="005D141E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5D141E">
        <w:rPr>
          <w:color w:val="111111"/>
          <w:sz w:val="28"/>
          <w:szCs w:val="28"/>
        </w:rPr>
        <w:t>Сохранение </w:t>
      </w:r>
      <w:r w:rsidRPr="005D141E">
        <w:rPr>
          <w:rStyle w:val="a3"/>
          <w:color w:val="111111"/>
          <w:sz w:val="28"/>
          <w:szCs w:val="28"/>
          <w:bdr w:val="none" w:sz="0" w:space="0" w:color="auto" w:frame="1"/>
        </w:rPr>
        <w:t>семейных ценностей</w:t>
      </w:r>
      <w:r w:rsidRPr="005D141E">
        <w:rPr>
          <w:color w:val="111111"/>
          <w:sz w:val="28"/>
          <w:szCs w:val="28"/>
        </w:rPr>
        <w:t> является основной задачей нашего поколения. Создание </w:t>
      </w:r>
      <w:r w:rsidRPr="005D141E">
        <w:rPr>
          <w:rStyle w:val="a3"/>
          <w:color w:val="111111"/>
          <w:sz w:val="28"/>
          <w:szCs w:val="28"/>
          <w:bdr w:val="none" w:sz="0" w:space="0" w:color="auto" w:frame="1"/>
        </w:rPr>
        <w:t>семьи и воспитание ценностей – тяжелая задача</w:t>
      </w:r>
      <w:r w:rsidRPr="005D141E">
        <w:rPr>
          <w:color w:val="111111"/>
          <w:sz w:val="28"/>
          <w:szCs w:val="28"/>
        </w:rPr>
        <w:t xml:space="preserve">. Она требует большой самоотдачи и кропотливого многолетнего труда. Именно в браке закладываются такие качества, как верность своим идеалам, друзьям и родственникам, преданность своему отечеству, любовь и вера, доброта и щедрость, ответственность и взаимопомощь, уважительное отношение не только к старшим, но и ко всем окружающим. Простые правила и моральные устои, формируясь в пределах родного дома, переносятся затем и в общество. Они проявляются в поведении человека в садике, школе, институте, на работе </w:t>
      </w:r>
      <w:r w:rsidRPr="005D141E">
        <w:rPr>
          <w:color w:val="111111"/>
          <w:sz w:val="28"/>
          <w:szCs w:val="28"/>
        </w:rPr>
        <w:lastRenderedPageBreak/>
        <w:t>и в общественном месте. Родовые </w:t>
      </w:r>
      <w:r w:rsidRPr="005D141E">
        <w:rPr>
          <w:rStyle w:val="a3"/>
          <w:color w:val="111111"/>
          <w:sz w:val="28"/>
          <w:szCs w:val="28"/>
          <w:bdr w:val="none" w:sz="0" w:space="0" w:color="auto" w:frame="1"/>
        </w:rPr>
        <w:t>ценности</w:t>
      </w:r>
      <w:r w:rsidRPr="005D141E">
        <w:rPr>
          <w:color w:val="111111"/>
          <w:sz w:val="28"/>
          <w:szCs w:val="28"/>
        </w:rPr>
        <w:t> формируют культуру человека, делают общество более гуманным.</w:t>
      </w:r>
    </w:p>
    <w:p w:rsidR="005D141E" w:rsidRPr="005D141E" w:rsidRDefault="005D141E" w:rsidP="005D141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D141E" w:rsidRPr="005D14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41E"/>
    <w:rsid w:val="005B4AD8"/>
    <w:rsid w:val="005D1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D2DF2"/>
  <w15:chartTrackingRefBased/>
  <w15:docId w15:val="{D091E140-2FE0-49FD-BF3B-16C5C17C5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D141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D141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5D141E"/>
    <w:rPr>
      <w:b/>
      <w:bCs/>
    </w:rPr>
  </w:style>
  <w:style w:type="character" w:styleId="a4">
    <w:name w:val="Hyperlink"/>
    <w:basedOn w:val="a0"/>
    <w:uiPriority w:val="99"/>
    <w:semiHidden/>
    <w:unhideWhenUsed/>
    <w:rsid w:val="005D141E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5D14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9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aam.ru/obrazovanie/konsultacii-dlya-vospitatelej" TargetMode="External"/><Relationship Id="rId5" Type="http://schemas.openxmlformats.org/officeDocument/2006/relationships/hyperlink" Target="https://www.maam.ru/obrazovanie/tema-semya" TargetMode="External"/><Relationship Id="rId4" Type="http://schemas.openxmlformats.org/officeDocument/2006/relationships/hyperlink" Target="https://www.maam.ru/obrazovanie/semejnye-tradici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861</Words>
  <Characters>4910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</dc:creator>
  <cp:keywords/>
  <dc:description/>
  <cp:lastModifiedBy>Алина</cp:lastModifiedBy>
  <cp:revision>1</cp:revision>
  <dcterms:created xsi:type="dcterms:W3CDTF">2025-10-16T06:26:00Z</dcterms:created>
  <dcterms:modified xsi:type="dcterms:W3CDTF">2025-10-16T06:27:00Z</dcterms:modified>
</cp:coreProperties>
</file>