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2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</w:t>
      </w:r>
      <w:r>
        <w:rPr>
          <w:rFonts w:ascii="Times New Roman" w:hAnsi="Times New Roman"/>
          <w:b w:val="1"/>
          <w:color w:val="000000"/>
          <w:sz w:val="28"/>
        </w:rPr>
        <w:t xml:space="preserve">Муниципальное бюджетное учреждение дополнительного образования "Центр внешкольной работы" </w:t>
      </w:r>
    </w:p>
    <w:p w14:paraId="03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Приволжского района г.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Казани</w:t>
      </w:r>
    </w:p>
    <w:p w14:paraId="04000000">
      <w:pPr>
        <w:ind/>
        <w:jc w:val="right"/>
        <w:rPr>
          <w:rFonts w:ascii="Times New Roman" w:hAnsi="Times New Roman"/>
          <w:sz w:val="28"/>
        </w:rPr>
      </w:pPr>
    </w:p>
    <w:p w14:paraId="05000000">
      <w:pPr>
        <w:spacing w:after="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</w:t>
      </w:r>
      <w:r>
        <w:rPr>
          <w:rFonts w:ascii="Times New Roman" w:hAnsi="Times New Roman"/>
          <w:sz w:val="28"/>
        </w:rPr>
        <w:t xml:space="preserve">Адрес: </w:t>
      </w:r>
      <w:r>
        <w:rPr>
          <w:rFonts w:ascii="Times New Roman" w:hAnsi="Times New Roman"/>
          <w:color w:val="000000"/>
          <w:sz w:val="28"/>
          <w:shd w:fill="F6F6F6" w:val="clear"/>
        </w:rPr>
        <w:t>420101, г. Казань, ул. Профессора Камая, д. 1</w:t>
      </w:r>
      <w:r>
        <w:rPr>
          <w:rFonts w:ascii="Times New Roman" w:hAnsi="Times New Roman"/>
          <w:color w:val="000000"/>
          <w:sz w:val="28"/>
          <w:shd w:fill="F6F6F6" w:val="clear"/>
        </w:rPr>
        <w:t>3</w:t>
      </w:r>
    </w:p>
    <w:p w14:paraId="06000000">
      <w:pPr>
        <w:spacing w:after="0"/>
        <w:ind w:firstLine="0" w:left="311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Директор:  </w:t>
      </w:r>
      <w:r>
        <w:rPr>
          <w:rFonts w:ascii="Times New Roman" w:hAnsi="Times New Roman"/>
          <w:sz w:val="28"/>
        </w:rPr>
        <w:t xml:space="preserve">Ремизова </w:t>
      </w:r>
      <w:r>
        <w:rPr>
          <w:rFonts w:ascii="Times New Roman" w:hAnsi="Times New Roman"/>
          <w:sz w:val="28"/>
        </w:rPr>
        <w:t>Марина Павловна</w:t>
      </w:r>
    </w:p>
    <w:p w14:paraId="07000000">
      <w:pPr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hd w:fill="F6F6F6" w:val="clear"/>
        </w:rPr>
        <w:t>+7(843)-229-36-32;+7(843)-229-38-32</w:t>
      </w:r>
    </w:p>
    <w:p w14:paraId="08000000">
      <w:pPr>
        <w:rPr>
          <w:sz w:val="32"/>
        </w:rPr>
      </w:pPr>
    </w:p>
    <w:p w14:paraId="09000000">
      <w:pPr>
        <w:pStyle w:val="Style_1"/>
        <w:rPr>
          <w:sz w:val="32"/>
        </w:rPr>
      </w:pPr>
    </w:p>
    <w:p w14:paraId="0A000000">
      <w:pPr>
        <w:pStyle w:val="Style_1"/>
        <w:rPr>
          <w:sz w:val="32"/>
        </w:rPr>
      </w:pPr>
    </w:p>
    <w:p w14:paraId="0B000000">
      <w:pPr>
        <w:spacing w:after="0" w:line="240" w:lineRule="atLeast"/>
        <w:ind/>
        <w:jc w:val="center"/>
        <w:rPr>
          <w:rFonts w:ascii="Times New Roman" w:hAnsi="Times New Roman"/>
          <w:b w:val="1"/>
          <w:i w:val="1"/>
          <w:sz w:val="36"/>
        </w:rPr>
      </w:pPr>
      <w:r>
        <w:rPr>
          <w:rFonts w:ascii="Times New Roman" w:hAnsi="Times New Roman"/>
          <w:sz w:val="36"/>
        </w:rPr>
        <w:t>Проект:</w:t>
      </w:r>
      <w:r>
        <w:rPr>
          <w:rFonts w:ascii="Times New Roman" w:hAnsi="Times New Roman"/>
          <w:b w:val="1"/>
          <w:sz w:val="36"/>
        </w:rPr>
        <w:t xml:space="preserve"> «</w:t>
      </w:r>
      <w:r>
        <w:rPr>
          <w:rFonts w:ascii="Times New Roman" w:hAnsi="Times New Roman"/>
          <w:b w:val="1"/>
          <w:i w:val="1"/>
          <w:sz w:val="36"/>
        </w:rPr>
        <w:t>Игры</w:t>
      </w:r>
      <w:r>
        <w:rPr>
          <w:rFonts w:ascii="Times New Roman" w:hAnsi="Times New Roman"/>
          <w:b w:val="1"/>
          <w:i w:val="1"/>
          <w:sz w:val="36"/>
        </w:rPr>
        <w:t xml:space="preserve"> как инструмент </w:t>
      </w:r>
      <w:r>
        <w:rPr>
          <w:rFonts w:ascii="Times New Roman" w:hAnsi="Times New Roman"/>
          <w:b w:val="1"/>
          <w:i w:val="1"/>
          <w:sz w:val="36"/>
        </w:rPr>
        <w:t xml:space="preserve"> для разв</w:t>
      </w:r>
      <w:r>
        <w:rPr>
          <w:rFonts w:ascii="Times New Roman" w:hAnsi="Times New Roman"/>
          <w:b w:val="1"/>
          <w:i w:val="1"/>
          <w:sz w:val="36"/>
        </w:rPr>
        <w:t>ития творческих способностей участников детской</w:t>
      </w:r>
      <w:r>
        <w:rPr>
          <w:rFonts w:ascii="Times New Roman" w:hAnsi="Times New Roman"/>
          <w:b w:val="1"/>
          <w:i w:val="1"/>
          <w:sz w:val="36"/>
        </w:rPr>
        <w:t xml:space="preserve"> театральной студии»</w:t>
      </w:r>
    </w:p>
    <w:p w14:paraId="0C000000">
      <w:pPr>
        <w:pStyle w:val="Style_1"/>
        <w:rPr>
          <w:sz w:val="40"/>
        </w:rPr>
      </w:pPr>
    </w:p>
    <w:p w14:paraId="0D000000">
      <w:pPr>
        <w:rPr>
          <w:sz w:val="28"/>
        </w:rPr>
      </w:pPr>
    </w:p>
    <w:p w14:paraId="0E000000">
      <w:pPr>
        <w:rPr>
          <w:sz w:val="28"/>
        </w:rPr>
      </w:pPr>
    </w:p>
    <w:p w14:paraId="0F000000">
      <w:pPr>
        <w:rPr>
          <w:sz w:val="28"/>
        </w:rPr>
      </w:pPr>
    </w:p>
    <w:p w14:paraId="10000000">
      <w:pPr>
        <w:rPr>
          <w:sz w:val="28"/>
        </w:rPr>
      </w:pPr>
    </w:p>
    <w:p w14:paraId="11000000">
      <w:pPr>
        <w:rPr>
          <w:sz w:val="28"/>
        </w:rPr>
      </w:pPr>
    </w:p>
    <w:p w14:paraId="12000000">
      <w:pPr>
        <w:rPr>
          <w:sz w:val="28"/>
        </w:rPr>
      </w:pPr>
    </w:p>
    <w:p w14:paraId="13000000">
      <w:pPr>
        <w:rPr>
          <w:sz w:val="28"/>
        </w:rPr>
      </w:pPr>
    </w:p>
    <w:p w14:paraId="14000000">
      <w:pPr>
        <w:rPr>
          <w:sz w:val="28"/>
        </w:rPr>
      </w:pPr>
    </w:p>
    <w:p w14:paraId="15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Автор </w:t>
      </w:r>
      <w:r>
        <w:rPr>
          <w:rFonts w:ascii="Times New Roman" w:hAnsi="Times New Roman"/>
          <w:sz w:val="28"/>
        </w:rPr>
        <w:t>проекта:</w:t>
      </w:r>
      <w:r>
        <w:rPr>
          <w:rFonts w:ascii="Times New Roman" w:hAnsi="Times New Roman"/>
          <w:sz w:val="28"/>
        </w:rPr>
        <w:t xml:space="preserve"> Новикова Ольга Анатольевна</w:t>
      </w:r>
      <w:r>
        <w:rPr>
          <w:rFonts w:ascii="Times New Roman" w:hAnsi="Times New Roman"/>
          <w:sz w:val="28"/>
        </w:rPr>
        <w:t>,</w:t>
      </w:r>
    </w:p>
    <w:p w14:paraId="16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Педагог дополнительного образования</w:t>
      </w:r>
    </w:p>
    <w:p w14:paraId="17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8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9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A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B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C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D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E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1F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Казань, </w:t>
      </w:r>
    </w:p>
    <w:p w14:paraId="20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2025.</w:t>
      </w:r>
    </w:p>
    <w:p w14:paraId="21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22000000">
      <w:pPr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</w:t>
      </w: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 xml:space="preserve">                                                             </w:t>
      </w:r>
      <w:r>
        <w:rPr>
          <w:rFonts w:ascii="Times New Roman" w:hAnsi="Times New Roman"/>
          <w:b w:val="1"/>
          <w:sz w:val="28"/>
        </w:rPr>
        <w:t xml:space="preserve">  </w:t>
      </w:r>
      <w:r>
        <w:rPr>
          <w:rFonts w:ascii="Times New Roman" w:hAnsi="Times New Roman"/>
          <w:b w:val="1"/>
          <w:sz w:val="28"/>
        </w:rPr>
        <w:t xml:space="preserve">  </w:t>
      </w:r>
    </w:p>
    <w:p w14:paraId="23000000">
      <w:pPr>
        <w:pStyle w:val="Style_2"/>
        <w:tabs>
          <w:tab w:leader="none" w:pos="0" w:val="left"/>
        </w:tabs>
        <w:spacing w:line="360" w:lineRule="auto"/>
        <w:ind/>
        <w:jc w:val="center"/>
        <w:rPr>
          <w:b w:val="1"/>
          <w:i w:val="1"/>
        </w:rPr>
      </w:pPr>
      <w:r>
        <w:rPr>
          <w:b w:val="1"/>
          <w:i w:val="1"/>
        </w:rPr>
        <w:t>Краткая аннотация проекта.</w:t>
      </w:r>
    </w:p>
    <w:p w14:paraId="24000000">
      <w:pPr>
        <w:spacing w:after="0" w:line="240" w:lineRule="auto"/>
        <w:ind w:right="-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Проект – это одна из самых успешных форм для развития творческих способностей ребенка. Проектная деятельность помогает наладить общение и взаимодействие детей и взрослых. Именно в проектной деятельности ребенок участвует как субъект собственного развития и воспитания</w:t>
      </w:r>
      <w:r>
        <w:rPr>
          <w:rFonts w:ascii="Times New Roman" w:hAnsi="Times New Roman"/>
          <w:sz w:val="28"/>
        </w:rPr>
        <w:t xml:space="preserve">, а </w:t>
      </w:r>
      <w:r>
        <w:rPr>
          <w:rFonts w:ascii="Times New Roman" w:hAnsi="Times New Roman"/>
          <w:sz w:val="28"/>
        </w:rPr>
        <w:t xml:space="preserve">родители включаются в </w:t>
      </w:r>
      <w:r>
        <w:rPr>
          <w:rFonts w:ascii="Times New Roman" w:hAnsi="Times New Roman"/>
          <w:sz w:val="28"/>
        </w:rPr>
        <w:t>воспитательно-образовательный</w:t>
      </w:r>
      <w:r>
        <w:rPr>
          <w:rFonts w:ascii="Times New Roman" w:hAnsi="Times New Roman"/>
          <w:sz w:val="28"/>
        </w:rPr>
        <w:t xml:space="preserve"> процесс как непосредственные участники.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Выделяют следующие виды детской деятельности: </w:t>
      </w:r>
    </w:p>
    <w:p w14:paraId="25000000">
      <w:pPr>
        <w:spacing w:after="0" w:line="240" w:lineRule="auto"/>
        <w:ind w:right="68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-игровая, </w:t>
      </w:r>
    </w:p>
    <w:p w14:paraId="26000000">
      <w:pPr>
        <w:spacing w:after="0" w:line="240" w:lineRule="auto"/>
        <w:ind w:right="68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-двигательная, </w:t>
      </w:r>
    </w:p>
    <w:p w14:paraId="27000000">
      <w:pPr>
        <w:spacing w:after="0" w:line="240" w:lineRule="auto"/>
        <w:ind w:right="-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-коммуникативная, </w:t>
      </w:r>
    </w:p>
    <w:p w14:paraId="28000000">
      <w:pPr>
        <w:spacing w:after="0" w:line="240" w:lineRule="auto"/>
        <w:ind w:right="68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-трудовая, </w:t>
      </w:r>
    </w:p>
    <w:p w14:paraId="29000000">
      <w:pPr>
        <w:spacing w:after="0" w:line="240" w:lineRule="auto"/>
        <w:ind w:right="68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-познавательно - исследовательская, </w:t>
      </w:r>
    </w:p>
    <w:p w14:paraId="2A000000">
      <w:pPr>
        <w:spacing w:after="0" w:line="240" w:lineRule="auto"/>
        <w:ind w:right="68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-продуктивная, </w:t>
      </w:r>
    </w:p>
    <w:p w14:paraId="2B000000">
      <w:pPr>
        <w:spacing w:after="0" w:line="240" w:lineRule="auto"/>
        <w:ind w:right="68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-музыкально художественная, </w:t>
      </w:r>
    </w:p>
    <w:p w14:paraId="2C000000">
      <w:pPr>
        <w:spacing w:after="0" w:line="240" w:lineRule="auto"/>
        <w:ind w:right="68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-чтение. </w:t>
      </w:r>
    </w:p>
    <w:p w14:paraId="2D000000">
      <w:pPr>
        <w:spacing w:after="0" w:line="240" w:lineRule="auto"/>
        <w:ind w:right="-8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Все виды планируются как в совместной с педагогом, так и в самостоятельной деятельности</w:t>
      </w:r>
      <w:r>
        <w:rPr>
          <w:rFonts w:ascii="Times New Roman" w:hAnsi="Times New Roman"/>
          <w:sz w:val="28"/>
        </w:rPr>
        <w:t xml:space="preserve"> детей. Игры</w:t>
      </w:r>
      <w:r>
        <w:rPr>
          <w:rFonts w:ascii="Times New Roman" w:hAnsi="Times New Roman"/>
          <w:sz w:val="28"/>
        </w:rPr>
        <w:t xml:space="preserve"> являются уникальным инструментом,</w:t>
      </w:r>
      <w:r>
        <w:rPr>
          <w:rFonts w:ascii="Times New Roman" w:hAnsi="Times New Roman"/>
          <w:sz w:val="28"/>
        </w:rPr>
        <w:t xml:space="preserve"> в работе педагога театральной студии,</w:t>
      </w:r>
      <w:r>
        <w:rPr>
          <w:rFonts w:ascii="Times New Roman" w:hAnsi="Times New Roman"/>
          <w:sz w:val="28"/>
        </w:rPr>
        <w:t xml:space="preserve"> т.к. и</w:t>
      </w:r>
      <w:r>
        <w:rPr>
          <w:rFonts w:ascii="Times New Roman" w:hAnsi="Times New Roman"/>
          <w:sz w:val="28"/>
        </w:rPr>
        <w:t>х можно использовать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 всех ви</w:t>
      </w:r>
      <w:r>
        <w:rPr>
          <w:rFonts w:ascii="Times New Roman" w:hAnsi="Times New Roman"/>
          <w:sz w:val="28"/>
        </w:rPr>
        <w:t xml:space="preserve">дах работы с  детьми. Учитывая </w:t>
      </w:r>
      <w:r>
        <w:rPr>
          <w:rFonts w:ascii="Times New Roman" w:hAnsi="Times New Roman"/>
          <w:sz w:val="28"/>
        </w:rPr>
        <w:t xml:space="preserve"> то, что творческие способности легче разв</w:t>
      </w:r>
      <w:r>
        <w:rPr>
          <w:rFonts w:ascii="Times New Roman" w:hAnsi="Times New Roman"/>
          <w:sz w:val="28"/>
        </w:rPr>
        <w:t>ивать с помощью</w:t>
      </w:r>
      <w:r>
        <w:rPr>
          <w:rFonts w:ascii="Times New Roman" w:hAnsi="Times New Roman"/>
          <w:sz w:val="28"/>
        </w:rPr>
        <w:t xml:space="preserve"> игр</w:t>
      </w:r>
      <w:r>
        <w:rPr>
          <w:rFonts w:ascii="Times New Roman" w:hAnsi="Times New Roman"/>
          <w:sz w:val="28"/>
        </w:rPr>
        <w:t xml:space="preserve">, был разработан </w:t>
      </w:r>
      <w:r>
        <w:rPr>
          <w:rFonts w:ascii="Times New Roman" w:hAnsi="Times New Roman"/>
          <w:sz w:val="28"/>
        </w:rPr>
        <w:t xml:space="preserve"> этот проект. </w:t>
      </w:r>
    </w:p>
    <w:p w14:paraId="2E000000">
      <w:pPr>
        <w:tabs>
          <w:tab w:leader="none" w:pos="10206" w:val="left"/>
        </w:tabs>
        <w:spacing w:after="0" w:line="240" w:lineRule="auto"/>
        <w:ind w:right="-8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Проект </w:t>
      </w:r>
      <w:r>
        <w:rPr>
          <w:rFonts w:ascii="Times New Roman" w:hAnsi="Times New Roman"/>
          <w:sz w:val="28"/>
        </w:rPr>
        <w:t>включает в себя план, где указаны мероприяти</w:t>
      </w:r>
      <w:r>
        <w:rPr>
          <w:rFonts w:ascii="Times New Roman" w:hAnsi="Times New Roman"/>
          <w:sz w:val="28"/>
        </w:rPr>
        <w:t xml:space="preserve">я для детей – участников театральной студии. </w:t>
      </w:r>
      <w:r>
        <w:rPr>
          <w:rFonts w:ascii="Times New Roman" w:hAnsi="Times New Roman"/>
          <w:sz w:val="28"/>
        </w:rPr>
        <w:t>Для получения необходимых результатов поставлена цель, определены задачи.</w:t>
      </w:r>
    </w:p>
    <w:p w14:paraId="2F000000">
      <w:pPr>
        <w:tabs>
          <w:tab w:leader="none" w:pos="10206" w:val="left"/>
        </w:tabs>
        <w:spacing w:after="0" w:line="240" w:lineRule="auto"/>
        <w:ind w:right="-8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i w:val="1"/>
          <w:sz w:val="28"/>
          <w:u w:val="single"/>
        </w:rPr>
        <w:t>Данный проект рассчитан на один учебный год.</w:t>
      </w:r>
      <w:r>
        <w:rPr>
          <w:rFonts w:ascii="Times New Roman" w:hAnsi="Times New Roman"/>
          <w:i w:val="1"/>
          <w:sz w:val="28"/>
        </w:rPr>
        <w:br/>
      </w:r>
      <w:r>
        <w:rPr>
          <w:rFonts w:ascii="Times New Roman" w:hAnsi="Times New Roman"/>
          <w:sz w:val="28"/>
        </w:rPr>
        <w:t>ЭТАПЫ И СРОКИ ПРОВЕДЕНИЯ ПРОЕКТА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1. Подготовительный (формирующий) - (сентябрь)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2. Ос</w:t>
      </w:r>
      <w:r>
        <w:rPr>
          <w:rFonts w:ascii="Times New Roman" w:hAnsi="Times New Roman"/>
          <w:sz w:val="28"/>
        </w:rPr>
        <w:t xml:space="preserve">новной (практический) – (сентябрь </w:t>
      </w:r>
      <w:r>
        <w:rPr>
          <w:rFonts w:ascii="Times New Roman" w:hAnsi="Times New Roman"/>
          <w:sz w:val="28"/>
        </w:rPr>
        <w:t>- апрель)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3. Заключительный - (май)</w:t>
      </w:r>
    </w:p>
    <w:p w14:paraId="30000000">
      <w:pPr>
        <w:tabs>
          <w:tab w:leader="none" w:pos="10206" w:val="left"/>
        </w:tabs>
        <w:spacing w:after="0" w:line="240" w:lineRule="auto"/>
        <w:ind w:right="686"/>
        <w:rPr>
          <w:rFonts w:ascii="Times New Roman" w:hAnsi="Times New Roman"/>
          <w:sz w:val="28"/>
        </w:rPr>
      </w:pPr>
    </w:p>
    <w:p w14:paraId="31000000">
      <w:pPr>
        <w:tabs>
          <w:tab w:leader="none" w:pos="10065" w:val="left"/>
        </w:tabs>
        <w:spacing w:after="0" w:line="240" w:lineRule="atLeast"/>
        <w:ind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</w:t>
      </w:r>
      <w:r>
        <w:rPr>
          <w:rFonts w:ascii="Times New Roman" w:hAnsi="Times New Roman"/>
          <w:b w:val="1"/>
          <w:sz w:val="28"/>
        </w:rPr>
        <w:t xml:space="preserve">  </w:t>
      </w:r>
      <w:r>
        <w:rPr>
          <w:rFonts w:ascii="Times New Roman" w:hAnsi="Times New Roman"/>
          <w:b w:val="1"/>
          <w:i w:val="1"/>
          <w:sz w:val="28"/>
        </w:rPr>
        <w:t>Актуальность</w:t>
      </w:r>
      <w:r>
        <w:rPr>
          <w:rFonts w:ascii="Times New Roman" w:hAnsi="Times New Roman"/>
          <w:b w:val="1"/>
          <w:i w:val="1"/>
          <w:sz w:val="28"/>
        </w:rPr>
        <w:t>.</w:t>
      </w:r>
    </w:p>
    <w:p w14:paraId="32000000">
      <w:pPr>
        <w:tabs>
          <w:tab w:leader="none" w:pos="10065" w:val="left"/>
        </w:tabs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Актуальность данной темы  определяется требованиями современной ситуации в развитии общества и образования. Если раньше, чтобы быть социально успешным человеком, достаточно было быть хорошим исполнителем, обладать определенными знаниями и умениями, то сейчас необходимо быть творческой личностью, способной самостоятельно ставить и творчески решать проблемы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Каков внутренний мир человека, таковы и его поступки. И чем раньше раскрыть этот мир, чем раньше ребёнок научится удивляться и радоваться, понимать язык окружающего мира и передавать всё увиденное людям, тем ярче, богаче и чище он будет.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Доказано: </w:t>
      </w:r>
      <w:r>
        <w:rPr>
          <w:rFonts w:ascii="Times New Roman" w:hAnsi="Times New Roman"/>
          <w:sz w:val="28"/>
        </w:rPr>
        <w:t>чем больше развита сфера чувств ребёнка, тем он одарённее</w:t>
      </w:r>
      <w:r>
        <w:rPr>
          <w:rFonts w:ascii="Times New Roman" w:hAnsi="Times New Roman"/>
          <w:sz w:val="28"/>
        </w:rPr>
        <w:t>.</w:t>
      </w:r>
    </w:p>
    <w:p w14:paraId="33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Одним из видов детской деятельности, широко используемой в процессе воспитания, и всестороннего развития детей является театрализованная, которая в полной мере позволяет реализовыват</w:t>
      </w:r>
      <w:r>
        <w:rPr>
          <w:rFonts w:ascii="Times New Roman" w:hAnsi="Times New Roman"/>
          <w:sz w:val="28"/>
        </w:rPr>
        <w:t xml:space="preserve">ь принципы воспитания. Педагоги и </w:t>
      </w:r>
      <w:r>
        <w:rPr>
          <w:rFonts w:ascii="Times New Roman" w:hAnsi="Times New Roman"/>
          <w:sz w:val="28"/>
        </w:rPr>
        <w:t>родители, поощряя любозна</w:t>
      </w:r>
      <w:r>
        <w:rPr>
          <w:rFonts w:ascii="Times New Roman" w:hAnsi="Times New Roman"/>
          <w:sz w:val="28"/>
        </w:rPr>
        <w:t>тельность, вовлекая ребят</w:t>
      </w:r>
      <w:r>
        <w:rPr>
          <w:rFonts w:ascii="Times New Roman" w:hAnsi="Times New Roman"/>
          <w:sz w:val="28"/>
        </w:rPr>
        <w:t xml:space="preserve"> в различные виды деятельности, способствуют расширению детского опыта. А накопление опыта и знаний - это необходимая предпосылка для будущей творческой деятельности. Кром</w:t>
      </w:r>
      <w:r>
        <w:rPr>
          <w:rFonts w:ascii="Times New Roman" w:hAnsi="Times New Roman"/>
          <w:sz w:val="28"/>
        </w:rPr>
        <w:t>е того, мышление детей</w:t>
      </w:r>
      <w:r>
        <w:rPr>
          <w:rFonts w:ascii="Times New Roman" w:hAnsi="Times New Roman"/>
          <w:sz w:val="28"/>
        </w:rPr>
        <w:t xml:space="preserve"> более свободно, ч</w:t>
      </w:r>
      <w:r>
        <w:rPr>
          <w:rFonts w:ascii="Times New Roman" w:hAnsi="Times New Roman"/>
          <w:sz w:val="28"/>
        </w:rPr>
        <w:t>ем мышление более взрослых</w:t>
      </w:r>
      <w:r>
        <w:rPr>
          <w:rFonts w:ascii="Times New Roman" w:hAnsi="Times New Roman"/>
          <w:sz w:val="28"/>
        </w:rPr>
        <w:t>. Оно еще не задавлено догмами и стереотипами, оно более независимо. А это качество необходимо всяческ</w:t>
      </w:r>
      <w:r>
        <w:rPr>
          <w:rFonts w:ascii="Times New Roman" w:hAnsi="Times New Roman"/>
          <w:sz w:val="28"/>
        </w:rPr>
        <w:t>и развивать. Занятия в театральной студии даю</w:t>
      </w:r>
      <w:r>
        <w:rPr>
          <w:rFonts w:ascii="Times New Roman" w:hAnsi="Times New Roman"/>
          <w:sz w:val="28"/>
        </w:rPr>
        <w:t>т прекрасные возможности для развития способностей</w:t>
      </w:r>
      <w:r>
        <w:rPr>
          <w:rFonts w:ascii="Times New Roman" w:hAnsi="Times New Roman"/>
          <w:sz w:val="28"/>
        </w:rPr>
        <w:t xml:space="preserve"> детей </w:t>
      </w:r>
      <w:r>
        <w:rPr>
          <w:rFonts w:ascii="Times New Roman" w:hAnsi="Times New Roman"/>
          <w:sz w:val="28"/>
        </w:rPr>
        <w:t xml:space="preserve"> к творчеству. И от того, насколько были использованы эти возможности, во многом будет зависеть</w:t>
      </w:r>
      <w:r>
        <w:rPr>
          <w:rFonts w:ascii="Times New Roman" w:hAnsi="Times New Roman"/>
          <w:sz w:val="28"/>
        </w:rPr>
        <w:t xml:space="preserve"> творческий потенциал взрослого </w:t>
      </w:r>
      <w:r>
        <w:rPr>
          <w:rFonts w:ascii="Times New Roman" w:hAnsi="Times New Roman"/>
          <w:sz w:val="28"/>
        </w:rPr>
        <w:t>человека</w:t>
      </w:r>
      <w:r>
        <w:rPr>
          <w:rFonts w:ascii="Times New Roman" w:hAnsi="Times New Roman"/>
          <w:sz w:val="28"/>
        </w:rPr>
        <w:t>.</w:t>
      </w:r>
    </w:p>
    <w:p w14:paraId="34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35000000">
      <w:pPr>
        <w:spacing w:after="0" w:line="240" w:lineRule="atLeast"/>
        <w:ind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Постановка проблемы.</w:t>
      </w:r>
    </w:p>
    <w:p w14:paraId="36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>Сейчас дети знают гораздо больше, чем их сверстники 10−15 лет назад, они быстрее решают логические задачи, но значительно реже восхищаются и удивляются, возмущаются и переживают. Всё чаще дети проявляют равнодушие и чёрствость, их интересы, как правило, ограничены, а игры отличаются однообразностью.</w:t>
      </w:r>
    </w:p>
    <w:p w14:paraId="37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Многие  </w:t>
      </w:r>
      <w:r>
        <w:rPr>
          <w:rFonts w:ascii="Times New Roman" w:hAnsi="Times New Roman"/>
          <w:sz w:val="28"/>
        </w:rPr>
        <w:t xml:space="preserve">ребята сегодня увлечены гаджетами, а </w:t>
      </w:r>
      <w:r>
        <w:rPr>
          <w:rFonts w:ascii="Times New Roman" w:hAnsi="Times New Roman"/>
          <w:sz w:val="28"/>
        </w:rPr>
        <w:t>мы, взрослые, зачастую идем на поводу у детей, приобретая ком</w:t>
      </w:r>
      <w:r>
        <w:rPr>
          <w:rFonts w:ascii="Times New Roman" w:hAnsi="Times New Roman"/>
          <w:sz w:val="28"/>
        </w:rPr>
        <w:t>пьютерные игры с агрессивной тематикой (войны, монстры, вампиры и т.п.)</w:t>
      </w:r>
      <w:r>
        <w:rPr>
          <w:rFonts w:ascii="Times New Roman" w:hAnsi="Times New Roman"/>
          <w:sz w:val="28"/>
        </w:rPr>
        <w:t>, не задумываясь о том, какой вред это наносит личностному развитию ребёнка. Как правило, такие дети не умеют занять себя в свободное время и на окружающий мир смотрят без удивления и особого интерес</w:t>
      </w:r>
      <w:r>
        <w:rPr>
          <w:rFonts w:ascii="Times New Roman" w:hAnsi="Times New Roman"/>
          <w:sz w:val="28"/>
        </w:rPr>
        <w:t xml:space="preserve">а, как потребители, а не творцы. </w:t>
      </w:r>
    </w:p>
    <w:p w14:paraId="38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Интенсивное изменение окружающей жизни, активное проникновение научно-технического прогресса во все ее сферы диктуют педагогу</w:t>
      </w:r>
      <w:r>
        <w:rPr>
          <w:rFonts w:ascii="Times New Roman" w:hAnsi="Times New Roman"/>
          <w:sz w:val="28"/>
        </w:rPr>
        <w:t xml:space="preserve"> вообще и педагогу дополнительного образования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частности </w:t>
      </w:r>
      <w:r>
        <w:rPr>
          <w:rFonts w:ascii="Times New Roman" w:hAnsi="Times New Roman"/>
          <w:sz w:val="28"/>
        </w:rPr>
        <w:t>необходимость выбирать более эффективные средства обучения и воспитания на основе современных методов и новых интегрированных технологий.</w:t>
      </w:r>
    </w:p>
    <w:p w14:paraId="39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  <w:u w:val="single"/>
        </w:rPr>
        <w:t xml:space="preserve"> </w:t>
      </w:r>
      <w:r>
        <w:rPr>
          <w:rFonts w:ascii="Times New Roman" w:hAnsi="Times New Roman"/>
          <w:i w:val="1"/>
          <w:sz w:val="28"/>
          <w:u w:val="single"/>
        </w:rPr>
        <w:t>Цель проекта:</w:t>
      </w:r>
      <w:r>
        <w:rPr>
          <w:rFonts w:ascii="Times New Roman" w:hAnsi="Times New Roman"/>
          <w:sz w:val="28"/>
        </w:rPr>
        <w:t xml:space="preserve"> развитие творческих с</w:t>
      </w:r>
      <w:r>
        <w:rPr>
          <w:rFonts w:ascii="Times New Roman" w:hAnsi="Times New Roman"/>
          <w:sz w:val="28"/>
        </w:rPr>
        <w:t>пособностей детей по средствам использования различных игр в процессе работы театральной студии.</w:t>
      </w:r>
    </w:p>
    <w:p w14:paraId="3A000000">
      <w:pPr>
        <w:widowControl w:val="0"/>
        <w:spacing w:after="0" w:line="240" w:lineRule="atLeast"/>
        <w:ind/>
        <w:jc w:val="both"/>
        <w:rPr>
          <w:rFonts w:ascii="Times New Roman" w:hAnsi="Times New Roman"/>
          <w:i w:val="1"/>
          <w:sz w:val="28"/>
          <w:u w:val="single"/>
        </w:rPr>
      </w:pPr>
      <w:r>
        <w:rPr>
          <w:rFonts w:ascii="Times New Roman" w:hAnsi="Times New Roman"/>
          <w:i w:val="1"/>
          <w:sz w:val="28"/>
          <w:u w:val="single"/>
        </w:rPr>
        <w:t>Задачи:</w:t>
      </w:r>
    </w:p>
    <w:p w14:paraId="3B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Последовательно зна</w:t>
      </w:r>
      <w:r>
        <w:rPr>
          <w:rFonts w:ascii="Times New Roman" w:hAnsi="Times New Roman"/>
          <w:sz w:val="28"/>
        </w:rPr>
        <w:t>комить детей с различными видами игр, которые</w:t>
      </w:r>
      <w:r>
        <w:rPr>
          <w:rFonts w:ascii="Times New Roman" w:hAnsi="Times New Roman"/>
          <w:sz w:val="28"/>
        </w:rPr>
        <w:t xml:space="preserve"> способствуют раскрытию и развитию творческих способностей.</w:t>
      </w:r>
    </w:p>
    <w:p w14:paraId="3C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Совершенствовать артистические навыки детей: умение создавать обр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зы живых существ с помощью выразительных пластических движений, умение пользоваться разнообразными жестами, речевое дыхание, артикул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>цию, дикцию.</w:t>
      </w:r>
    </w:p>
    <w:p w14:paraId="3D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Воспитывать культуру поведения, уважение к сценическому искусству, доброжелательность и контактность в отношениях со </w:t>
      </w:r>
      <w:r>
        <w:rPr>
          <w:rFonts w:ascii="Times New Roman" w:hAnsi="Times New Roman"/>
          <w:sz w:val="28"/>
        </w:rPr>
        <w:t xml:space="preserve">взрослыми и </w:t>
      </w:r>
      <w:r>
        <w:rPr>
          <w:rFonts w:ascii="Times New Roman" w:hAnsi="Times New Roman"/>
          <w:sz w:val="28"/>
        </w:rPr>
        <w:t>сверстник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ми.</w:t>
      </w:r>
    </w:p>
    <w:p w14:paraId="3E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Используя различные виды игр,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научить ребенка видеть прекрасное в жизни и в людях, зародить стремление самому нести в жизнь прекрасное и доброе.</w:t>
      </w:r>
    </w:p>
    <w:p w14:paraId="3F000000">
      <w:pPr>
        <w:spacing w:after="0" w:line="240" w:lineRule="atLeast"/>
        <w:ind w:firstLine="0" w:left="714"/>
        <w:jc w:val="both"/>
        <w:rPr>
          <w:rFonts w:ascii="Times New Roman" w:hAnsi="Times New Roman"/>
          <w:sz w:val="28"/>
        </w:rPr>
      </w:pPr>
    </w:p>
    <w:p w14:paraId="40000000">
      <w:pPr>
        <w:spacing w:after="0" w:line="240" w:lineRule="atLeast"/>
        <w:ind/>
        <w:jc w:val="center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Т</w:t>
      </w:r>
      <w:r>
        <w:rPr>
          <w:rFonts w:ascii="Times New Roman" w:hAnsi="Times New Roman"/>
          <w:b w:val="1"/>
          <w:i w:val="1"/>
          <w:sz w:val="28"/>
          <w:u w:val="single"/>
        </w:rPr>
        <w:t xml:space="preserve">ворчество детей в их театрально - игровой </w:t>
      </w:r>
    </w:p>
    <w:p w14:paraId="41000000">
      <w:pPr>
        <w:spacing w:after="0" w:line="240" w:lineRule="atLeast"/>
        <w:ind/>
        <w:jc w:val="center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деятельности проявляется в трех направлениях:</w:t>
      </w:r>
    </w:p>
    <w:p w14:paraId="42000000">
      <w:pPr>
        <w:numPr>
          <w:ilvl w:val="0"/>
          <w:numId w:val="1"/>
        </w:numPr>
        <w:spacing w:after="0" w:line="240" w:lineRule="atLeast"/>
        <w:ind w:hanging="357" w:left="71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ворчество продуктивное (сочинение собственных сюжетов или творческая </w:t>
      </w:r>
      <w:r>
        <w:rPr>
          <w:rFonts w:ascii="Times New Roman" w:hAnsi="Times New Roman"/>
          <w:sz w:val="28"/>
        </w:rPr>
        <w:t>интерпретация заданного сюжета);</w:t>
      </w:r>
    </w:p>
    <w:p w14:paraId="43000000">
      <w:pPr>
        <w:numPr>
          <w:ilvl w:val="0"/>
          <w:numId w:val="1"/>
        </w:numPr>
        <w:spacing w:after="0" w:line="240" w:lineRule="atLeast"/>
        <w:ind w:hanging="357" w:left="71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исполнительское (речевое, двигательное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z w:val="28"/>
        </w:rPr>
        <w:t xml:space="preserve"> </w:t>
      </w:r>
    </w:p>
    <w:p w14:paraId="44000000">
      <w:pPr>
        <w:numPr>
          <w:ilvl w:val="0"/>
          <w:numId w:val="1"/>
        </w:numPr>
        <w:spacing w:after="0" w:line="240" w:lineRule="atLeast"/>
        <w:ind w:hanging="357" w:left="71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оформительское (декора</w:t>
      </w:r>
      <w:r>
        <w:rPr>
          <w:rFonts w:ascii="Times New Roman" w:hAnsi="Times New Roman"/>
          <w:sz w:val="28"/>
        </w:rPr>
        <w:t>ции, костюмы, атрибутика и др).</w:t>
      </w:r>
    </w:p>
    <w:p w14:paraId="45000000">
      <w:pPr>
        <w:spacing w:after="0" w:line="240" w:lineRule="atLeast"/>
        <w:ind w:firstLine="0" w:left="714"/>
        <w:jc w:val="both"/>
        <w:rPr>
          <w:rFonts w:ascii="Times New Roman" w:hAnsi="Times New Roman"/>
          <w:sz w:val="28"/>
        </w:rPr>
      </w:pPr>
    </w:p>
    <w:p w14:paraId="46000000">
      <w:pPr>
        <w:spacing w:after="0" w:line="240" w:lineRule="atLeast"/>
        <w:ind w:firstLine="0" w:left="360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 Первый этап</w:t>
      </w:r>
    </w:p>
    <w:p w14:paraId="47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Творческ</w:t>
      </w:r>
      <w:r>
        <w:rPr>
          <w:rFonts w:ascii="Times New Roman" w:hAnsi="Times New Roman"/>
          <w:sz w:val="28"/>
        </w:rPr>
        <w:t>ое развитие детей</w:t>
      </w:r>
      <w:r>
        <w:rPr>
          <w:rFonts w:ascii="Times New Roman" w:hAnsi="Times New Roman"/>
          <w:sz w:val="28"/>
        </w:rPr>
        <w:t xml:space="preserve"> целиком зависит от создания и правильного и</w:t>
      </w:r>
      <w:r>
        <w:rPr>
          <w:rFonts w:ascii="Times New Roman" w:hAnsi="Times New Roman"/>
          <w:sz w:val="28"/>
        </w:rPr>
        <w:t xml:space="preserve">спользования развивающей среды и </w:t>
      </w:r>
      <w:r>
        <w:rPr>
          <w:rFonts w:ascii="Times New Roman" w:hAnsi="Times New Roman"/>
          <w:sz w:val="28"/>
        </w:rPr>
        <w:t xml:space="preserve">от системной педагогической работы с детьми.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реда является одним из основных средств развития личн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сти ребенка, источником его индивидуальных знаний и социального опыта. </w:t>
      </w:r>
      <w:r>
        <w:rPr>
          <w:rFonts w:ascii="Times New Roman" w:hAnsi="Times New Roman"/>
          <w:sz w:val="28"/>
        </w:rPr>
        <w:t>Для самостоятельной театрализованной деятельности детей в группе созданы благоприятные условия.</w:t>
      </w:r>
      <w:r>
        <w:rPr>
          <w:rFonts w:ascii="Times New Roman" w:hAnsi="Times New Roman"/>
          <w:sz w:val="28"/>
        </w:rPr>
        <w:t xml:space="preserve"> П</w:t>
      </w:r>
      <w:r>
        <w:rPr>
          <w:rFonts w:ascii="Times New Roman" w:hAnsi="Times New Roman"/>
          <w:sz w:val="28"/>
        </w:rPr>
        <w:t>редметно-пространственная среда обеспечивает совместную театрализованную деятель</w:t>
      </w:r>
      <w:r>
        <w:rPr>
          <w:rFonts w:ascii="Times New Roman" w:hAnsi="Times New Roman"/>
          <w:sz w:val="28"/>
        </w:rPr>
        <w:t xml:space="preserve">ность детей и </w:t>
      </w:r>
      <w:r>
        <w:rPr>
          <w:rFonts w:ascii="Times New Roman" w:hAnsi="Times New Roman"/>
          <w:sz w:val="28"/>
        </w:rPr>
        <w:t>является основой самостоятельного творчества каждого ребенка, своеобразной формой его самообраз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вания.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Участники студии знакомятся с </w:t>
      </w:r>
      <w:r>
        <w:rPr>
          <w:rFonts w:ascii="Times New Roman" w:hAnsi="Times New Roman"/>
          <w:sz w:val="28"/>
        </w:rPr>
        <w:t xml:space="preserve">историей возникновения и развития театра в мире и в России, с </w:t>
      </w:r>
      <w:r>
        <w:rPr>
          <w:rFonts w:ascii="Times New Roman" w:hAnsi="Times New Roman"/>
          <w:sz w:val="28"/>
        </w:rPr>
        <w:t>различными видами</w:t>
      </w:r>
      <w:r>
        <w:rPr>
          <w:rFonts w:ascii="Times New Roman" w:hAnsi="Times New Roman"/>
          <w:sz w:val="28"/>
        </w:rPr>
        <w:t xml:space="preserve"> театрализованной деятельности</w:t>
      </w:r>
      <w:r>
        <w:rPr>
          <w:rFonts w:ascii="Times New Roman" w:hAnsi="Times New Roman"/>
          <w:sz w:val="28"/>
        </w:rPr>
        <w:t>, театральными терминами, театральным этикетом, театральными профессиями</w:t>
      </w:r>
      <w:r>
        <w:rPr>
          <w:rFonts w:ascii="Times New Roman" w:hAnsi="Times New Roman"/>
          <w:sz w:val="28"/>
        </w:rPr>
        <w:t>.</w:t>
      </w:r>
    </w:p>
    <w:p w14:paraId="48000000">
      <w:pPr>
        <w:spacing w:after="0" w:line="240" w:lineRule="atLeast"/>
        <w:ind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>Используются:</w:t>
      </w:r>
    </w:p>
    <w:p w14:paraId="49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реквизит для игр (мячи, ленты, веревки, цветные мелки и т.д.)</w:t>
      </w:r>
      <w:r>
        <w:rPr>
          <w:rFonts w:ascii="Times New Roman" w:hAnsi="Times New Roman"/>
          <w:sz w:val="28"/>
        </w:rPr>
        <w:t>;</w:t>
      </w:r>
    </w:p>
    <w:p w14:paraId="4A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</w:t>
      </w:r>
      <w:r>
        <w:rPr>
          <w:rFonts w:ascii="Times New Roman" w:hAnsi="Times New Roman"/>
          <w:sz w:val="28"/>
        </w:rPr>
        <w:t>еквизиты для разыгрывания сцен</w:t>
      </w:r>
      <w:r>
        <w:rPr>
          <w:rFonts w:ascii="Times New Roman" w:hAnsi="Times New Roman"/>
          <w:sz w:val="28"/>
        </w:rPr>
        <w:t>ок (</w:t>
      </w:r>
      <w:r>
        <w:rPr>
          <w:rFonts w:ascii="Times New Roman" w:hAnsi="Times New Roman"/>
          <w:sz w:val="28"/>
        </w:rPr>
        <w:t>элементы костюмов, маски, игровой реквизит</w:t>
      </w:r>
      <w:r>
        <w:rPr>
          <w:rFonts w:ascii="Times New Roman" w:hAnsi="Times New Roman"/>
          <w:sz w:val="28"/>
        </w:rPr>
        <w:t>, декорации, книги и т.д.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;</w:t>
      </w:r>
    </w:p>
    <w:p w14:paraId="4B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записи</w:t>
      </w:r>
      <w:r>
        <w:rPr>
          <w:rFonts w:ascii="Times New Roman" w:hAnsi="Times New Roman"/>
          <w:sz w:val="28"/>
        </w:rPr>
        <w:t xml:space="preserve"> музыки, театральных ш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мов,</w:t>
      </w:r>
      <w:r>
        <w:rPr>
          <w:rFonts w:ascii="Times New Roman" w:hAnsi="Times New Roman"/>
          <w:sz w:val="28"/>
        </w:rPr>
        <w:t xml:space="preserve"> видео материалы</w:t>
      </w:r>
      <w:r>
        <w:rPr>
          <w:rFonts w:ascii="Times New Roman" w:hAnsi="Times New Roman"/>
          <w:sz w:val="28"/>
        </w:rPr>
        <w:t>;</w:t>
      </w:r>
    </w:p>
    <w:p w14:paraId="4C000000">
      <w:pPr>
        <w:widowControl w:val="0"/>
        <w:spacing w:after="0" w:line="240" w:lineRule="atLeast"/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Второй этап:</w:t>
      </w:r>
    </w:p>
    <w:p w14:paraId="4D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втором</w:t>
      </w:r>
      <w:r>
        <w:rPr>
          <w:rFonts w:ascii="Times New Roman" w:hAnsi="Times New Roman"/>
          <w:sz w:val="28"/>
        </w:rPr>
        <w:t xml:space="preserve"> этапе  организуется работа с участниками студии:</w:t>
      </w:r>
    </w:p>
    <w:p w14:paraId="4E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>Создание эмоционально-благополучной атмосферы</w:t>
      </w:r>
      <w:r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z w:val="28"/>
        </w:rPr>
        <w:t xml:space="preserve"> </w:t>
      </w:r>
    </w:p>
    <w:p w14:paraId="4F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>Обогащение игрового творчества детей;</w:t>
      </w:r>
    </w:p>
    <w:p w14:paraId="50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>Подготовка и проведение театрализованных игр;</w:t>
      </w:r>
    </w:p>
    <w:p w14:paraId="51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Это обеспечивает:</w:t>
      </w:r>
    </w:p>
    <w:p w14:paraId="52000000">
      <w:pPr>
        <w:widowControl w:val="0"/>
        <w:tabs>
          <w:tab w:leader="none" w:pos="1134" w:val="left"/>
        </w:tabs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Комплексный подход к организации образовательного пр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цесса;</w:t>
      </w:r>
    </w:p>
    <w:p w14:paraId="53000000">
      <w:pPr>
        <w:widowControl w:val="0"/>
        <w:tabs>
          <w:tab w:leader="none" w:pos="1134" w:val="left"/>
        </w:tabs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Высокий уровень развития театрализованных знаний и умений;</w:t>
      </w:r>
    </w:p>
    <w:p w14:paraId="54000000">
      <w:pPr>
        <w:widowControl w:val="0"/>
        <w:tabs>
          <w:tab w:leader="none" w:pos="1134" w:val="left"/>
        </w:tabs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Создание условий для развития творческих проявлений детей;</w:t>
      </w:r>
    </w:p>
    <w:p w14:paraId="55000000">
      <w:pPr>
        <w:widowControl w:val="0"/>
        <w:tabs>
          <w:tab w:leader="none" w:pos="1134" w:val="left"/>
        </w:tabs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Оптимальную нагрузку для каждого участника театральной студии</w:t>
      </w:r>
      <w:r>
        <w:rPr>
          <w:rFonts w:ascii="Times New Roman" w:hAnsi="Times New Roman"/>
          <w:sz w:val="28"/>
        </w:rPr>
        <w:t xml:space="preserve"> с целью защиты его от переутомл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ния.</w:t>
      </w:r>
    </w:p>
    <w:p w14:paraId="56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Система работы по развитию творческих способностей детей посре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ством театрал</w:t>
      </w:r>
      <w:r>
        <w:rPr>
          <w:rFonts w:ascii="Times New Roman" w:hAnsi="Times New Roman"/>
          <w:sz w:val="28"/>
        </w:rPr>
        <w:t>изованной деятельности строится</w:t>
      </w:r>
      <w:r>
        <w:rPr>
          <w:rFonts w:ascii="Times New Roman" w:hAnsi="Times New Roman"/>
          <w:sz w:val="28"/>
        </w:rPr>
        <w:t xml:space="preserve"> в соответствии со следу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щими принципами: </w:t>
      </w:r>
    </w:p>
    <w:p w14:paraId="57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  <w:u w:val="single"/>
        </w:rPr>
        <w:t>Принцип психологической комфортности</w:t>
      </w:r>
      <w:r>
        <w:rPr>
          <w:rFonts w:ascii="Times New Roman" w:hAnsi="Times New Roman"/>
          <w:sz w:val="28"/>
        </w:rPr>
        <w:t xml:space="preserve"> – создание условий, в к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торой дети чувствуют себя «как дома», снятие стрессообразующих факторов, ориентация детей на успех, а главное, ощущение радости, получение удовольс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вия от самой деятельности.</w:t>
      </w:r>
    </w:p>
    <w:p w14:paraId="58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  <w:u w:val="single"/>
        </w:rPr>
        <w:t xml:space="preserve">Принцип творчества </w:t>
      </w:r>
      <w:r>
        <w:rPr>
          <w:rFonts w:ascii="Times New Roman" w:hAnsi="Times New Roman"/>
          <w:sz w:val="28"/>
        </w:rPr>
        <w:t>(креативности)</w:t>
      </w:r>
      <w:r>
        <w:rPr>
          <w:rFonts w:ascii="Times New Roman" w:hAnsi="Times New Roman"/>
          <w:sz w:val="28"/>
        </w:rPr>
        <w:t xml:space="preserve"> – максимальная ориентация на творческое начало, приобретение детьми собственного опыта творческой деятельности.</w:t>
      </w:r>
    </w:p>
    <w:p w14:paraId="59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  <w:u w:val="single"/>
        </w:rPr>
        <w:t>Принцип целостного представления о мире</w:t>
      </w:r>
      <w:r>
        <w:rPr>
          <w:rFonts w:ascii="Times New Roman" w:hAnsi="Times New Roman"/>
          <w:sz w:val="28"/>
        </w:rPr>
        <w:t xml:space="preserve"> – формирование научной картины мира, личностном отношении ребёнка к полученным знаниям, ум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ние применять их в своей практической деятельности.</w:t>
      </w:r>
    </w:p>
    <w:p w14:paraId="5A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  <w:u w:val="single"/>
        </w:rPr>
        <w:t>Принцип вариативности</w:t>
      </w:r>
      <w:r>
        <w:rPr>
          <w:rFonts w:ascii="Times New Roman" w:hAnsi="Times New Roman"/>
          <w:sz w:val="28"/>
        </w:rPr>
        <w:t xml:space="preserve"> – понимание возможности различных вариантов решения з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дачи.</w:t>
      </w:r>
    </w:p>
    <w:p w14:paraId="5B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  <w:u w:val="single"/>
        </w:rPr>
        <w:t xml:space="preserve">Принцип минимакса </w:t>
      </w:r>
      <w:r>
        <w:rPr>
          <w:rFonts w:ascii="Times New Roman" w:hAnsi="Times New Roman"/>
          <w:sz w:val="28"/>
        </w:rPr>
        <w:t>– учёт индивидуальных способностей детей и обеспечение им продвижения вперё</w:t>
      </w:r>
      <w:r>
        <w:rPr>
          <w:rFonts w:ascii="Times New Roman" w:hAnsi="Times New Roman"/>
          <w:sz w:val="28"/>
        </w:rPr>
        <w:t xml:space="preserve">д своим темпом. В перспективное </w:t>
      </w:r>
      <w:r>
        <w:rPr>
          <w:rFonts w:ascii="Times New Roman" w:hAnsi="Times New Roman"/>
          <w:sz w:val="28"/>
        </w:rPr>
        <w:t>плани</w:t>
      </w:r>
      <w:r>
        <w:rPr>
          <w:rFonts w:ascii="Times New Roman" w:hAnsi="Times New Roman"/>
          <w:sz w:val="28"/>
        </w:rPr>
        <w:t>рование</w:t>
      </w:r>
      <w:r>
        <w:rPr>
          <w:rFonts w:ascii="Times New Roman" w:hAnsi="Times New Roman"/>
          <w:sz w:val="28"/>
        </w:rPr>
        <w:t xml:space="preserve"> включена работа над формированием эмоциональной выразител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ности речи</w:t>
      </w:r>
      <w:r>
        <w:rPr>
          <w:rFonts w:ascii="Times New Roman" w:hAnsi="Times New Roman"/>
          <w:sz w:val="28"/>
        </w:rPr>
        <w:t>, развитие</w:t>
      </w:r>
      <w:r>
        <w:rPr>
          <w:rFonts w:ascii="Times New Roman" w:hAnsi="Times New Roman"/>
          <w:sz w:val="28"/>
        </w:rPr>
        <w:t>м мимики и</w:t>
      </w:r>
      <w:r>
        <w:rPr>
          <w:rFonts w:ascii="Times New Roman" w:hAnsi="Times New Roman"/>
          <w:sz w:val="28"/>
        </w:rPr>
        <w:t xml:space="preserve"> жестов.</w:t>
      </w:r>
    </w:p>
    <w:p w14:paraId="5C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Форма</w:t>
      </w:r>
      <w:r>
        <w:rPr>
          <w:rFonts w:ascii="Times New Roman" w:hAnsi="Times New Roman"/>
          <w:sz w:val="28"/>
        </w:rPr>
        <w:t xml:space="preserve"> организации детей приближается к свободной, совместной деятельности. Предлагается детям работать сидя и стоя, ка</w:t>
      </w:r>
      <w:r>
        <w:rPr>
          <w:rFonts w:ascii="Times New Roman" w:hAnsi="Times New Roman"/>
          <w:sz w:val="28"/>
        </w:rPr>
        <w:t xml:space="preserve">к им удобно. Дети  могут </w:t>
      </w:r>
      <w:r>
        <w:rPr>
          <w:rFonts w:ascii="Times New Roman" w:hAnsi="Times New Roman"/>
          <w:sz w:val="28"/>
        </w:rPr>
        <w:t>спросить совета, попросить помощи или предложи</w:t>
      </w:r>
      <w:r>
        <w:rPr>
          <w:rFonts w:ascii="Times New Roman" w:hAnsi="Times New Roman"/>
          <w:sz w:val="28"/>
        </w:rPr>
        <w:t xml:space="preserve">ть свою. </w:t>
      </w:r>
      <w:r>
        <w:rPr>
          <w:rFonts w:ascii="Times New Roman" w:hAnsi="Times New Roman"/>
          <w:sz w:val="28"/>
        </w:rPr>
        <w:t>В работе с детьми использ</w:t>
      </w:r>
      <w:r>
        <w:rPr>
          <w:rFonts w:ascii="Times New Roman" w:hAnsi="Times New Roman"/>
          <w:sz w:val="28"/>
        </w:rPr>
        <w:t>уются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игровые  приемы и предлагаются известные детям персонажи (Незнайка, Маленький принц, Алиса, Гарри Потер и т.д.),</w:t>
      </w:r>
      <w:r>
        <w:rPr>
          <w:rFonts w:ascii="Times New Roman" w:hAnsi="Times New Roman"/>
          <w:sz w:val="28"/>
        </w:rPr>
        <w:t xml:space="preserve"> которые допускают неточности, делают ошибки, путают. Дети с удовольствием приходят им на помощь, радуются, чувствуют уверенность в себе, осознают важность и полезность знания, умения.</w:t>
      </w:r>
    </w:p>
    <w:p w14:paraId="5D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Работа строится</w:t>
      </w:r>
      <w:r>
        <w:rPr>
          <w:rFonts w:ascii="Times New Roman" w:hAnsi="Times New Roman"/>
          <w:sz w:val="28"/>
        </w:rPr>
        <w:t xml:space="preserve">, исходя из сезонности, различных проявлений природы, календарных праздников, из того, что детям близко, дорого и интересно. </w:t>
      </w:r>
      <w:r>
        <w:rPr>
          <w:rFonts w:ascii="Times New Roman" w:hAnsi="Times New Roman"/>
          <w:sz w:val="28"/>
        </w:rPr>
        <w:t>Например: «Что нам осень подарила», «В цар</w:t>
      </w:r>
      <w:r>
        <w:rPr>
          <w:rFonts w:ascii="Times New Roman" w:hAnsi="Times New Roman"/>
          <w:sz w:val="28"/>
        </w:rPr>
        <w:t xml:space="preserve">стве сказки», Встреча с  Зимой» </w:t>
      </w:r>
      <w:r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sz w:val="28"/>
        </w:rPr>
        <w:t>т.п. На занятиях  царит</w:t>
      </w:r>
      <w:r>
        <w:rPr>
          <w:rFonts w:ascii="Times New Roman" w:hAnsi="Times New Roman"/>
          <w:sz w:val="28"/>
        </w:rPr>
        <w:t xml:space="preserve"> особая творческая обстановка. Вся деятельность сопровождается яркими переживаниями, сюрпризными моментами</w:t>
      </w:r>
      <w:r>
        <w:rPr>
          <w:rFonts w:ascii="Times New Roman" w:hAnsi="Times New Roman"/>
          <w:sz w:val="28"/>
        </w:rPr>
        <w:t xml:space="preserve">. </w:t>
      </w:r>
    </w:p>
    <w:p w14:paraId="5E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Один раз в месяц организовывается 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Мой д</w:t>
      </w:r>
      <w:r>
        <w:rPr>
          <w:rFonts w:ascii="Times New Roman" w:hAnsi="Times New Roman"/>
          <w:sz w:val="28"/>
        </w:rPr>
        <w:t>ень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где детям предоставл</w:t>
      </w:r>
      <w:r>
        <w:rPr>
          <w:rFonts w:ascii="Times New Roman" w:hAnsi="Times New Roman"/>
          <w:sz w:val="28"/>
        </w:rPr>
        <w:t>яется возможность показа самостоятельной работы (этюд, ведущий игры</w:t>
      </w:r>
      <w:r>
        <w:rPr>
          <w:rFonts w:ascii="Times New Roman" w:hAnsi="Times New Roman"/>
          <w:sz w:val="28"/>
        </w:rPr>
        <w:t>, исполнение стихотворения, танца, песни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Участникам</w:t>
      </w:r>
      <w:r>
        <w:rPr>
          <w:rFonts w:ascii="Times New Roman" w:hAnsi="Times New Roman"/>
          <w:sz w:val="28"/>
        </w:rPr>
        <w:t xml:space="preserve"> театральной студии </w:t>
      </w:r>
      <w:r>
        <w:rPr>
          <w:rFonts w:ascii="Times New Roman" w:hAnsi="Times New Roman"/>
          <w:sz w:val="28"/>
        </w:rPr>
        <w:t>предлагаются</w:t>
      </w:r>
      <w:r>
        <w:rPr>
          <w:rFonts w:ascii="Times New Roman" w:hAnsi="Times New Roman"/>
          <w:sz w:val="28"/>
        </w:rPr>
        <w:t xml:space="preserve"> тв</w:t>
      </w:r>
      <w:r>
        <w:rPr>
          <w:rFonts w:ascii="Times New Roman" w:hAnsi="Times New Roman"/>
          <w:sz w:val="28"/>
        </w:rPr>
        <w:t>орческие задания, для выполнения которых дети</w:t>
      </w:r>
      <w:r>
        <w:rPr>
          <w:rFonts w:ascii="Times New Roman" w:hAnsi="Times New Roman"/>
          <w:sz w:val="28"/>
        </w:rPr>
        <w:t xml:space="preserve"> объединяются по интересам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 </w:t>
      </w:r>
      <w:r>
        <w:rPr>
          <w:rFonts w:ascii="Times New Roman" w:hAnsi="Times New Roman"/>
          <w:sz w:val="28"/>
        </w:rPr>
        <w:t xml:space="preserve">самостоятельному выбору. Каждой </w:t>
      </w:r>
      <w:r>
        <w:rPr>
          <w:rFonts w:ascii="Times New Roman" w:hAnsi="Times New Roman"/>
          <w:sz w:val="28"/>
        </w:rPr>
        <w:t xml:space="preserve">группе дается право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выбра</w:t>
      </w:r>
      <w:r>
        <w:rPr>
          <w:rFonts w:ascii="Times New Roman" w:hAnsi="Times New Roman"/>
          <w:sz w:val="28"/>
        </w:rPr>
        <w:t>ть</w:t>
      </w:r>
      <w:r>
        <w:rPr>
          <w:rFonts w:ascii="Times New Roman" w:hAnsi="Times New Roman"/>
          <w:sz w:val="28"/>
        </w:rPr>
        <w:t xml:space="preserve"> творческое задание, которое </w:t>
      </w:r>
      <w:r>
        <w:rPr>
          <w:rFonts w:ascii="Times New Roman" w:hAnsi="Times New Roman"/>
          <w:sz w:val="28"/>
        </w:rPr>
        <w:t xml:space="preserve">группа в течение недели делает «в </w:t>
      </w:r>
      <w:r>
        <w:rPr>
          <w:rFonts w:ascii="Times New Roman" w:hAnsi="Times New Roman"/>
          <w:sz w:val="28"/>
        </w:rPr>
        <w:t xml:space="preserve">тайне» от других. В «Мой день»  дети показывают свои </w:t>
      </w:r>
      <w:r>
        <w:rPr>
          <w:rFonts w:ascii="Times New Roman" w:hAnsi="Times New Roman"/>
          <w:sz w:val="28"/>
        </w:rPr>
        <w:t>конкурсы, игры и прочие виды деятельности, демонстрируются плоды детского творчества.</w:t>
      </w:r>
    </w:p>
    <w:p w14:paraId="5F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Занят</w:t>
      </w:r>
      <w:r>
        <w:rPr>
          <w:rFonts w:ascii="Times New Roman" w:hAnsi="Times New Roman"/>
          <w:sz w:val="28"/>
        </w:rPr>
        <w:t>ия в театральной студии начинаются</w:t>
      </w:r>
      <w:r>
        <w:rPr>
          <w:rFonts w:ascii="Times New Roman" w:hAnsi="Times New Roman"/>
          <w:sz w:val="28"/>
        </w:rPr>
        <w:t xml:space="preserve"> с тренинга на расслабление тела, </w:t>
      </w:r>
      <w:r>
        <w:rPr>
          <w:rFonts w:ascii="Times New Roman" w:hAnsi="Times New Roman"/>
          <w:sz w:val="28"/>
        </w:rPr>
        <w:t xml:space="preserve">дыхательной </w:t>
      </w:r>
      <w:r>
        <w:rPr>
          <w:rFonts w:ascii="Times New Roman" w:hAnsi="Times New Roman"/>
          <w:sz w:val="28"/>
        </w:rPr>
        <w:t xml:space="preserve"> и речевой </w:t>
      </w:r>
      <w:r>
        <w:rPr>
          <w:rFonts w:ascii="Times New Roman" w:hAnsi="Times New Roman"/>
          <w:sz w:val="28"/>
        </w:rPr>
        <w:t>гимнастики, которые проводятся в игровой форме с использованием речит</w:t>
      </w:r>
      <w:r>
        <w:rPr>
          <w:rFonts w:ascii="Times New Roman" w:hAnsi="Times New Roman"/>
          <w:sz w:val="28"/>
        </w:rPr>
        <w:t xml:space="preserve">атива, реквизита и различных гимнастических </w:t>
      </w:r>
      <w:r>
        <w:rPr>
          <w:rFonts w:ascii="Times New Roman" w:hAnsi="Times New Roman"/>
          <w:sz w:val="28"/>
        </w:rPr>
        <w:t>движений. Это помогает участникам театральной студии</w:t>
      </w:r>
      <w:r>
        <w:rPr>
          <w:rFonts w:ascii="Times New Roman" w:hAnsi="Times New Roman"/>
          <w:sz w:val="28"/>
        </w:rPr>
        <w:t xml:space="preserve"> сконцентр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ровать свое внимание, настроиться</w:t>
      </w:r>
      <w:r>
        <w:rPr>
          <w:rFonts w:ascii="Times New Roman" w:hAnsi="Times New Roman"/>
          <w:sz w:val="28"/>
        </w:rPr>
        <w:t xml:space="preserve"> на тему занятия. А</w:t>
      </w:r>
      <w:r>
        <w:rPr>
          <w:rFonts w:ascii="Times New Roman" w:hAnsi="Times New Roman"/>
          <w:sz w:val="28"/>
        </w:rPr>
        <w:t>ктиви</w:t>
      </w:r>
      <w:r>
        <w:rPr>
          <w:rFonts w:ascii="Times New Roman" w:hAnsi="Times New Roman"/>
          <w:sz w:val="28"/>
        </w:rPr>
        <w:t>зируем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мышцы языка, губ, подготавливаем</w:t>
      </w:r>
      <w:r>
        <w:rPr>
          <w:rFonts w:ascii="Times New Roman" w:hAnsi="Times New Roman"/>
          <w:sz w:val="28"/>
        </w:rPr>
        <w:t xml:space="preserve"> артикуляцион</w:t>
      </w:r>
      <w:r>
        <w:rPr>
          <w:rFonts w:ascii="Times New Roman" w:hAnsi="Times New Roman"/>
          <w:sz w:val="28"/>
        </w:rPr>
        <w:t>ный аппарат ребят</w:t>
      </w:r>
      <w:r>
        <w:rPr>
          <w:rFonts w:ascii="Times New Roman" w:hAnsi="Times New Roman"/>
          <w:sz w:val="28"/>
        </w:rPr>
        <w:t xml:space="preserve">, выполняя такие </w:t>
      </w:r>
      <w:r>
        <w:rPr>
          <w:rFonts w:ascii="Times New Roman" w:hAnsi="Times New Roman"/>
          <w:sz w:val="28"/>
        </w:rPr>
        <w:t>упражнения, как «Дудочка» «Поймаем мышку», «Грибочек» и др. Большое место отводим формированию навыков общения и ум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нию вести диалог. Для эт</w:t>
      </w:r>
      <w:r>
        <w:rPr>
          <w:rFonts w:ascii="Times New Roman" w:hAnsi="Times New Roman"/>
          <w:sz w:val="28"/>
        </w:rPr>
        <w:t>ого проводятся  такие игры</w:t>
      </w:r>
      <w:r>
        <w:rPr>
          <w:rFonts w:ascii="Times New Roman" w:hAnsi="Times New Roman"/>
          <w:sz w:val="28"/>
        </w:rPr>
        <w:t>, как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 xml:space="preserve"> «Если все мы встанем в круг, мяч тебе я брошу, друг», «Мяч передавай – слово называй», «Скажи ласково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и другие. </w:t>
      </w:r>
      <w:r>
        <w:rPr>
          <w:rFonts w:ascii="Times New Roman" w:hAnsi="Times New Roman"/>
          <w:sz w:val="28"/>
        </w:rPr>
        <w:t xml:space="preserve"> Шутки, потешки, небольшие стихи, чи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тоговорки, скороговорки помогают сделать обучение увлекательным, разнообразным, поэтому такой материал использ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ется на каждом занятии</w:t>
      </w:r>
      <w:r>
        <w:rPr>
          <w:rFonts w:ascii="Times New Roman" w:hAnsi="Times New Roman"/>
          <w:sz w:val="28"/>
        </w:rPr>
        <w:t>.</w:t>
      </w:r>
    </w:p>
    <w:p w14:paraId="60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Очень важно чтобы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используемые в работе </w:t>
      </w:r>
      <w:r>
        <w:rPr>
          <w:rFonts w:ascii="Times New Roman" w:hAnsi="Times New Roman"/>
          <w:sz w:val="28"/>
        </w:rPr>
        <w:t>игры</w:t>
      </w:r>
      <w:r>
        <w:rPr>
          <w:rFonts w:ascii="Times New Roman" w:hAnsi="Times New Roman"/>
          <w:sz w:val="28"/>
        </w:rPr>
        <w:t xml:space="preserve"> работали на развитие способности </w:t>
      </w:r>
      <w:r>
        <w:rPr>
          <w:rFonts w:ascii="Times New Roman" w:hAnsi="Times New Roman"/>
          <w:sz w:val="28"/>
        </w:rPr>
        <w:t xml:space="preserve">у детей </w:t>
      </w:r>
      <w:r>
        <w:rPr>
          <w:rFonts w:ascii="Times New Roman" w:hAnsi="Times New Roman"/>
          <w:sz w:val="28"/>
        </w:rPr>
        <w:t>строи</w:t>
      </w:r>
      <w:r>
        <w:rPr>
          <w:rFonts w:ascii="Times New Roman" w:hAnsi="Times New Roman"/>
          <w:sz w:val="28"/>
        </w:rPr>
        <w:t>ть</w:t>
      </w:r>
      <w:r>
        <w:rPr>
          <w:rFonts w:ascii="Times New Roman" w:hAnsi="Times New Roman"/>
          <w:sz w:val="28"/>
        </w:rPr>
        <w:t xml:space="preserve"> позитивные взаимоотношения с окружающим миром, умение пон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мать других </w:t>
      </w:r>
      <w:r>
        <w:rPr>
          <w:rFonts w:ascii="Times New Roman" w:hAnsi="Times New Roman"/>
          <w:sz w:val="28"/>
        </w:rPr>
        <w:t>людей, их чувства, настроения, собственные переживания и управлять ими. В овладении этими умениями большая роль отводится развитию выразител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ных движений, пластики, мимики, пантомимики, с помощью которых люди выражают свои эмоции</w:t>
      </w:r>
      <w:r>
        <w:rPr>
          <w:rFonts w:ascii="Times New Roman" w:hAnsi="Times New Roman"/>
          <w:sz w:val="28"/>
        </w:rPr>
        <w:t xml:space="preserve">. </w:t>
      </w:r>
    </w:p>
    <w:p w14:paraId="61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Иг</w:t>
      </w:r>
      <w:r>
        <w:rPr>
          <w:rFonts w:ascii="Times New Roman" w:hAnsi="Times New Roman"/>
          <w:sz w:val="28"/>
        </w:rPr>
        <w:t xml:space="preserve">ры, используемые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деятельност</w:t>
      </w:r>
      <w:r>
        <w:rPr>
          <w:rFonts w:ascii="Times New Roman" w:hAnsi="Times New Roman"/>
          <w:sz w:val="28"/>
        </w:rPr>
        <w:t xml:space="preserve">и </w:t>
      </w:r>
      <w:r>
        <w:rPr>
          <w:rFonts w:ascii="Times New Roman" w:hAnsi="Times New Roman"/>
          <w:sz w:val="28"/>
        </w:rPr>
        <w:t>театральной студии можно объединить</w:t>
      </w:r>
      <w:r>
        <w:rPr>
          <w:rFonts w:ascii="Times New Roman" w:hAnsi="Times New Roman"/>
          <w:sz w:val="28"/>
        </w:rPr>
        <w:t xml:space="preserve"> в несколько блоков:</w:t>
      </w:r>
    </w:p>
    <w:p w14:paraId="62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«Знакомство с театром».</w:t>
      </w:r>
      <w:r>
        <w:rPr>
          <w:rFonts w:ascii="Times New Roman" w:hAnsi="Times New Roman"/>
          <w:sz w:val="28"/>
          <w:u w:val="single"/>
        </w:rPr>
        <w:t xml:space="preserve"> </w:t>
      </w:r>
    </w:p>
    <w:p w14:paraId="63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 этого блока</w:t>
      </w:r>
      <w:r>
        <w:rPr>
          <w:rFonts w:ascii="Times New Roman" w:hAnsi="Times New Roman"/>
          <w:sz w:val="28"/>
        </w:rPr>
        <w:t xml:space="preserve"> – расширение кругозора детей, воспитание людей любящих и понимающих искусство, стремящихся к театральному творчес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ву.</w:t>
      </w:r>
    </w:p>
    <w:p w14:paraId="64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</w:t>
      </w:r>
      <w:r>
        <w:rPr>
          <w:rFonts w:ascii="Times New Roman" w:hAnsi="Times New Roman"/>
          <w:sz w:val="28"/>
        </w:rPr>
        <w:t xml:space="preserve">роисходит знакомство </w:t>
      </w:r>
      <w:r>
        <w:rPr>
          <w:rFonts w:ascii="Times New Roman" w:hAnsi="Times New Roman"/>
          <w:sz w:val="28"/>
        </w:rPr>
        <w:t xml:space="preserve"> студийцев </w:t>
      </w:r>
      <w:r>
        <w:rPr>
          <w:rFonts w:ascii="Times New Roman" w:hAnsi="Times New Roman"/>
          <w:sz w:val="28"/>
        </w:rPr>
        <w:t xml:space="preserve">с историей </w:t>
      </w:r>
      <w:r>
        <w:rPr>
          <w:rFonts w:ascii="Times New Roman" w:hAnsi="Times New Roman"/>
          <w:sz w:val="28"/>
        </w:rPr>
        <w:t>театра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его развитием, его видами. </w:t>
      </w:r>
      <w:r>
        <w:rPr>
          <w:rFonts w:ascii="Times New Roman" w:hAnsi="Times New Roman"/>
          <w:sz w:val="28"/>
        </w:rPr>
        <w:t>с профессиями людей работающих</w:t>
      </w:r>
      <w:r>
        <w:rPr>
          <w:rFonts w:ascii="Times New Roman" w:hAnsi="Times New Roman"/>
          <w:sz w:val="28"/>
        </w:rPr>
        <w:t xml:space="preserve"> в театре. Дети смотрят подобранный тематический видеоматериал, различные презентации, знакомятся с наглядным </w:t>
      </w:r>
      <w:r>
        <w:rPr>
          <w:rFonts w:ascii="Times New Roman" w:hAnsi="Times New Roman"/>
          <w:sz w:val="28"/>
        </w:rPr>
        <w:t>мат</w:t>
      </w:r>
      <w:r>
        <w:rPr>
          <w:rFonts w:ascii="Times New Roman" w:hAnsi="Times New Roman"/>
          <w:sz w:val="28"/>
        </w:rPr>
        <w:t>ериалом для проведения  игр</w:t>
      </w:r>
      <w:r>
        <w:rPr>
          <w:rFonts w:ascii="Times New Roman" w:hAnsi="Times New Roman"/>
          <w:sz w:val="28"/>
        </w:rPr>
        <w:t>.</w:t>
      </w:r>
    </w:p>
    <w:p w14:paraId="65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 «Волшебный мир театра».</w:t>
      </w:r>
    </w:p>
    <w:p w14:paraId="66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гры и этюды, знакомящие </w:t>
      </w:r>
      <w:r>
        <w:rPr>
          <w:rFonts w:ascii="Times New Roman" w:hAnsi="Times New Roman"/>
          <w:sz w:val="28"/>
        </w:rPr>
        <w:t>детей с основными эмоциями человека, средствами понимания дет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 xml:space="preserve">ми друг друга и мира взрослых. Для подведения итога по каждой эмоции проводится игра с картинками «Эмоции для всех»: </w:t>
      </w:r>
      <w:r>
        <w:rPr>
          <w:rFonts w:ascii="Times New Roman" w:hAnsi="Times New Roman"/>
          <w:sz w:val="28"/>
        </w:rPr>
        <w:t>даются ситуации, которые участники студии, как бы пропускают через себя и дают</w:t>
      </w:r>
      <w:r>
        <w:rPr>
          <w:rFonts w:ascii="Times New Roman" w:hAnsi="Times New Roman"/>
          <w:sz w:val="28"/>
        </w:rPr>
        <w:t xml:space="preserve"> ответ</w:t>
      </w:r>
      <w:r>
        <w:rPr>
          <w:rFonts w:ascii="Times New Roman" w:hAnsi="Times New Roman"/>
          <w:sz w:val="28"/>
        </w:rPr>
        <w:t>ы</w:t>
      </w:r>
      <w:r>
        <w:rPr>
          <w:rFonts w:ascii="Times New Roman" w:hAnsi="Times New Roman"/>
          <w:sz w:val="28"/>
        </w:rPr>
        <w:t>. Таким образом, корректируется поведение ребенка, развивается способность быть открытым и чутким, понимать чувства и эмоции других л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>дей.</w:t>
      </w:r>
    </w:p>
    <w:p w14:paraId="67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 «Я -</w:t>
      </w:r>
      <w:r>
        <w:rPr>
          <w:rFonts w:ascii="Times New Roman" w:hAnsi="Times New Roman"/>
          <w:sz w:val="28"/>
          <w:u w:val="single"/>
        </w:rPr>
        <w:t xml:space="preserve"> актер».</w:t>
      </w:r>
    </w:p>
    <w:p w14:paraId="68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Цель: тренировка</w:t>
      </w:r>
      <w:r>
        <w:rPr>
          <w:rFonts w:ascii="Times New Roman" w:hAnsi="Times New Roman"/>
          <w:sz w:val="28"/>
        </w:rPr>
        <w:t xml:space="preserve"> речевого аппарата, различных групп мышц, дыхания. Сюда входят творческие игры со словами, упражнения на дикцию, интонацию, пал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чиковые игры,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игры на развитие выразительности речи. </w:t>
      </w:r>
      <w:r>
        <w:rPr>
          <w:rFonts w:ascii="Times New Roman" w:hAnsi="Times New Roman"/>
          <w:sz w:val="28"/>
        </w:rPr>
        <w:t>Одним из видов игр этого блока является ри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мопластика. Игры по ритмопластике позволяют достичь:</w:t>
      </w:r>
    </w:p>
    <w:p w14:paraId="69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раскрепощения</w:t>
      </w:r>
      <w:r>
        <w:rPr>
          <w:rFonts w:ascii="Times New Roman" w:hAnsi="Times New Roman"/>
          <w:sz w:val="28"/>
        </w:rPr>
        <w:t>, почувствовать возможности своего т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ла; </w:t>
      </w:r>
    </w:p>
    <w:p w14:paraId="6A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развития</w:t>
      </w:r>
      <w:r>
        <w:rPr>
          <w:rFonts w:ascii="Times New Roman" w:hAnsi="Times New Roman"/>
          <w:sz w:val="28"/>
        </w:rPr>
        <w:t xml:space="preserve"> выразительности телодвижений;</w:t>
      </w:r>
    </w:p>
    <w:p w14:paraId="6B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развития двигательных способностей;</w:t>
      </w:r>
    </w:p>
    <w:p w14:paraId="6C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мышечной свободы, снять перенапряжение мышц </w:t>
      </w:r>
    </w:p>
    <w:p w14:paraId="6D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В процессе работы над выразительностью реплик персонажей, собстве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>ных высказываний, активизируется словарь ребенка, совершенствуется зв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ковая культура речи. Исполняемая ребенком роль, особенно диалог с друг</w:t>
      </w:r>
      <w:r>
        <w:rPr>
          <w:rFonts w:ascii="Times New Roman" w:hAnsi="Times New Roman"/>
          <w:sz w:val="28"/>
        </w:rPr>
        <w:t>им персонажем, ставит юного</w:t>
      </w:r>
      <w:r>
        <w:rPr>
          <w:rFonts w:ascii="Times New Roman" w:hAnsi="Times New Roman"/>
          <w:sz w:val="28"/>
        </w:rPr>
        <w:t xml:space="preserve"> актера перед необходимостью ясно, четко, п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нятно изъясняться.</w:t>
      </w:r>
    </w:p>
    <w:p w14:paraId="6E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спользование игр, этюдов </w:t>
      </w:r>
      <w:r>
        <w:rPr>
          <w:rFonts w:ascii="Times New Roman" w:hAnsi="Times New Roman"/>
          <w:sz w:val="28"/>
        </w:rPr>
        <w:t xml:space="preserve"> помогают детям ощутить легкость и радость общения со сверстниками и взрослыми, быть гот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выми к импровизации и к творчеству.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</w:t>
      </w:r>
      <w:r>
        <w:rPr>
          <w:rFonts w:ascii="Times New Roman" w:hAnsi="Times New Roman"/>
          <w:sz w:val="28"/>
        </w:rPr>
        <w:t xml:space="preserve"> деятельность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театральной студии </w:t>
      </w:r>
      <w:r>
        <w:rPr>
          <w:rFonts w:ascii="Times New Roman" w:hAnsi="Times New Roman"/>
          <w:sz w:val="28"/>
        </w:rPr>
        <w:t xml:space="preserve">включаются игры- инсценировки с подготовкой </w:t>
      </w:r>
      <w:r>
        <w:rPr>
          <w:rFonts w:ascii="Times New Roman" w:hAnsi="Times New Roman"/>
          <w:sz w:val="28"/>
        </w:rPr>
        <w:t xml:space="preserve"> к </w:t>
      </w:r>
      <w:r>
        <w:rPr>
          <w:rFonts w:ascii="Times New Roman" w:hAnsi="Times New Roman"/>
          <w:sz w:val="28"/>
        </w:rPr>
        <w:t xml:space="preserve">открытым занятиям, </w:t>
      </w:r>
      <w:r>
        <w:rPr>
          <w:rFonts w:ascii="Times New Roman" w:hAnsi="Times New Roman"/>
          <w:sz w:val="28"/>
        </w:rPr>
        <w:t>театр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лизованным</w:t>
      </w:r>
      <w:r>
        <w:rPr>
          <w:rFonts w:ascii="Times New Roman" w:hAnsi="Times New Roman"/>
          <w:sz w:val="28"/>
        </w:rPr>
        <w:t xml:space="preserve"> представлениям, показам</w:t>
      </w:r>
      <w:r>
        <w:rPr>
          <w:rFonts w:ascii="Times New Roman" w:hAnsi="Times New Roman"/>
          <w:sz w:val="28"/>
        </w:rPr>
        <w:t>.</w:t>
      </w:r>
    </w:p>
    <w:p w14:paraId="6F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Игры-инсценировки проводятся</w:t>
      </w:r>
      <w:r>
        <w:rPr>
          <w:rFonts w:ascii="Times New Roman" w:hAnsi="Times New Roman"/>
          <w:sz w:val="28"/>
        </w:rPr>
        <w:t xml:space="preserve"> в форме дословного пересказа в лицах (по 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лям) художественного произве</w:t>
      </w:r>
      <w:r>
        <w:rPr>
          <w:rFonts w:ascii="Times New Roman" w:hAnsi="Times New Roman"/>
          <w:sz w:val="28"/>
        </w:rPr>
        <w:t>дения, предложенного педагогом</w:t>
      </w:r>
      <w:r>
        <w:rPr>
          <w:rFonts w:ascii="Times New Roman" w:hAnsi="Times New Roman"/>
          <w:sz w:val="28"/>
        </w:rPr>
        <w:t xml:space="preserve">, или же </w:t>
      </w:r>
      <w:r>
        <w:rPr>
          <w:rFonts w:ascii="Times New Roman" w:hAnsi="Times New Roman"/>
          <w:sz w:val="28"/>
        </w:rPr>
        <w:t xml:space="preserve">выбранного кем-либо из участников студии. </w:t>
      </w:r>
      <w:r>
        <w:rPr>
          <w:rFonts w:ascii="Times New Roman" w:hAnsi="Times New Roman"/>
          <w:sz w:val="28"/>
        </w:rPr>
        <w:t>Дос</w:t>
      </w:r>
      <w:r>
        <w:rPr>
          <w:rFonts w:ascii="Times New Roman" w:hAnsi="Times New Roman"/>
          <w:sz w:val="28"/>
        </w:rPr>
        <w:t>ловный пересказ текста выполняется вместе с детьми, педагог берет</w:t>
      </w:r>
      <w:r>
        <w:rPr>
          <w:rFonts w:ascii="Times New Roman" w:hAnsi="Times New Roman"/>
          <w:sz w:val="28"/>
        </w:rPr>
        <w:t xml:space="preserve"> на себя</w:t>
      </w:r>
      <w:r>
        <w:rPr>
          <w:rFonts w:ascii="Times New Roman" w:hAnsi="Times New Roman"/>
          <w:sz w:val="28"/>
        </w:rPr>
        <w:t xml:space="preserve"> роль ведущего, а детям поручает</w:t>
      </w:r>
      <w:r>
        <w:rPr>
          <w:rFonts w:ascii="Times New Roman" w:hAnsi="Times New Roman"/>
          <w:sz w:val="28"/>
        </w:rPr>
        <w:t xml:space="preserve"> другие роли.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Ин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ценировка художественного произведен</w:t>
      </w:r>
      <w:r>
        <w:rPr>
          <w:rFonts w:ascii="Times New Roman" w:hAnsi="Times New Roman"/>
          <w:sz w:val="28"/>
        </w:rPr>
        <w:t xml:space="preserve">ия в свободном пересказе детьми, </w:t>
      </w:r>
      <w:r>
        <w:rPr>
          <w:rFonts w:ascii="Times New Roman" w:hAnsi="Times New Roman"/>
          <w:sz w:val="28"/>
        </w:rPr>
        <w:t>реплик каждого персонажа происходит как сюжетно-ролевая игра. Как правило, это бывают сказки, много раз читанные и потому очень хорошо извес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ные детям.</w:t>
      </w:r>
    </w:p>
    <w:p w14:paraId="70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71000000">
      <w:pPr>
        <w:pStyle w:val="Style_3"/>
        <w:spacing w:after="0" w:before="0" w:line="240" w:lineRule="atLeast"/>
        <w:ind/>
        <w:jc w:val="both"/>
        <w:rPr>
          <w:i w:val="1"/>
          <w:sz w:val="28"/>
          <w:u w:val="single"/>
        </w:rPr>
      </w:pPr>
      <w:r>
        <w:rPr>
          <w:sz w:val="28"/>
        </w:rPr>
        <w:t xml:space="preserve">         </w:t>
      </w:r>
      <w:r>
        <w:rPr>
          <w:b w:val="1"/>
          <w:sz w:val="28"/>
        </w:rPr>
        <w:t xml:space="preserve"> </w:t>
      </w:r>
      <w:r>
        <w:rPr>
          <w:b w:val="1"/>
          <w:i w:val="1"/>
          <w:sz w:val="28"/>
          <w:u w:val="single"/>
        </w:rPr>
        <w:t xml:space="preserve">Использование цифровых технологий в реализации проекта. </w:t>
      </w:r>
    </w:p>
    <w:p w14:paraId="72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В настоящее время концепция внедрения цифровых технологий все активнее проникает в различные сферы деятельности человека. Система </w:t>
      </w:r>
      <w:r>
        <w:rPr>
          <w:sz w:val="28"/>
        </w:rPr>
        <w:t xml:space="preserve">дополнительного </w:t>
      </w:r>
      <w:r>
        <w:rPr>
          <w:sz w:val="28"/>
        </w:rPr>
        <w:t xml:space="preserve">образования не является исключением. В связи с этим профессиональная деятельность педагога претерпела </w:t>
      </w:r>
      <w:r>
        <w:rPr>
          <w:sz w:val="28"/>
        </w:rPr>
        <w:t xml:space="preserve">значительные изменения, Применение цифровых </w:t>
      </w:r>
      <w:r>
        <w:rPr>
          <w:sz w:val="28"/>
        </w:rPr>
        <w:t>технологий становится весьма актуальным. Цифровые технологии в дополнительном образовании открывают возможности совершенно новых методов преподавания и обучения. Применение цифровых технологий в обр</w:t>
      </w:r>
      <w:r>
        <w:rPr>
          <w:sz w:val="28"/>
        </w:rPr>
        <w:t>азовании</w:t>
      </w:r>
      <w:r>
        <w:rPr>
          <w:sz w:val="28"/>
        </w:rPr>
        <w:t xml:space="preserve"> позволяют повысить качество обучения, создать новые средства воспитательного</w:t>
      </w:r>
      <w:r>
        <w:rPr>
          <w:sz w:val="28"/>
        </w:rPr>
        <w:t xml:space="preserve"> и эмоционального</w:t>
      </w:r>
      <w:r>
        <w:rPr>
          <w:sz w:val="28"/>
        </w:rPr>
        <w:t xml:space="preserve"> возд</w:t>
      </w:r>
      <w:r>
        <w:rPr>
          <w:sz w:val="28"/>
        </w:rPr>
        <w:t xml:space="preserve">ействия, Это подготовка различных презентаций в программе </w:t>
      </w:r>
      <w:r>
        <w:rPr>
          <w:sz w:val="28"/>
        </w:rPr>
        <w:t>PowerPoint</w:t>
      </w:r>
      <w:r>
        <w:rPr>
          <w:sz w:val="28"/>
        </w:rPr>
        <w:t xml:space="preserve"> или подготовка и размещение в групповых чатах информационных материалов и Викторин на темы театра и всего, что с ним связано. </w:t>
      </w:r>
      <w:r>
        <w:rPr>
          <w:sz w:val="28"/>
        </w:rPr>
        <w:t xml:space="preserve">Благодаря современным информационным технологиям </w:t>
      </w:r>
      <w:r>
        <w:rPr>
          <w:sz w:val="28"/>
        </w:rPr>
        <w:t xml:space="preserve">педагог и </w:t>
      </w:r>
      <w:r>
        <w:rPr>
          <w:sz w:val="28"/>
        </w:rPr>
        <w:t>обучающиеся могут использовать ра</w:t>
      </w:r>
      <w:r>
        <w:rPr>
          <w:sz w:val="28"/>
        </w:rPr>
        <w:t>зличные информационные ресурсы для совместных просмотров театральных постановок и дальнейшего обсуждения в группе. Ребята</w:t>
      </w:r>
      <w:r>
        <w:rPr>
          <w:sz w:val="28"/>
        </w:rPr>
        <w:t xml:space="preserve"> самостоятельно </w:t>
      </w:r>
      <w:r>
        <w:rPr>
          <w:sz w:val="28"/>
        </w:rPr>
        <w:t>могут использовать</w:t>
      </w:r>
      <w:r>
        <w:rPr>
          <w:sz w:val="28"/>
        </w:rPr>
        <w:t xml:space="preserve"> самые разные источники ин</w:t>
      </w:r>
      <w:r>
        <w:rPr>
          <w:sz w:val="28"/>
        </w:rPr>
        <w:t>формации, приобретая новые знания и впечатления.</w:t>
      </w:r>
    </w:p>
    <w:p w14:paraId="73000000">
      <w:pPr>
        <w:pStyle w:val="Style_3"/>
        <w:spacing w:after="0" w:before="0" w:line="240" w:lineRule="atLeast"/>
        <w:ind/>
        <w:jc w:val="both"/>
        <w:rPr>
          <w:i w:val="1"/>
          <w:sz w:val="28"/>
          <w:u w:val="single"/>
        </w:rPr>
      </w:pPr>
      <w:r>
        <w:rPr>
          <w:sz w:val="28"/>
        </w:rPr>
        <w:t xml:space="preserve">   </w:t>
      </w:r>
      <w:r>
        <w:rPr>
          <w:sz w:val="28"/>
        </w:rPr>
        <w:t xml:space="preserve">Необходимое условие работы театральной студии – это освещение в школьных, </w:t>
      </w:r>
      <w:r>
        <w:rPr>
          <w:sz w:val="28"/>
        </w:rPr>
        <w:t>районных</w:t>
      </w:r>
      <w:r>
        <w:rPr>
          <w:sz w:val="28"/>
        </w:rPr>
        <w:t>, городских</w:t>
      </w:r>
      <w:r>
        <w:rPr>
          <w:sz w:val="28"/>
        </w:rPr>
        <w:t xml:space="preserve"> СМИ</w:t>
      </w:r>
      <w:r>
        <w:rPr>
          <w:sz w:val="28"/>
        </w:rPr>
        <w:t xml:space="preserve">  проведения открытых  </w:t>
      </w:r>
      <w:r>
        <w:rPr>
          <w:sz w:val="28"/>
        </w:rPr>
        <w:t>занятий, показ</w:t>
      </w:r>
      <w:r>
        <w:rPr>
          <w:sz w:val="28"/>
        </w:rPr>
        <w:t xml:space="preserve">ов </w:t>
      </w:r>
      <w:r>
        <w:rPr>
          <w:sz w:val="28"/>
        </w:rPr>
        <w:t xml:space="preserve"> театральных постановок</w:t>
      </w:r>
      <w:r>
        <w:rPr>
          <w:sz w:val="28"/>
        </w:rPr>
        <w:t xml:space="preserve">, выступлений ребят на различных концертах, их участие в творческих конкурсах. </w:t>
      </w:r>
    </w:p>
    <w:p w14:paraId="74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>Сегодня время диктует свои условия педагогам дополнительного об</w:t>
      </w:r>
      <w:r>
        <w:rPr>
          <w:sz w:val="28"/>
        </w:rPr>
        <w:t>разования, для которых</w:t>
      </w:r>
      <w:r>
        <w:rPr>
          <w:sz w:val="28"/>
        </w:rPr>
        <w:t xml:space="preserve"> очные формы работы ближе для ведения образовательного процесса, но в связи с </w:t>
      </w:r>
      <w:r>
        <w:rPr>
          <w:sz w:val="28"/>
        </w:rPr>
        <w:t xml:space="preserve">возможными </w:t>
      </w:r>
      <w:r>
        <w:rPr>
          <w:sz w:val="28"/>
        </w:rPr>
        <w:t>возникшими обстоятельствами (карантинные условия</w:t>
      </w:r>
      <w:r>
        <w:rPr>
          <w:sz w:val="28"/>
        </w:rPr>
        <w:t xml:space="preserve">, различные </w:t>
      </w:r>
      <w:r>
        <w:rPr>
          <w:sz w:val="28"/>
        </w:rPr>
        <w:t xml:space="preserve">другие </w:t>
      </w:r>
      <w:r>
        <w:rPr>
          <w:sz w:val="28"/>
        </w:rPr>
        <w:t>причины очного отсутствия учеников или педагога</w:t>
      </w:r>
      <w:r>
        <w:rPr>
          <w:sz w:val="28"/>
        </w:rPr>
        <w:t xml:space="preserve">) </w:t>
      </w:r>
      <w:r>
        <w:rPr>
          <w:sz w:val="28"/>
        </w:rPr>
        <w:t>педагоги должны быть готовы примени</w:t>
      </w:r>
      <w:r>
        <w:rPr>
          <w:sz w:val="28"/>
        </w:rPr>
        <w:t>ть</w:t>
      </w:r>
      <w:r>
        <w:rPr>
          <w:sz w:val="28"/>
        </w:rPr>
        <w:t xml:space="preserve"> и </w:t>
      </w:r>
      <w:r>
        <w:rPr>
          <w:sz w:val="28"/>
        </w:rPr>
        <w:t xml:space="preserve"> формы ди</w:t>
      </w:r>
      <w:r>
        <w:rPr>
          <w:sz w:val="28"/>
        </w:rPr>
        <w:t>станционного обучения.</w:t>
      </w:r>
    </w:p>
    <w:p w14:paraId="75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   О</w:t>
      </w:r>
      <w:r>
        <w:rPr>
          <w:sz w:val="28"/>
        </w:rPr>
        <w:t>бобщенно можно выделить следующие цели дистанционного образования:</w:t>
      </w:r>
    </w:p>
    <w:p w14:paraId="76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Цели дистанционного образования сделать работу преподавателя творческой, более свободной, предоставить возможность самому решать, как выстроить систему преподавания предмета, дать возможность автоматизировать весь процесс.</w:t>
      </w:r>
    </w:p>
    <w:p w14:paraId="77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У преподавателя высвобождается больше времени для создания методических пособий, повышения уровня профессиональн</w:t>
      </w:r>
      <w:r>
        <w:rPr>
          <w:sz w:val="28"/>
        </w:rPr>
        <w:t>ой подготовки</w:t>
      </w:r>
      <w:r>
        <w:rPr>
          <w:sz w:val="28"/>
        </w:rPr>
        <w:t>.</w:t>
      </w:r>
    </w:p>
    <w:p w14:paraId="78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Дистанционное</w:t>
      </w:r>
      <w:r>
        <w:rPr>
          <w:sz w:val="28"/>
        </w:rPr>
        <w:t xml:space="preserve"> обра</w:t>
      </w:r>
      <w:r>
        <w:rPr>
          <w:sz w:val="28"/>
        </w:rPr>
        <w:t>зование -</w:t>
      </w:r>
      <w:r>
        <w:rPr>
          <w:sz w:val="28"/>
        </w:rPr>
        <w:t xml:space="preserve"> это процесс внедрения в процесс обучения новейших современных информационных технологий, приобщение обучающихся к творческому подходу к процессу обучени</w:t>
      </w:r>
      <w:r>
        <w:rPr>
          <w:sz w:val="28"/>
        </w:rPr>
        <w:t>я, самостоятельной деятельности</w:t>
      </w:r>
      <w:r>
        <w:rPr>
          <w:sz w:val="28"/>
        </w:rPr>
        <w:t>.</w:t>
      </w:r>
    </w:p>
    <w:p w14:paraId="79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   Но</w:t>
      </w:r>
      <w:r>
        <w:rPr>
          <w:sz w:val="28"/>
        </w:rPr>
        <w:t xml:space="preserve"> дистанционное образование имеет </w:t>
      </w:r>
      <w:r>
        <w:rPr>
          <w:sz w:val="28"/>
        </w:rPr>
        <w:t xml:space="preserve">как </w:t>
      </w:r>
      <w:r>
        <w:rPr>
          <w:sz w:val="28"/>
        </w:rPr>
        <w:t xml:space="preserve">свои преимущества </w:t>
      </w:r>
      <w:r>
        <w:rPr>
          <w:sz w:val="28"/>
        </w:rPr>
        <w:t xml:space="preserve">так </w:t>
      </w:r>
      <w:r>
        <w:rPr>
          <w:sz w:val="28"/>
        </w:rPr>
        <w:t>и недостатки:</w:t>
      </w:r>
    </w:p>
    <w:p w14:paraId="7A000000">
      <w:pPr>
        <w:pStyle w:val="Style_3"/>
        <w:spacing w:after="0" w:before="0" w:line="240" w:lineRule="atLeast"/>
        <w:ind/>
        <w:jc w:val="both"/>
        <w:rPr>
          <w:sz w:val="28"/>
          <w:u w:val="single"/>
        </w:rPr>
      </w:pPr>
      <w:r>
        <w:rPr>
          <w:sz w:val="28"/>
          <w:u w:val="single"/>
        </w:rPr>
        <w:t>Достоинства дистанционного обучения:</w:t>
      </w:r>
    </w:p>
    <w:p w14:paraId="7B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Отсутствие географических ограничений.</w:t>
      </w:r>
    </w:p>
    <w:p w14:paraId="7C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Индивидуальный график обучения.</w:t>
      </w:r>
    </w:p>
    <w:p w14:paraId="7D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Экономия времени и материальных затрат.</w:t>
      </w:r>
    </w:p>
    <w:p w14:paraId="7E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Социальное равноправие в отношении всех категорий учащихся.</w:t>
      </w:r>
    </w:p>
    <w:p w14:paraId="7F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Технологичность.</w:t>
      </w:r>
    </w:p>
    <w:p w14:paraId="80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Возможность доступа к различным источникам информации.</w:t>
      </w:r>
    </w:p>
    <w:p w14:paraId="81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Возможность получения разнообразной информации по объему и содержанию.</w:t>
      </w:r>
    </w:p>
    <w:p w14:paraId="82000000">
      <w:pPr>
        <w:pStyle w:val="Style_3"/>
        <w:spacing w:after="0" w:before="0" w:line="240" w:lineRule="atLeast"/>
        <w:ind/>
        <w:jc w:val="both"/>
        <w:rPr>
          <w:sz w:val="28"/>
          <w:u w:val="single"/>
        </w:rPr>
      </w:pPr>
      <w:r>
        <w:rPr>
          <w:sz w:val="28"/>
          <w:u w:val="single"/>
        </w:rPr>
        <w:t>Недостатки дистанционного образования:</w:t>
      </w:r>
    </w:p>
    <w:p w14:paraId="83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Недостаточно тесное обще</w:t>
      </w:r>
      <w:r>
        <w:rPr>
          <w:sz w:val="28"/>
        </w:rPr>
        <w:t>ние преподавателя с детьми, особенно требует театральное искусство.</w:t>
      </w:r>
    </w:p>
    <w:p w14:paraId="84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Сильная зависимость качества дистанционного обучения от технической оснащенности оборудования.</w:t>
      </w:r>
    </w:p>
    <w:p w14:paraId="85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Отсутствие должного внимания к вопросам информационной безопасности.</w:t>
      </w:r>
    </w:p>
    <w:p w14:paraId="86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Недостаток практических знаний.</w:t>
      </w:r>
    </w:p>
    <w:p w14:paraId="87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>- Отсутствие системы подготовки специалистов дистанционного образования</w:t>
      </w:r>
      <w:r>
        <w:rPr>
          <w:sz w:val="28"/>
        </w:rPr>
        <w:t>.</w:t>
      </w:r>
    </w:p>
    <w:p w14:paraId="88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   И</w:t>
      </w:r>
      <w:r>
        <w:rPr>
          <w:sz w:val="28"/>
        </w:rPr>
        <w:t>сходя из выше перечисленног</w:t>
      </w:r>
      <w:r>
        <w:rPr>
          <w:sz w:val="28"/>
        </w:rPr>
        <w:t>о, педагогу дополнительного образования необ</w:t>
      </w:r>
      <w:r>
        <w:rPr>
          <w:sz w:val="28"/>
        </w:rPr>
        <w:t>ходимо адаптироваться в данных</w:t>
      </w:r>
      <w:r>
        <w:rPr>
          <w:sz w:val="28"/>
        </w:rPr>
        <w:t xml:space="preserve"> </w:t>
      </w:r>
      <w:r>
        <w:rPr>
          <w:sz w:val="28"/>
        </w:rPr>
        <w:t>усл</w:t>
      </w:r>
      <w:r>
        <w:rPr>
          <w:sz w:val="28"/>
        </w:rPr>
        <w:t>овиях</w:t>
      </w:r>
      <w:r>
        <w:rPr>
          <w:sz w:val="28"/>
        </w:rPr>
        <w:t>, и найти способы реализации своих образовательных программ в формате дистанционного образования.</w:t>
      </w:r>
      <w:r>
        <w:rPr>
          <w:sz w:val="28"/>
        </w:rPr>
        <w:t xml:space="preserve"> Таким образом, одна из целей</w:t>
      </w:r>
      <w:r>
        <w:rPr>
          <w:sz w:val="28"/>
        </w:rPr>
        <w:t xml:space="preserve"> педагога дополнительного образования – это научиться обучать в систе</w:t>
      </w:r>
      <w:r>
        <w:rPr>
          <w:sz w:val="28"/>
        </w:rPr>
        <w:t>ме дистанционного образования. Основной задачей</w:t>
      </w:r>
      <w:r>
        <w:rPr>
          <w:sz w:val="28"/>
        </w:rPr>
        <w:t xml:space="preserve"> любого педагога</w:t>
      </w:r>
      <w:r>
        <w:rPr>
          <w:sz w:val="28"/>
        </w:rPr>
        <w:t xml:space="preserve"> является</w:t>
      </w:r>
      <w:r>
        <w:rPr>
          <w:sz w:val="28"/>
        </w:rPr>
        <w:t xml:space="preserve"> не просто занять ребенка или группу, а выдавать материал последовательно, реализуя образовательную программу, не нарушая никаких педагогических компетенций.</w:t>
      </w:r>
    </w:p>
    <w:p w14:paraId="89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   Педагог в течение учебного года может самостоятельно или по предложению Центра внешкольной работы Приволжского района г. Казани пройти</w:t>
      </w:r>
      <w:r>
        <w:rPr>
          <w:sz w:val="28"/>
        </w:rPr>
        <w:t xml:space="preserve"> </w:t>
      </w:r>
      <w:r>
        <w:rPr>
          <w:sz w:val="28"/>
        </w:rPr>
        <w:t xml:space="preserve">в Интернете </w:t>
      </w:r>
      <w:r>
        <w:rPr>
          <w:sz w:val="28"/>
        </w:rPr>
        <w:t>различные курсы повы</w:t>
      </w:r>
      <w:r>
        <w:rPr>
          <w:sz w:val="28"/>
        </w:rPr>
        <w:t>шения квалификации для расширения своего профессионального диапазона (ц</w:t>
      </w:r>
      <w:r>
        <w:rPr>
          <w:sz w:val="28"/>
        </w:rPr>
        <w:t>ифровые</w:t>
      </w:r>
      <w:r>
        <w:rPr>
          <w:sz w:val="28"/>
        </w:rPr>
        <w:t xml:space="preserve"> викторины и</w:t>
      </w:r>
      <w:r>
        <w:rPr>
          <w:sz w:val="28"/>
        </w:rPr>
        <w:t xml:space="preserve"> конкурсы</w:t>
      </w:r>
      <w:r>
        <w:rPr>
          <w:sz w:val="28"/>
        </w:rPr>
        <w:t xml:space="preserve">, </w:t>
      </w:r>
      <w:r>
        <w:rPr>
          <w:sz w:val="28"/>
        </w:rPr>
        <w:t>обучающие вебинары</w:t>
      </w:r>
      <w:r>
        <w:rPr>
          <w:sz w:val="28"/>
        </w:rPr>
        <w:t xml:space="preserve">). </w:t>
      </w:r>
    </w:p>
    <w:p w14:paraId="8A000000">
      <w:pPr>
        <w:pStyle w:val="Style_3"/>
        <w:spacing w:after="0" w:before="0" w:line="240" w:lineRule="atLeast"/>
        <w:ind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 xml:space="preserve">Идти в ногу со временем, быть мобильным, точно реагировать на новейшие изменения в соответствии с интересами детей, их семей, общества в целом </w:t>
      </w:r>
      <w:r>
        <w:rPr>
          <w:sz w:val="28"/>
        </w:rPr>
        <w:t>-</w:t>
      </w:r>
      <w:r>
        <w:rPr>
          <w:sz w:val="28"/>
        </w:rPr>
        <w:t>одна из важнейших задач образования.</w:t>
      </w:r>
    </w:p>
    <w:p w14:paraId="8B000000">
      <w:pPr>
        <w:widowControl w:val="0"/>
        <w:spacing w:after="0" w:line="240" w:lineRule="atLeast"/>
        <w:ind/>
        <w:jc w:val="both"/>
        <w:rPr>
          <w:rFonts w:ascii="Times New Roman" w:hAnsi="Times New Roman"/>
          <w:b w:val="1"/>
          <w:strike w:val="1"/>
          <w:sz w:val="28"/>
        </w:rPr>
      </w:pPr>
    </w:p>
    <w:p w14:paraId="8C000000">
      <w:pPr>
        <w:widowControl w:val="0"/>
        <w:spacing w:after="0" w:line="240" w:lineRule="atLeast"/>
        <w:ind/>
        <w:jc w:val="center"/>
        <w:rPr>
          <w:rFonts w:ascii="Times New Roman" w:hAnsi="Times New Roman"/>
          <w:b w:val="1"/>
          <w:i w:val="1"/>
          <w:sz w:val="28"/>
          <w:u w:val="single"/>
        </w:rPr>
      </w:pPr>
      <w:r>
        <w:rPr>
          <w:rFonts w:ascii="Times New Roman" w:hAnsi="Times New Roman"/>
          <w:b w:val="1"/>
          <w:i w:val="1"/>
          <w:sz w:val="28"/>
          <w:u w:val="single"/>
        </w:rPr>
        <w:t>Работа с родителями</w:t>
      </w:r>
    </w:p>
    <w:p w14:paraId="8D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Творчеству детей способствует </w:t>
      </w:r>
      <w:r>
        <w:rPr>
          <w:rFonts w:ascii="Times New Roman" w:hAnsi="Times New Roman"/>
          <w:sz w:val="28"/>
        </w:rPr>
        <w:t xml:space="preserve">тесный </w:t>
      </w:r>
      <w:r>
        <w:rPr>
          <w:rFonts w:ascii="Times New Roman" w:hAnsi="Times New Roman"/>
          <w:sz w:val="28"/>
        </w:rPr>
        <w:t>контакт педагогов с родит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лями</w:t>
      </w:r>
      <w:r>
        <w:rPr>
          <w:rFonts w:ascii="Times New Roman" w:hAnsi="Times New Roman"/>
          <w:sz w:val="28"/>
        </w:rPr>
        <w:t xml:space="preserve">, где родители </w:t>
      </w:r>
      <w:r>
        <w:rPr>
          <w:rFonts w:ascii="Times New Roman" w:hAnsi="Times New Roman"/>
          <w:sz w:val="28"/>
        </w:rPr>
        <w:t xml:space="preserve"> становятся активн</w:t>
      </w:r>
      <w:r>
        <w:rPr>
          <w:rFonts w:ascii="Times New Roman" w:hAnsi="Times New Roman"/>
          <w:sz w:val="28"/>
        </w:rPr>
        <w:t>ы</w:t>
      </w:r>
      <w:r>
        <w:rPr>
          <w:rFonts w:ascii="Times New Roman" w:hAnsi="Times New Roman"/>
          <w:sz w:val="28"/>
        </w:rPr>
        <w:t>ми союзниками и помощ</w:t>
      </w:r>
      <w:r>
        <w:rPr>
          <w:rFonts w:ascii="Times New Roman" w:hAnsi="Times New Roman"/>
          <w:sz w:val="28"/>
        </w:rPr>
        <w:t xml:space="preserve">никами </w:t>
      </w:r>
      <w:r>
        <w:rPr>
          <w:rFonts w:ascii="Times New Roman" w:hAnsi="Times New Roman"/>
          <w:sz w:val="28"/>
        </w:rPr>
        <w:t xml:space="preserve"> в организации </w:t>
      </w:r>
      <w:r>
        <w:rPr>
          <w:rFonts w:ascii="Times New Roman" w:hAnsi="Times New Roman"/>
          <w:sz w:val="28"/>
        </w:rPr>
        <w:t>успешной деятельности театральной студии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одители участвую</w:t>
      </w:r>
      <w:r>
        <w:rPr>
          <w:rFonts w:ascii="Times New Roman" w:hAnsi="Times New Roman"/>
          <w:sz w:val="28"/>
        </w:rPr>
        <w:t xml:space="preserve">т в создании декораций к </w:t>
      </w:r>
      <w:r>
        <w:rPr>
          <w:rFonts w:ascii="Times New Roman" w:hAnsi="Times New Roman"/>
          <w:sz w:val="28"/>
        </w:rPr>
        <w:t xml:space="preserve"> спектаклям, изготавливают вместе </w:t>
      </w:r>
      <w:r>
        <w:rPr>
          <w:rFonts w:ascii="Times New Roman" w:hAnsi="Times New Roman"/>
          <w:sz w:val="28"/>
        </w:rPr>
        <w:t>с ребятами костюмы, помогают в разучивании</w:t>
      </w:r>
      <w:r>
        <w:rPr>
          <w:rFonts w:ascii="Times New Roman" w:hAnsi="Times New Roman"/>
          <w:sz w:val="28"/>
        </w:rPr>
        <w:t xml:space="preserve"> текстов ролей. Одной из и</w:t>
      </w:r>
      <w:r>
        <w:rPr>
          <w:rFonts w:ascii="Times New Roman" w:hAnsi="Times New Roman"/>
          <w:sz w:val="28"/>
        </w:rPr>
        <w:t xml:space="preserve">нтересных форм работы </w:t>
      </w:r>
      <w:r>
        <w:rPr>
          <w:rFonts w:ascii="Times New Roman" w:hAnsi="Times New Roman"/>
          <w:sz w:val="28"/>
        </w:rPr>
        <w:t xml:space="preserve"> является привлечение родителей для участия в театрализ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ванных представлениях в качестве актеро</w:t>
      </w:r>
      <w:r>
        <w:rPr>
          <w:rFonts w:ascii="Times New Roman" w:hAnsi="Times New Roman"/>
          <w:sz w:val="28"/>
        </w:rPr>
        <w:t xml:space="preserve">в.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вместно с детьми родители</w:t>
      </w:r>
      <w:r>
        <w:rPr>
          <w:rFonts w:ascii="Times New Roman" w:hAnsi="Times New Roman"/>
          <w:sz w:val="28"/>
        </w:rPr>
        <w:t>, пр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сматрива</w:t>
      </w:r>
      <w:r>
        <w:rPr>
          <w:rFonts w:ascii="Times New Roman" w:hAnsi="Times New Roman"/>
          <w:sz w:val="28"/>
        </w:rPr>
        <w:t>ют</w:t>
      </w:r>
      <w:r>
        <w:rPr>
          <w:rFonts w:ascii="Times New Roman" w:hAnsi="Times New Roman"/>
          <w:sz w:val="28"/>
        </w:rPr>
        <w:t xml:space="preserve">  фильмы, </w:t>
      </w:r>
      <w:r>
        <w:rPr>
          <w:rFonts w:ascii="Times New Roman" w:hAnsi="Times New Roman"/>
          <w:sz w:val="28"/>
        </w:rPr>
        <w:t>посеща</w:t>
      </w:r>
      <w:r>
        <w:rPr>
          <w:rFonts w:ascii="Times New Roman" w:hAnsi="Times New Roman"/>
          <w:sz w:val="28"/>
        </w:rPr>
        <w:t>ют</w:t>
      </w:r>
      <w: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театры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читают</w:t>
      </w:r>
      <w:r>
        <w:rPr>
          <w:rFonts w:ascii="Times New Roman" w:hAnsi="Times New Roman"/>
          <w:sz w:val="28"/>
        </w:rPr>
        <w:t xml:space="preserve"> произведения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Все это способствует расширению </w:t>
      </w:r>
      <w:r>
        <w:rPr>
          <w:rFonts w:ascii="Times New Roman" w:hAnsi="Times New Roman"/>
          <w:sz w:val="28"/>
        </w:rPr>
        <w:t xml:space="preserve">семейного  </w:t>
      </w:r>
      <w:r>
        <w:rPr>
          <w:rFonts w:ascii="Times New Roman" w:hAnsi="Times New Roman"/>
          <w:sz w:val="28"/>
        </w:rPr>
        <w:t xml:space="preserve">кругозора, обогащает внутренний мир, а главное – учит членов семьи взаимопониманию, сближает их. Проявление такого общего интереса </w:t>
      </w:r>
      <w:r>
        <w:rPr>
          <w:rFonts w:ascii="Times New Roman" w:hAnsi="Times New Roman"/>
          <w:sz w:val="28"/>
        </w:rPr>
        <w:t>работает над сплочением</w:t>
      </w:r>
      <w:r>
        <w:rPr>
          <w:rFonts w:ascii="Times New Roman" w:hAnsi="Times New Roman"/>
          <w:sz w:val="28"/>
        </w:rPr>
        <w:t xml:space="preserve"> семью, коллектив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детей, </w:t>
      </w:r>
      <w:r>
        <w:rPr>
          <w:rFonts w:ascii="Times New Roman" w:hAnsi="Times New Roman"/>
          <w:sz w:val="28"/>
        </w:rPr>
        <w:t>педагога</w:t>
      </w:r>
      <w:r>
        <w:rPr>
          <w:rFonts w:ascii="Times New Roman" w:hAnsi="Times New Roman"/>
          <w:sz w:val="28"/>
        </w:rPr>
        <w:t xml:space="preserve"> и родителей. </w:t>
      </w:r>
      <w:r>
        <w:rPr>
          <w:rFonts w:ascii="Times New Roman" w:hAnsi="Times New Roman"/>
          <w:sz w:val="28"/>
        </w:rPr>
        <w:t xml:space="preserve">               </w:t>
      </w:r>
    </w:p>
    <w:p w14:paraId="8E00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Формы работы с родителями:</w:t>
      </w:r>
    </w:p>
    <w:p w14:paraId="8F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Тематические консультации, цель -  заинтересовать родителей на совместную деятельность со своими детьми. </w:t>
      </w:r>
    </w:p>
    <w:p w14:paraId="90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Анкетирование </w:t>
      </w:r>
      <w:r>
        <w:rPr>
          <w:rFonts w:ascii="Times New Roman" w:hAnsi="Times New Roman"/>
          <w:sz w:val="28"/>
        </w:rPr>
        <w:t>«Любите ли Вы театр?», «</w:t>
      </w:r>
      <w:r>
        <w:rPr>
          <w:rFonts w:ascii="Times New Roman" w:hAnsi="Times New Roman"/>
          <w:sz w:val="28"/>
        </w:rPr>
        <w:t>Люби</w:t>
      </w:r>
      <w:r>
        <w:rPr>
          <w:rFonts w:ascii="Times New Roman" w:hAnsi="Times New Roman"/>
          <w:sz w:val="28"/>
        </w:rPr>
        <w:t>т ли фантазировать Ваш ребенок?»</w:t>
      </w:r>
      <w:r>
        <w:rPr>
          <w:rFonts w:ascii="Times New Roman" w:hAnsi="Times New Roman"/>
          <w:sz w:val="28"/>
        </w:rPr>
        <w:t xml:space="preserve">, цель которого - выявить творческие возможности и интересы детей. </w:t>
      </w:r>
    </w:p>
    <w:p w14:paraId="91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Открытые занятия для родителей. </w:t>
      </w:r>
    </w:p>
    <w:p w14:paraId="92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3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4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5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6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7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8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9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A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B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C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D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E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9F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0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1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2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3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4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5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6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7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8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9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A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B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C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D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E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AF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B0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B100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B2000000">
      <w:pPr>
        <w:spacing w:after="0" w:line="360" w:lineRule="auto"/>
        <w:ind/>
        <w:jc w:val="center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 xml:space="preserve">Этапы и методы </w:t>
      </w:r>
      <w:r>
        <w:rPr>
          <w:rFonts w:ascii="Times New Roman" w:hAnsi="Times New Roman"/>
          <w:b w:val="1"/>
          <w:sz w:val="28"/>
          <w:u w:val="single"/>
        </w:rPr>
        <w:t>реализации проекта.</w:t>
      </w:r>
    </w:p>
    <w:tbl>
      <w:tblPr>
        <w:tblStyle w:val="Style_4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78"/>
        <w:gridCol w:w="6432"/>
        <w:gridCol w:w="1068"/>
        <w:gridCol w:w="1328"/>
      </w:tblGrid>
      <w:tr>
        <w:trPr>
          <w:trHeight w:hRule="atLeast" w:val="616"/>
        </w:trPr>
        <w:tc>
          <w:tcPr>
            <w:tcW w:type="dxa" w:w="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spacing w:after="0" w:line="36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type="dxa" w:w="64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spacing w:after="0" w:line="36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Мероприятия</w:t>
            </w:r>
          </w:p>
        </w:tc>
        <w:tc>
          <w:tcPr>
            <w:tcW w:type="dxa" w:w="10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pPr>
              <w:spacing w:after="0" w:line="36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</w:t>
            </w:r>
          </w:p>
        </w:tc>
        <w:tc>
          <w:tcPr>
            <w:tcW w:type="dxa" w:w="13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spacing w:after="0" w:line="36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Ответственный</w:t>
            </w:r>
          </w:p>
        </w:tc>
      </w:tr>
      <w:tr>
        <w:trPr>
          <w:trHeight w:hRule="atLeast" w:val="4239"/>
        </w:trPr>
        <w:tc>
          <w:tcPr>
            <w:tcW w:type="dxa" w:w="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type="dxa" w:w="64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1</w:t>
            </w:r>
            <w:r>
              <w:rPr>
                <w:rFonts w:ascii="Times New Roman" w:hAnsi="Times New Roman"/>
                <w:b w:val="1"/>
                <w:sz w:val="24"/>
              </w:rPr>
              <w:t xml:space="preserve">этап </w:t>
            </w:r>
            <w:r>
              <w:rPr>
                <w:rFonts w:ascii="Times New Roman" w:hAnsi="Times New Roman"/>
                <w:b w:val="1"/>
                <w:sz w:val="24"/>
              </w:rPr>
              <w:t xml:space="preserve">- </w:t>
            </w:r>
            <w:r>
              <w:rPr>
                <w:rFonts w:ascii="Times New Roman" w:hAnsi="Times New Roman"/>
                <w:b w:val="1"/>
                <w:sz w:val="24"/>
              </w:rPr>
              <w:t>подготовительный:</w:t>
            </w:r>
          </w:p>
          <w:p w14:paraId="B9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  <w:r>
              <w:rPr>
                <w:rFonts w:ascii="Times New Roman" w:hAnsi="Times New Roman"/>
                <w:sz w:val="24"/>
              </w:rPr>
              <w:t>Диагностика уровня творческих способностей у детей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i w:val="1"/>
                <w:sz w:val="24"/>
              </w:rPr>
              <w:t>(Приложение 1)</w:t>
            </w:r>
          </w:p>
          <w:p w14:paraId="BA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2.Изучение методической литературы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BB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3.Создание</w:t>
            </w:r>
            <w:r>
              <w:rPr>
                <w:rFonts w:ascii="Times New Roman" w:hAnsi="Times New Roman"/>
                <w:sz w:val="24"/>
              </w:rPr>
              <w:t xml:space="preserve"> эмоци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нально-благополучной  атмосферы</w:t>
            </w:r>
            <w:r>
              <w:rPr>
                <w:rFonts w:ascii="Times New Roman" w:hAnsi="Times New Roman"/>
                <w:sz w:val="24"/>
              </w:rPr>
              <w:t xml:space="preserve"> в театральной студии</w:t>
            </w:r>
            <w:r>
              <w:rPr>
                <w:rFonts w:ascii="Times New Roman" w:hAnsi="Times New Roman"/>
                <w:sz w:val="24"/>
              </w:rPr>
              <w:t xml:space="preserve"> по развитию творчества детей. </w:t>
            </w:r>
          </w:p>
          <w:p w14:paraId="BC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>.Организация предметно-развивающей среды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BD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Составление перспективного плана работы по развитию творческих спос</w:t>
            </w:r>
            <w:r>
              <w:rPr>
                <w:rFonts w:ascii="Times New Roman" w:hAnsi="Times New Roman"/>
                <w:sz w:val="24"/>
              </w:rPr>
              <w:t xml:space="preserve">обностей </w:t>
            </w:r>
            <w:r>
              <w:rPr>
                <w:rFonts w:ascii="Times New Roman" w:hAnsi="Times New Roman"/>
                <w:sz w:val="24"/>
              </w:rPr>
              <w:t>средствами театрализованных игр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BE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Создан</w:t>
            </w:r>
            <w:r>
              <w:rPr>
                <w:rFonts w:ascii="Times New Roman" w:hAnsi="Times New Roman"/>
                <w:sz w:val="24"/>
              </w:rPr>
              <w:t>ие интереса у участников театральной студии (участников проекта)</w:t>
            </w:r>
          </w:p>
          <w:p w14:paraId="BF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  <w:r>
              <w:rPr>
                <w:rFonts w:ascii="Times New Roman" w:hAnsi="Times New Roman"/>
                <w:sz w:val="24"/>
              </w:rPr>
              <w:t>Анкетирование родителей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i w:val="1"/>
                <w:sz w:val="24"/>
              </w:rPr>
              <w:t>Приложение 2)</w:t>
            </w:r>
          </w:p>
          <w:p w14:paraId="C0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 Подготовка информационных П</w:t>
            </w:r>
            <w:r>
              <w:rPr>
                <w:rFonts w:ascii="Times New Roman" w:hAnsi="Times New Roman"/>
                <w:sz w:val="24"/>
              </w:rPr>
              <w:t xml:space="preserve">резентаций </w:t>
            </w:r>
            <w:r>
              <w:rPr>
                <w:rFonts w:ascii="Times New Roman" w:hAnsi="Times New Roman"/>
                <w:sz w:val="24"/>
              </w:rPr>
              <w:t xml:space="preserve"> и Викторин на темы</w:t>
            </w:r>
            <w:r>
              <w:rPr>
                <w:rFonts w:ascii="Times New Roman" w:hAnsi="Times New Roman"/>
                <w:sz w:val="24"/>
              </w:rPr>
              <w:t xml:space="preserve"> театрального искусства, истории театра, </w:t>
            </w:r>
            <w:r>
              <w:rPr>
                <w:rFonts w:ascii="Times New Roman" w:hAnsi="Times New Roman"/>
                <w:sz w:val="24"/>
              </w:rPr>
              <w:t>театрального этикета.</w:t>
            </w:r>
          </w:p>
        </w:tc>
        <w:tc>
          <w:tcPr>
            <w:tcW w:type="dxa" w:w="10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2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3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4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5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6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7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8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9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сентябр</w:t>
            </w:r>
            <w:r>
              <w:rPr>
                <w:rFonts w:ascii="Times New Roman" w:hAnsi="Times New Roman"/>
                <w:sz w:val="24"/>
              </w:rPr>
              <w:t>ь</w:t>
            </w:r>
          </w:p>
          <w:p w14:paraId="CA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C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D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E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F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D0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D1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D2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D3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 доп. образования</w:t>
            </w:r>
          </w:p>
          <w:p w14:paraId="D4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488"/>
        </w:trPr>
        <w:tc>
          <w:tcPr>
            <w:tcW w:type="dxa" w:w="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64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2 этап – практический</w:t>
            </w:r>
          </w:p>
          <w:p w14:paraId="D7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Выступление на родительском собрании с темой «Театрализованные игры для развития творческих способностей детей», </w:t>
            </w:r>
          </w:p>
          <w:p w14:paraId="D8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  <w:r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Развитие речевого т</w:t>
            </w:r>
            <w:r>
              <w:rPr>
                <w:rFonts w:ascii="Times New Roman" w:hAnsi="Times New Roman"/>
                <w:sz w:val="24"/>
              </w:rPr>
              <w:t>вор</w:t>
            </w:r>
            <w:r>
              <w:rPr>
                <w:rFonts w:ascii="Times New Roman" w:hAnsi="Times New Roman"/>
                <w:sz w:val="24"/>
              </w:rPr>
              <w:t>чества, выразительности речи.</w:t>
            </w:r>
          </w:p>
          <w:p w14:paraId="D9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Развитие </w:t>
            </w:r>
            <w:r>
              <w:rPr>
                <w:rFonts w:ascii="Times New Roman" w:hAnsi="Times New Roman"/>
                <w:sz w:val="24"/>
              </w:rPr>
              <w:t>творчества в двигательной деятельности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DA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>Продуктивное творчество</w:t>
            </w:r>
            <w:r>
              <w:rPr>
                <w:rFonts w:ascii="Times New Roman" w:hAnsi="Times New Roman"/>
                <w:sz w:val="24"/>
              </w:rPr>
              <w:t xml:space="preserve">. </w:t>
            </w:r>
          </w:p>
          <w:p w14:paraId="DB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</w:t>
            </w:r>
            <w:r>
              <w:rPr>
                <w:rFonts w:ascii="Times New Roman" w:hAnsi="Times New Roman"/>
                <w:sz w:val="24"/>
              </w:rPr>
              <w:t>анимательные игры и упражнени</w:t>
            </w:r>
            <w:r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>, игры-эксперименты</w:t>
            </w:r>
            <w:r>
              <w:rPr>
                <w:rFonts w:ascii="Times New Roman" w:hAnsi="Times New Roman"/>
                <w:sz w:val="24"/>
              </w:rPr>
              <w:t xml:space="preserve"> с материалами и инструментами, иг</w:t>
            </w:r>
            <w:r>
              <w:rPr>
                <w:rFonts w:ascii="Times New Roman" w:hAnsi="Times New Roman"/>
                <w:sz w:val="24"/>
              </w:rPr>
              <w:t>ровые задания.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DC000000">
            <w:pPr>
              <w:widowControl w:val="0"/>
              <w:spacing w:after="0" w:line="240" w:lineRule="atLeast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  <w:r>
              <w:rPr>
                <w:rFonts w:ascii="Times New Roman" w:hAnsi="Times New Roman"/>
                <w:sz w:val="24"/>
              </w:rPr>
              <w:t>Работа</w:t>
            </w:r>
            <w:r>
              <w:rPr>
                <w:rFonts w:ascii="Times New Roman" w:hAnsi="Times New Roman"/>
                <w:sz w:val="24"/>
              </w:rPr>
              <w:t xml:space="preserve"> над постановкой театрализованного представления</w:t>
            </w:r>
            <w:r>
              <w:rPr>
                <w:rFonts w:ascii="Times New Roman" w:hAnsi="Times New Roman"/>
                <w:sz w:val="24"/>
              </w:rPr>
              <w:t>:</w:t>
            </w:r>
          </w:p>
          <w:p w14:paraId="DD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выраз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тельно</w:t>
            </w:r>
            <w:r>
              <w:rPr>
                <w:rFonts w:ascii="Times New Roman" w:hAnsi="Times New Roman"/>
                <w:sz w:val="24"/>
              </w:rPr>
              <w:t>е чтение</w:t>
            </w:r>
            <w:r>
              <w:rPr>
                <w:rFonts w:ascii="Times New Roman" w:hAnsi="Times New Roman"/>
                <w:sz w:val="24"/>
              </w:rPr>
              <w:t xml:space="preserve"> произведения и беседы о прочитанном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14:paraId="DE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>раво свободного выбора и добровольного участия в спе</w:t>
            </w:r>
            <w:r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</w:rPr>
              <w:t>так</w:t>
            </w:r>
            <w:r>
              <w:rPr>
                <w:rFonts w:ascii="Times New Roman" w:hAnsi="Times New Roman"/>
                <w:sz w:val="24"/>
              </w:rPr>
              <w:t>ле:</w:t>
            </w:r>
          </w:p>
          <w:p w14:paraId="DF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Работа</w:t>
            </w:r>
            <w:r>
              <w:rPr>
                <w:rFonts w:ascii="Times New Roman" w:hAnsi="Times New Roman"/>
                <w:sz w:val="24"/>
              </w:rPr>
              <w:t xml:space="preserve"> над ролью. </w:t>
            </w:r>
          </w:p>
          <w:p w14:paraId="E0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«Творческая мастерская»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sz w:val="24"/>
              </w:rPr>
              <w:t>совместно с родителями созда</w:t>
            </w:r>
            <w:r>
              <w:rPr>
                <w:rFonts w:ascii="Times New Roman" w:hAnsi="Times New Roman"/>
                <w:sz w:val="24"/>
              </w:rPr>
              <w:t>ть</w:t>
            </w:r>
            <w:r>
              <w:rPr>
                <w:rFonts w:ascii="Times New Roman" w:hAnsi="Times New Roman"/>
                <w:sz w:val="24"/>
              </w:rPr>
              <w:t xml:space="preserve"> необходимые костюмы или элементы костюмов, </w:t>
            </w:r>
            <w:r>
              <w:rPr>
                <w:rFonts w:ascii="Times New Roman" w:hAnsi="Times New Roman"/>
                <w:sz w:val="24"/>
              </w:rPr>
              <w:t>декорации, и т.д.)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E1000000">
            <w:pPr>
              <w:spacing w:after="0" w:line="240" w:lineRule="atLeast"/>
              <w:ind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детьми  пригласительных билетов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подарков</w:t>
            </w:r>
            <w:r>
              <w:rPr>
                <w:rFonts w:ascii="Times New Roman" w:hAnsi="Times New Roman"/>
                <w:sz w:val="24"/>
              </w:rPr>
              <w:t xml:space="preserve"> гостям</w:t>
            </w:r>
            <w:r>
              <w:rPr>
                <w:sz w:val="24"/>
              </w:rPr>
              <w:t>.</w:t>
            </w:r>
          </w:p>
          <w:p w14:paraId="E2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 Использование на занятиях информационных Презентаций  и Викторин на темы театрального искусства, истории театра, театрального этикета в программе </w:t>
            </w:r>
            <w:r>
              <w:rPr>
                <w:rFonts w:ascii="Times New Roman" w:hAnsi="Times New Roman"/>
                <w:sz w:val="24"/>
              </w:rPr>
              <w:t>PowerPoint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14:paraId="E3000000">
            <w:pPr>
              <w:spacing w:after="0" w:line="240" w:lineRule="atLeast"/>
              <w:ind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>
              <w:rPr>
                <w:rFonts w:ascii="Times New Roman" w:hAnsi="Times New Roman"/>
                <w:sz w:val="24"/>
              </w:rPr>
              <w:t>. Освещение работы (занятий, показ театральных постановок) театральной студии в школьных и районных СМИ</w:t>
            </w:r>
          </w:p>
        </w:tc>
        <w:tc>
          <w:tcPr>
            <w:tcW w:type="dxa" w:w="10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5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6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7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8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9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A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B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C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ED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Сентябрь</w:t>
            </w:r>
            <w:r>
              <w:rPr>
                <w:rFonts w:ascii="Times New Roman" w:hAnsi="Times New Roman"/>
                <w:sz w:val="24"/>
              </w:rPr>
              <w:t>-</w:t>
            </w:r>
          </w:p>
          <w:p w14:paraId="EE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</w:t>
            </w:r>
            <w:r>
              <w:rPr>
                <w:rFonts w:ascii="Times New Roman" w:hAnsi="Times New Roman"/>
                <w:sz w:val="24"/>
              </w:rPr>
              <w:t>ай</w:t>
            </w:r>
          </w:p>
          <w:p w14:paraId="EF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0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1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2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3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4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5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6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течение года </w:t>
            </w:r>
          </w:p>
          <w:p w14:paraId="F7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9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A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B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C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D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E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FF00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0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1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Педагог доп. 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бразования</w:t>
            </w:r>
          </w:p>
          <w:p w14:paraId="02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3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4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5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 дополнительного образования,</w:t>
            </w:r>
            <w:r>
              <w:rPr>
                <w:rFonts w:ascii="Times New Roman" w:hAnsi="Times New Roman"/>
                <w:sz w:val="24"/>
              </w:rPr>
              <w:t xml:space="preserve"> завуч по воспитательной работе Лицея.</w:t>
            </w:r>
          </w:p>
          <w:p w14:paraId="06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07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70"/>
        </w:trPr>
        <w:tc>
          <w:tcPr>
            <w:tcW w:type="dxa" w:w="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64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10000">
            <w:pPr>
              <w:spacing w:after="0" w:line="240" w:lineRule="atLeast"/>
              <w:ind w:firstLine="0" w:left="720"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0A010000">
            <w:pPr>
              <w:spacing w:after="0" w:line="240" w:lineRule="atLeast"/>
              <w:ind w:firstLine="0" w:left="720"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3</w:t>
            </w:r>
            <w:r>
              <w:rPr>
                <w:rFonts w:ascii="Times New Roman" w:hAnsi="Times New Roman"/>
                <w:b w:val="1"/>
                <w:sz w:val="24"/>
              </w:rPr>
              <w:t>этап</w:t>
            </w:r>
            <w:r>
              <w:rPr>
                <w:rFonts w:ascii="Times New Roman" w:hAnsi="Times New Roman"/>
                <w:b w:val="1"/>
                <w:sz w:val="24"/>
              </w:rPr>
              <w:t xml:space="preserve"> </w:t>
            </w:r>
            <w:r>
              <w:rPr>
                <w:rFonts w:ascii="Times New Roman" w:hAnsi="Times New Roman"/>
                <w:b w:val="1"/>
                <w:sz w:val="24"/>
              </w:rPr>
              <w:t xml:space="preserve"> –</w:t>
            </w:r>
            <w:r>
              <w:rPr>
                <w:rFonts w:ascii="Times New Roman" w:hAnsi="Times New Roman"/>
                <w:b w:val="1"/>
                <w:sz w:val="24"/>
              </w:rPr>
              <w:t xml:space="preserve">  </w:t>
            </w:r>
            <w:r>
              <w:rPr>
                <w:rFonts w:ascii="Times New Roman" w:hAnsi="Times New Roman"/>
                <w:b w:val="1"/>
                <w:sz w:val="24"/>
              </w:rPr>
              <w:t>заключительный</w:t>
            </w:r>
          </w:p>
          <w:p w14:paraId="0B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1.Проведение Викторины «МИР ТЕАТРА» </w:t>
            </w:r>
            <w:r>
              <w:rPr>
                <w:rFonts w:ascii="Times New Roman" w:hAnsi="Times New Roman"/>
                <w:i w:val="1"/>
                <w:sz w:val="24"/>
              </w:rPr>
              <w:t>(Приложение 3)</w:t>
            </w:r>
          </w:p>
          <w:p w14:paraId="0C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  <w:r>
              <w:rPr>
                <w:rFonts w:ascii="Times New Roman" w:hAnsi="Times New Roman"/>
                <w:sz w:val="24"/>
              </w:rPr>
              <w:t>Выставка твор</w:t>
            </w:r>
            <w:r>
              <w:rPr>
                <w:rFonts w:ascii="Times New Roman" w:hAnsi="Times New Roman"/>
                <w:sz w:val="24"/>
              </w:rPr>
              <w:t>ческих работ (по теме театральной постановки)</w:t>
            </w:r>
          </w:p>
          <w:p w14:paraId="0D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Показ театральной постановки.</w:t>
            </w:r>
          </w:p>
          <w:p w14:paraId="0E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3.Показ Презентации, подготовленной в программе </w:t>
            </w:r>
            <w:r>
              <w:rPr>
                <w:rFonts w:ascii="Times New Roman" w:hAnsi="Times New Roman"/>
                <w:sz w:val="24"/>
              </w:rPr>
              <w:t>PowerPoint</w:t>
            </w:r>
            <w:r>
              <w:rPr>
                <w:rFonts w:ascii="Times New Roman" w:hAnsi="Times New Roman"/>
                <w:sz w:val="24"/>
              </w:rPr>
              <w:t>, с демонстрацией подбора фотографий репетиционного процесса театральной студии.</w:t>
            </w:r>
          </w:p>
          <w:p w14:paraId="0F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Анализ показа творческой работы (театральной постановки)</w:t>
            </w:r>
          </w:p>
          <w:p w14:paraId="10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  <w:u w:val="single"/>
              </w:rPr>
            </w:pPr>
          </w:p>
        </w:tc>
        <w:tc>
          <w:tcPr>
            <w:tcW w:type="dxa" w:w="10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2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3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Май</w:t>
            </w:r>
          </w:p>
          <w:p w14:paraId="14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5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Май</w:t>
            </w:r>
          </w:p>
          <w:p w14:paraId="16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7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Май</w:t>
            </w:r>
          </w:p>
          <w:p w14:paraId="18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9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течение года </w:t>
            </w:r>
          </w:p>
        </w:tc>
        <w:tc>
          <w:tcPr>
            <w:tcW w:type="dxa" w:w="13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1B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Педагог дополнительного образования, </w:t>
            </w:r>
          </w:p>
          <w:p w14:paraId="1C010000">
            <w:pPr>
              <w:spacing w:after="0" w:line="240" w:lineRule="atLeast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Завуч школы. </w:t>
            </w:r>
          </w:p>
        </w:tc>
      </w:tr>
    </w:tbl>
    <w:p w14:paraId="1D010000">
      <w:pPr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1E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Ожидаемые результаты.</w:t>
      </w:r>
    </w:p>
    <w:p w14:paraId="1F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Реализация проекта по развитию творческих способностей де</w:t>
      </w:r>
      <w:r>
        <w:rPr>
          <w:rFonts w:ascii="Times New Roman" w:hAnsi="Times New Roman"/>
          <w:sz w:val="28"/>
        </w:rPr>
        <w:t xml:space="preserve">тей посредством использования </w:t>
      </w:r>
      <w:r>
        <w:rPr>
          <w:rFonts w:ascii="Times New Roman" w:hAnsi="Times New Roman"/>
          <w:sz w:val="28"/>
        </w:rPr>
        <w:t xml:space="preserve">игр в совместной и самостоятельной  деятельности </w:t>
      </w:r>
      <w:r>
        <w:rPr>
          <w:rFonts w:ascii="Times New Roman" w:hAnsi="Times New Roman"/>
          <w:sz w:val="28"/>
        </w:rPr>
        <w:t>поможет:</w:t>
      </w:r>
    </w:p>
    <w:p w14:paraId="20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обогащени</w:t>
      </w:r>
      <w:r>
        <w:rPr>
          <w:rFonts w:ascii="Times New Roman" w:hAnsi="Times New Roman"/>
          <w:sz w:val="28"/>
        </w:rPr>
        <w:t>ю театрального опыта: знаний</w:t>
      </w:r>
      <w:r>
        <w:rPr>
          <w:rFonts w:ascii="Times New Roman" w:hAnsi="Times New Roman"/>
          <w:sz w:val="28"/>
        </w:rPr>
        <w:t xml:space="preserve"> детей о театре, его ист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рии, театральных профессиях, костюмах, атрибутах, театральной терминол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гии.</w:t>
      </w:r>
    </w:p>
    <w:p w14:paraId="21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развитию</w:t>
      </w:r>
      <w:r>
        <w:rPr>
          <w:rFonts w:ascii="Times New Roman" w:hAnsi="Times New Roman"/>
          <w:sz w:val="28"/>
        </w:rPr>
        <w:t xml:space="preserve"> психофизических способностей </w:t>
      </w:r>
      <w:r>
        <w:rPr>
          <w:rFonts w:ascii="Times New Roman" w:hAnsi="Times New Roman"/>
          <w:sz w:val="28"/>
        </w:rPr>
        <w:t>(мимики, пантомим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ки); </w:t>
      </w:r>
    </w:p>
    <w:p w14:paraId="22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психических процессов (восприятия, воображения, фантазии, мышления, внимания, памяти и др.), </w:t>
      </w:r>
    </w:p>
    <w:p w14:paraId="23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речи (монолог, диалог); </w:t>
      </w:r>
    </w:p>
    <w:p w14:paraId="24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творческих сп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собностей (умение </w:t>
      </w:r>
      <w:r>
        <w:rPr>
          <w:rFonts w:ascii="Times New Roman" w:hAnsi="Times New Roman"/>
          <w:sz w:val="28"/>
        </w:rPr>
        <w:t>действовать в предлагаемых обстоятельствах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перевоплощаться, имп</w:t>
      </w:r>
      <w:r>
        <w:rPr>
          <w:rFonts w:ascii="Times New Roman" w:hAnsi="Times New Roman"/>
          <w:sz w:val="28"/>
        </w:rPr>
        <w:t>ровизировать)</w:t>
      </w:r>
      <w:r>
        <w:rPr>
          <w:rFonts w:ascii="Times New Roman" w:hAnsi="Times New Roman"/>
          <w:sz w:val="28"/>
        </w:rPr>
        <w:t>.</w:t>
      </w:r>
    </w:p>
    <w:p w14:paraId="25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26010000">
      <w:pPr>
        <w:widowControl w:val="0"/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27010000">
      <w:pPr>
        <w:widowControl w:val="0"/>
        <w:spacing w:after="0" w:line="240" w:lineRule="atLeast"/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   </w:t>
      </w:r>
      <w:r>
        <w:rPr>
          <w:rFonts w:ascii="Times New Roman" w:hAnsi="Times New Roman"/>
          <w:i w:val="1"/>
          <w:sz w:val="28"/>
        </w:rPr>
        <w:t>Т</w:t>
      </w:r>
      <w:r>
        <w:rPr>
          <w:rFonts w:ascii="Times New Roman" w:hAnsi="Times New Roman"/>
          <w:i w:val="1"/>
          <w:sz w:val="28"/>
        </w:rPr>
        <w:t>еа</w:t>
      </w:r>
      <w:r>
        <w:rPr>
          <w:rFonts w:ascii="Times New Roman" w:hAnsi="Times New Roman"/>
          <w:i w:val="1"/>
          <w:sz w:val="28"/>
        </w:rPr>
        <w:t>трализованная деятельность является</w:t>
      </w:r>
      <w:r>
        <w:rPr>
          <w:rFonts w:ascii="Times New Roman" w:hAnsi="Times New Roman"/>
          <w:i w:val="1"/>
          <w:sz w:val="28"/>
        </w:rPr>
        <w:t xml:space="preserve"> значительным помощником в</w:t>
      </w:r>
      <w:r>
        <w:rPr>
          <w:rFonts w:ascii="Times New Roman" w:hAnsi="Times New Roman"/>
          <w:i w:val="1"/>
          <w:sz w:val="28"/>
        </w:rPr>
        <w:t xml:space="preserve"> решении образовательных задач. </w:t>
      </w:r>
      <w:r>
        <w:rPr>
          <w:rFonts w:ascii="Times New Roman" w:hAnsi="Times New Roman"/>
          <w:i w:val="1"/>
          <w:sz w:val="28"/>
        </w:rPr>
        <w:t>В итоге р</w:t>
      </w:r>
      <w:r>
        <w:rPr>
          <w:rFonts w:ascii="Times New Roman" w:hAnsi="Times New Roman"/>
          <w:i w:val="1"/>
          <w:sz w:val="28"/>
        </w:rPr>
        <w:t>езультат получается эффективнее, а</w:t>
      </w:r>
      <w:r>
        <w:rPr>
          <w:rFonts w:ascii="Times New Roman" w:hAnsi="Times New Roman"/>
          <w:i w:val="1"/>
          <w:sz w:val="28"/>
        </w:rPr>
        <w:t xml:space="preserve"> знания гораздо прочнее.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 xml:space="preserve">Игровой  </w:t>
      </w:r>
      <w:r>
        <w:rPr>
          <w:rFonts w:ascii="Times New Roman" w:hAnsi="Times New Roman"/>
          <w:i w:val="1"/>
          <w:sz w:val="28"/>
        </w:rPr>
        <w:t>сюжет позволяет заинтересовывать детей, так как естественная потребность вмешаться в ход с</w:t>
      </w:r>
      <w:r>
        <w:rPr>
          <w:rFonts w:ascii="Times New Roman" w:hAnsi="Times New Roman"/>
          <w:i w:val="1"/>
          <w:sz w:val="28"/>
        </w:rPr>
        <w:t>о</w:t>
      </w:r>
      <w:r>
        <w:rPr>
          <w:rFonts w:ascii="Times New Roman" w:hAnsi="Times New Roman"/>
          <w:i w:val="1"/>
          <w:sz w:val="28"/>
        </w:rPr>
        <w:t>бытий и повлиять на них заставляет детей приложить максимум усилий для выполн</w:t>
      </w:r>
      <w:r>
        <w:rPr>
          <w:rFonts w:ascii="Times New Roman" w:hAnsi="Times New Roman"/>
          <w:i w:val="1"/>
          <w:sz w:val="28"/>
        </w:rPr>
        <w:t>е</w:t>
      </w:r>
      <w:r>
        <w:rPr>
          <w:rFonts w:ascii="Times New Roman" w:hAnsi="Times New Roman"/>
          <w:i w:val="1"/>
          <w:sz w:val="28"/>
        </w:rPr>
        <w:t xml:space="preserve">ния заданий. </w:t>
      </w:r>
      <w:r>
        <w:rPr>
          <w:rFonts w:ascii="Times New Roman" w:hAnsi="Times New Roman"/>
          <w:i w:val="1"/>
          <w:sz w:val="28"/>
        </w:rPr>
        <w:t xml:space="preserve">               </w:t>
      </w:r>
    </w:p>
    <w:p w14:paraId="28010000">
      <w:pPr>
        <w:ind/>
        <w:jc w:val="right"/>
        <w:rPr>
          <w:rFonts w:ascii="Times New Roman" w:hAnsi="Times New Roman"/>
        </w:rPr>
      </w:pPr>
    </w:p>
    <w:p w14:paraId="29010000">
      <w:pPr>
        <w:rPr>
          <w:rFonts w:ascii="Times New Roman" w:hAnsi="Times New Roman"/>
        </w:rPr>
      </w:pPr>
    </w:p>
    <w:p w14:paraId="2A010000">
      <w:pPr>
        <w:rPr>
          <w:rFonts w:ascii="Times New Roman" w:hAnsi="Times New Roman"/>
        </w:rPr>
      </w:pPr>
    </w:p>
    <w:p w14:paraId="2B010000">
      <w:pPr>
        <w:rPr>
          <w:rFonts w:ascii="Times New Roman" w:hAnsi="Times New Roman"/>
        </w:rPr>
      </w:pPr>
    </w:p>
    <w:p w14:paraId="2C010000">
      <w:pPr>
        <w:rPr>
          <w:rFonts w:ascii="Times New Roman" w:hAnsi="Times New Roman"/>
        </w:rPr>
      </w:pPr>
    </w:p>
    <w:p w14:paraId="2D010000">
      <w:pPr>
        <w:rPr>
          <w:rFonts w:ascii="Times New Roman" w:hAnsi="Times New Roman"/>
        </w:rPr>
      </w:pPr>
    </w:p>
    <w:p w14:paraId="2E010000">
      <w:pPr>
        <w:rPr>
          <w:rFonts w:ascii="Times New Roman" w:hAnsi="Times New Roman"/>
        </w:rPr>
      </w:pPr>
    </w:p>
    <w:p w14:paraId="2F010000">
      <w:pPr>
        <w:rPr>
          <w:rFonts w:ascii="Times New Roman" w:hAnsi="Times New Roman"/>
        </w:rPr>
      </w:pPr>
    </w:p>
    <w:p w14:paraId="30010000">
      <w:pPr>
        <w:rPr>
          <w:rFonts w:ascii="Times New Roman" w:hAnsi="Times New Roman"/>
        </w:rPr>
      </w:pPr>
    </w:p>
    <w:p w14:paraId="31010000">
      <w:pPr>
        <w:rPr>
          <w:rFonts w:ascii="Times New Roman" w:hAnsi="Times New Roman"/>
        </w:rPr>
      </w:pPr>
    </w:p>
    <w:p w14:paraId="32010000">
      <w:pPr>
        <w:spacing w:after="0" w:line="240" w:lineRule="atLeast"/>
        <w:ind/>
        <w:rPr>
          <w:rFonts w:ascii="Times New Roman" w:hAnsi="Times New Roman"/>
        </w:rPr>
      </w:pPr>
    </w:p>
    <w:p w14:paraId="33010000">
      <w:pPr>
        <w:spacing w:after="0" w:line="240" w:lineRule="atLeast"/>
        <w:ind/>
        <w:jc w:val="right"/>
        <w:rPr>
          <w:rFonts w:ascii="Times New Roman" w:hAnsi="Times New Roman"/>
        </w:rPr>
      </w:pPr>
    </w:p>
    <w:p w14:paraId="34010000">
      <w:pPr>
        <w:tabs>
          <w:tab w:leader="none" w:pos="8222" w:val="left"/>
        </w:tabs>
        <w:spacing w:after="0" w:line="240" w:lineRule="atLeast"/>
        <w:ind/>
        <w:jc w:val="right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Приложение</w:t>
      </w:r>
      <w:r>
        <w:rPr>
          <w:rFonts w:ascii="Times New Roman" w:hAnsi="Times New Roman"/>
          <w:b w:val="1"/>
          <w:i w:val="1"/>
          <w:sz w:val="24"/>
        </w:rPr>
        <w:t xml:space="preserve"> 1</w:t>
      </w:r>
    </w:p>
    <w:p w14:paraId="35010000">
      <w:pPr>
        <w:tabs>
          <w:tab w:leader="none" w:pos="8222" w:val="left"/>
        </w:tabs>
        <w:spacing w:after="0" w:line="240" w:lineRule="atLeast"/>
        <w:ind/>
        <w:jc w:val="right"/>
        <w:rPr>
          <w:rFonts w:ascii="Times New Roman" w:hAnsi="Times New Roman"/>
          <w:sz w:val="24"/>
        </w:rPr>
      </w:pPr>
    </w:p>
    <w:p w14:paraId="36010000">
      <w:pPr>
        <w:spacing w:after="0" w:line="240" w:lineRule="atLeast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Диагностика  развития навыков театрализованной деятельности</w:t>
      </w:r>
      <w:r>
        <w:rPr>
          <w:rFonts w:ascii="Times New Roman" w:hAnsi="Times New Roman"/>
          <w:b w:val="1"/>
          <w:sz w:val="24"/>
        </w:rPr>
        <w:t xml:space="preserve"> </w:t>
      </w:r>
    </w:p>
    <w:p w14:paraId="37010000">
      <w:pPr>
        <w:spacing w:after="0" w:line="240" w:lineRule="atLeast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участника театральной студии.</w:t>
      </w:r>
    </w:p>
    <w:tbl>
      <w:tblPr>
        <w:tblStyle w:val="Style_4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985"/>
        <w:gridCol w:w="3402"/>
        <w:gridCol w:w="2410"/>
        <w:gridCol w:w="1985"/>
      </w:tblGrid>
      <w:tr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Навыки театрализованной деятельности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Высокий уровень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Средний уровень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Низкий уровень</w:t>
            </w:r>
          </w:p>
        </w:tc>
      </w:tr>
      <w:tr>
        <w:trPr>
          <w:trHeight w:hRule="atLeast" w:val="2762"/>
        </w:trPr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театральной культуры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Проявляет устойчивый интерес к театральному искусству и деятельности. Знает правила поведения в театре.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Называет различные виды театра, знает их различия, может охарактеризовать театральные профессии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Интересуется </w:t>
            </w:r>
            <w:r>
              <w:rPr>
                <w:rFonts w:ascii="Times New Roman" w:hAnsi="Times New Roman"/>
              </w:rPr>
              <w:t>театрализованной деятельностью.</w:t>
            </w:r>
          </w:p>
          <w:p w14:paraId="3F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 xml:space="preserve">нает правила поведения в театре. </w:t>
            </w:r>
            <w:r>
              <w:rPr>
                <w:rFonts w:ascii="Times New Roman" w:hAnsi="Times New Roman"/>
              </w:rPr>
              <w:t>Использует свои знания в театрализованной деятельности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проявляет интереса к театрализованной деятельности. Знает правила поведения в театра.</w:t>
            </w:r>
          </w:p>
          <w:p w14:paraId="41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Затрудняется назвать виды театра</w:t>
            </w:r>
          </w:p>
        </w:tc>
      </w:tr>
      <w:tr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Речевое творчество и выразительность речи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Умеет пересказать произведение от разных лиц, используя языковые и интонационно -образные средства выразительности речи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пересказе использует средства язы</w:t>
            </w:r>
            <w:r>
              <w:rPr>
                <w:rFonts w:ascii="Times New Roman" w:hAnsi="Times New Roman"/>
              </w:rPr>
              <w:t xml:space="preserve">ковой выразительности (эпитеты, </w:t>
            </w:r>
            <w:r>
              <w:rPr>
                <w:rFonts w:ascii="Times New Roman" w:hAnsi="Times New Roman"/>
              </w:rPr>
              <w:t>сравнения, образные выражения)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Пересказывает произведение с помощью педагога.</w:t>
            </w:r>
          </w:p>
        </w:tc>
      </w:tr>
      <w:tr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творчества в двигательной деятельности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Передает в пластических</w:t>
            </w:r>
          </w:p>
          <w:p w14:paraId="48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образах характер и </w:t>
            </w:r>
          </w:p>
          <w:p w14:paraId="49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настроение героев и музыки, сог согласовывает свои действия</w:t>
            </w:r>
          </w:p>
          <w:p w14:paraId="4A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 партнерами, движения </w:t>
            </w:r>
          </w:p>
          <w:p w14:paraId="4B010000">
            <w:pPr>
              <w:spacing w:after="0" w:line="240" w:lineRule="atLeast"/>
              <w:ind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выразительны.</w:t>
            </w:r>
          </w:p>
          <w:p w14:paraId="4C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Творчески применяет </w:t>
            </w:r>
          </w:p>
          <w:p w14:paraId="4D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знания о различных </w:t>
            </w:r>
          </w:p>
          <w:p w14:paraId="4E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эмоциональных  состояниях </w:t>
            </w:r>
          </w:p>
          <w:p w14:paraId="4F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 характере героев, </w:t>
            </w:r>
          </w:p>
          <w:p w14:paraId="50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использует различные </w:t>
            </w:r>
          </w:p>
          <w:p w14:paraId="51010000">
            <w:pPr>
              <w:spacing w:after="0" w:line="240" w:lineRule="atLeast"/>
              <w:ind w:firstLine="432" w:left="-432" w:right="-41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средства выразительности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Владеет знаниями о различных эмоциональных состояниях и может их продемонстрировать, используя мимику, жест, позу движение. Требуется помощь в выразительности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10000">
            <w:pPr>
              <w:spacing w:after="0" w:line="240" w:lineRule="atLeast"/>
              <w:ind w:right="-4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Различает эмоциональные состояния и их характеристики, но затрудняется их продемонстрировать средствами мимики, жеста, движения</w:t>
            </w:r>
          </w:p>
        </w:tc>
      </w:tr>
      <w:tr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Развитее продуктивной деятельности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Активен на всех этапах работы по подготовке к  театрализованным  представлениям. Выделяет выразительные средства в разных видах искусства, Использует разные цвета и оттенки для создания выразительных образов, разнообразные композиционные решения. 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Проявляет устойчивый интерес, самостоятельность и творчество.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Мало активен на всех этапах работы по подготовке к  театрализованным  представлениям</w:t>
            </w:r>
          </w:p>
        </w:tc>
      </w:tr>
      <w:tr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театрализованных</w:t>
            </w:r>
          </w:p>
          <w:p w14:paraId="59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представлениях</w:t>
            </w:r>
          </w:p>
        </w:tc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импровизирует, принимает и справляется с любой ролью, проявляет артистические качества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10000">
            <w:pPr>
              <w:spacing w:after="0" w:line="240" w:lineRule="atLeast"/>
              <w:ind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проявляет артистические качества, роли исполняет выборочно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10000">
            <w:pPr>
              <w:spacing w:after="0" w:line="240" w:lineRule="atLeast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Пассивен на всех этапах работы над театрализованными  представлениями</w:t>
            </w:r>
          </w:p>
        </w:tc>
      </w:tr>
    </w:tbl>
    <w:p w14:paraId="5D010000">
      <w:pPr>
        <w:rPr>
          <w:rFonts w:ascii="Times New Roman" w:hAnsi="Times New Roman"/>
          <w:b w:val="1"/>
          <w:sz w:val="24"/>
        </w:rPr>
      </w:pPr>
    </w:p>
    <w:p w14:paraId="5E010000">
      <w:pPr>
        <w:rPr>
          <w:rFonts w:ascii="Times New Roman" w:hAnsi="Times New Roman"/>
          <w:b w:val="1"/>
          <w:sz w:val="24"/>
        </w:rPr>
      </w:pPr>
    </w:p>
    <w:p w14:paraId="5F010000">
      <w:pPr>
        <w:ind w:firstLine="0" w:left="2124"/>
        <w:jc w:val="right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Приложение </w:t>
      </w:r>
      <w:r>
        <w:rPr>
          <w:rFonts w:ascii="Times New Roman" w:hAnsi="Times New Roman"/>
          <w:b w:val="1"/>
          <w:i w:val="1"/>
          <w:sz w:val="28"/>
        </w:rPr>
        <w:t>2</w:t>
      </w:r>
    </w:p>
    <w:p w14:paraId="60010000">
      <w:pPr>
        <w:ind w:firstLine="0" w:left="2124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 xml:space="preserve">            </w:t>
      </w:r>
      <w:r>
        <w:rPr>
          <w:rFonts w:ascii="Times New Roman" w:hAnsi="Times New Roman"/>
          <w:b w:val="1"/>
          <w:sz w:val="32"/>
        </w:rPr>
        <w:t>Анкета «Любите ли Вы театр</w:t>
      </w:r>
      <w:r>
        <w:rPr>
          <w:rFonts w:ascii="Times New Roman" w:hAnsi="Times New Roman"/>
          <w:b w:val="1"/>
          <w:sz w:val="32"/>
        </w:rPr>
        <w:t>?</w:t>
      </w:r>
      <w:r>
        <w:rPr>
          <w:rFonts w:ascii="Times New Roman" w:hAnsi="Times New Roman"/>
          <w:b w:val="1"/>
          <w:sz w:val="32"/>
        </w:rPr>
        <w:t>»</w:t>
      </w:r>
    </w:p>
    <w:p w14:paraId="61010000">
      <w:pPr>
        <w:spacing w:line="360" w:lineRule="auto"/>
        <w:ind/>
        <w:jc w:val="center"/>
        <w:rPr>
          <w:rFonts w:ascii="Times New Roman" w:hAnsi="Times New Roman"/>
          <w:b w:val="1"/>
          <w:i w:val="1"/>
        </w:rPr>
      </w:pPr>
    </w:p>
    <w:p w14:paraId="62010000">
      <w:pPr>
        <w:spacing w:after="0" w:line="240" w:lineRule="atLeas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Уважаемые родители!</w:t>
      </w:r>
    </w:p>
    <w:p w14:paraId="63010000">
      <w:pPr>
        <w:spacing w:after="0" w:line="240" w:lineRule="atLeas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Прошу</w:t>
      </w:r>
      <w:r>
        <w:rPr>
          <w:rFonts w:ascii="Times New Roman" w:hAnsi="Times New Roman"/>
          <w:sz w:val="28"/>
        </w:rPr>
        <w:t xml:space="preserve"> Вас ответить на ряд вопросов. </w:t>
      </w:r>
    </w:p>
    <w:p w14:paraId="64010000">
      <w:pPr>
        <w:spacing w:after="0" w:line="240" w:lineRule="atLeas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Ваши ответы помогут </w:t>
      </w:r>
      <w:r>
        <w:rPr>
          <w:rFonts w:ascii="Times New Roman" w:hAnsi="Times New Roman"/>
          <w:sz w:val="28"/>
        </w:rPr>
        <w:t xml:space="preserve"> более эффективно постро</w:t>
      </w:r>
      <w:r>
        <w:rPr>
          <w:rFonts w:ascii="Times New Roman" w:hAnsi="Times New Roman"/>
          <w:sz w:val="28"/>
        </w:rPr>
        <w:t>ить работу театральной студии.</w:t>
      </w:r>
    </w:p>
    <w:p w14:paraId="65010000">
      <w:pPr>
        <w:spacing w:after="0" w:line="240" w:lineRule="atLeast"/>
        <w:ind/>
        <w:jc w:val="center"/>
        <w:rPr>
          <w:rFonts w:ascii="Times New Roman" w:hAnsi="Times New Roman"/>
          <w:sz w:val="28"/>
        </w:rPr>
      </w:pPr>
    </w:p>
    <w:p w14:paraId="66010000">
      <w:pPr>
        <w:spacing w:after="0" w:line="240" w:lineRule="atLeast"/>
        <w:ind/>
        <w:jc w:val="center"/>
        <w:rPr>
          <w:rFonts w:ascii="Times New Roman" w:hAnsi="Times New Roman"/>
          <w:sz w:val="28"/>
        </w:rPr>
      </w:pPr>
    </w:p>
    <w:p w14:paraId="67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Вы относитесь к театральному искусству?</w:t>
      </w:r>
    </w:p>
    <w:p w14:paraId="68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часто Вы с детьми посещаете театральные представления?</w:t>
      </w:r>
    </w:p>
    <w:p w14:paraId="69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ак Вы </w:t>
      </w:r>
      <w:r>
        <w:rPr>
          <w:rFonts w:ascii="Times New Roman" w:hAnsi="Times New Roman"/>
          <w:sz w:val="28"/>
        </w:rPr>
        <w:t>относитесь к деятельности театральной студии в школе?</w:t>
      </w:r>
    </w:p>
    <w:p w14:paraId="6A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Имеется ли у Вас опыт </w:t>
      </w:r>
      <w:r>
        <w:rPr>
          <w:rFonts w:ascii="Times New Roman" w:hAnsi="Times New Roman"/>
          <w:sz w:val="28"/>
        </w:rPr>
        <w:t>семейных театральных постановок?</w:t>
      </w:r>
    </w:p>
    <w:p w14:paraId="6B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Хотелось бы вам участвовать в театральных постановках вместе с детьми?</w:t>
      </w:r>
    </w:p>
    <w:p w14:paraId="6C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Какой вид теа</w:t>
      </w:r>
      <w:r>
        <w:rPr>
          <w:rFonts w:ascii="Times New Roman" w:hAnsi="Times New Roman"/>
          <w:sz w:val="28"/>
        </w:rPr>
        <w:t>тра Вам  нравиться больше всего?</w:t>
      </w:r>
    </w:p>
    <w:p w14:paraId="6D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вы знаете о театрах нашего города?</w:t>
      </w:r>
    </w:p>
    <w:p w14:paraId="6E010000">
      <w:pPr>
        <w:numPr>
          <w:ilvl w:val="0"/>
          <w:numId w:val="2"/>
        </w:numPr>
        <w:spacing w:after="0"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Какую посильную помощь Вы смогли бы оказать в создании и проведении театральных </w:t>
      </w:r>
      <w:r>
        <w:rPr>
          <w:rFonts w:ascii="Times New Roman" w:hAnsi="Times New Roman"/>
          <w:sz w:val="28"/>
        </w:rPr>
        <w:t>постановок театральной студии?</w:t>
      </w:r>
    </w:p>
    <w:p w14:paraId="6F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Пошив, приобретение </w:t>
      </w:r>
      <w:r>
        <w:rPr>
          <w:rFonts w:ascii="Times New Roman" w:hAnsi="Times New Roman"/>
          <w:sz w:val="28"/>
        </w:rPr>
        <w:t>костюмов для театральных постановок;</w:t>
      </w:r>
    </w:p>
    <w:p w14:paraId="70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Изготовление декораций;</w:t>
      </w:r>
    </w:p>
    <w:p w14:paraId="71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Изготовление афиш, пригласительных билетов и т.д. </w:t>
      </w:r>
    </w:p>
    <w:p w14:paraId="72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Личное участие в постановках.</w:t>
      </w:r>
    </w:p>
    <w:p w14:paraId="73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</w:p>
    <w:p w14:paraId="74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</w:p>
    <w:p w14:paraId="75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</w:p>
    <w:p w14:paraId="76010000">
      <w:pPr>
        <w:spacing w:after="0" w:line="360" w:lineRule="auto"/>
        <w:ind w:firstLine="709" w:left="0"/>
        <w:rPr>
          <w:rFonts w:ascii="Times New Roman" w:hAnsi="Times New Roman"/>
          <w:sz w:val="28"/>
        </w:rPr>
      </w:pPr>
    </w:p>
    <w:p w14:paraId="77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78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79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7A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7B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7C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7D010000">
      <w:pPr>
        <w:spacing w:after="0" w:line="240" w:lineRule="auto"/>
        <w:ind/>
        <w:jc w:val="right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Приложение 3.</w:t>
      </w:r>
    </w:p>
    <w:p w14:paraId="7E010000">
      <w:pPr>
        <w:spacing w:after="0" w:line="240" w:lineRule="auto"/>
        <w:ind/>
        <w:jc w:val="right"/>
        <w:rPr>
          <w:rFonts w:ascii="Times New Roman" w:hAnsi="Times New Roman"/>
          <w:b w:val="1"/>
          <w:i w:val="1"/>
          <w:sz w:val="28"/>
        </w:rPr>
      </w:pPr>
    </w:p>
    <w:p w14:paraId="7F010000">
      <w:pPr>
        <w:spacing w:after="0" w:line="240" w:lineRule="atLeas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ВИКТОРИНА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«МИР ТЕАТРА</w:t>
      </w:r>
      <w:r>
        <w:rPr>
          <w:rFonts w:ascii="Times New Roman" w:hAnsi="Times New Roman"/>
          <w:b w:val="1"/>
          <w:sz w:val="28"/>
        </w:rPr>
        <w:t>»</w:t>
      </w:r>
    </w:p>
    <w:p w14:paraId="80010000">
      <w:pPr>
        <w:spacing w:after="0" w:line="240" w:lineRule="atLeast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                  </w:t>
      </w:r>
      <w:r>
        <w:rPr>
          <w:rFonts w:ascii="Times New Roman" w:hAnsi="Times New Roman"/>
          <w:b w:val="1"/>
          <w:sz w:val="28"/>
        </w:rPr>
        <w:t>ВОПРОСЫ и ОТВЕТЫ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i w:val="1"/>
          <w:sz w:val="28"/>
        </w:rPr>
        <w:t>(правильный выделен)</w:t>
      </w:r>
    </w:p>
    <w:p w14:paraId="81010000">
      <w:pPr>
        <w:spacing w:after="0" w:line="240" w:lineRule="atLeast"/>
        <w:ind/>
        <w:jc w:val="center"/>
        <w:rPr>
          <w:rFonts w:ascii="Times New Roman" w:hAnsi="Times New Roman"/>
          <w:i w:val="1"/>
          <w:sz w:val="28"/>
        </w:rPr>
      </w:pPr>
    </w:p>
    <w:p w14:paraId="82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Что в переводе с греческого языка означает слово «ТЕАТР»?</w:t>
      </w:r>
    </w:p>
    <w:p w14:paraId="83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Действие</w:t>
      </w:r>
    </w:p>
    <w:p w14:paraId="84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Зрелище</w:t>
      </w:r>
    </w:p>
    <w:p w14:paraId="85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Развлечение</w:t>
      </w:r>
    </w:p>
    <w:p w14:paraId="86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87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88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какой стране  строили такие театры?</w:t>
      </w:r>
    </w:p>
    <w:p w14:paraId="89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 Древней Италии</w:t>
      </w:r>
    </w:p>
    <w:p w14:paraId="8A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 Древнем Китае</w:t>
      </w:r>
    </w:p>
    <w:p w14:paraId="8B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В Древней Греции</w:t>
      </w:r>
    </w:p>
    <w:p w14:paraId="8C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2867533" cy="1828292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2867533" cy="182829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D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8E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8F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90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Как называлась специальная обувь у актеров Древнегреческого театра?</w:t>
      </w:r>
    </w:p>
    <w:p w14:paraId="91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Котурны</w:t>
      </w:r>
    </w:p>
    <w:p w14:paraId="92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>Ходули</w:t>
      </w:r>
    </w:p>
    <w:p w14:paraId="93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Платформа</w:t>
      </w:r>
    </w:p>
    <w:p w14:paraId="94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2693162" cy="1829689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693162" cy="182968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5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96010000">
      <w:pPr>
        <w:pStyle w:val="Style_5"/>
        <w:ind w:firstLine="0" w:left="-709"/>
        <w:jc w:val="both"/>
        <w:rPr>
          <w:rFonts w:ascii="Times New Roman" w:hAnsi="Times New Roman"/>
          <w:sz w:val="28"/>
        </w:rPr>
      </w:pPr>
    </w:p>
    <w:p w14:paraId="97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98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Кто такие СКОМОРОХИ?</w:t>
      </w:r>
    </w:p>
    <w:p w14:paraId="99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Продавцы театральных билетов</w:t>
      </w:r>
    </w:p>
    <w:p w14:paraId="9A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Рабочие сцены</w:t>
      </w:r>
    </w:p>
    <w:p w14:paraId="9B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Бродячие артисты, комедианты</w:t>
      </w:r>
    </w:p>
    <w:p w14:paraId="9C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3290062" cy="2211070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3290062" cy="22110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D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9E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9F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A0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A1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Как называется </w:t>
      </w:r>
      <w:r>
        <w:rPr>
          <w:rFonts w:ascii="Times New Roman" w:hAnsi="Times New Roman"/>
          <w:b w:val="1"/>
          <w:sz w:val="28"/>
        </w:rPr>
        <w:t>объявление о спектакле?</w:t>
      </w:r>
    </w:p>
    <w:p w14:paraId="A2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-Плакат</w:t>
      </w:r>
    </w:p>
    <w:p w14:paraId="A3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Афиша</w:t>
      </w:r>
    </w:p>
    <w:p w14:paraId="A4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Реклама</w:t>
      </w:r>
    </w:p>
    <w:p w14:paraId="A5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3200273" cy="2227834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3200273" cy="222783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6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A7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A8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A9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AA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AB010000">
      <w:pPr>
        <w:pStyle w:val="Style_5"/>
        <w:ind w:firstLine="0" w:left="-709"/>
        <w:jc w:val="both"/>
        <w:rPr>
          <w:rFonts w:ascii="Times New Roman" w:hAnsi="Times New Roman"/>
          <w:sz w:val="28"/>
        </w:rPr>
      </w:pPr>
    </w:p>
    <w:p w14:paraId="AC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AD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AE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Что такое </w:t>
      </w:r>
      <w:r>
        <w:rPr>
          <w:rFonts w:ascii="Times New Roman" w:hAnsi="Times New Roman"/>
          <w:b w:val="1"/>
          <w:sz w:val="28"/>
        </w:rPr>
        <w:t xml:space="preserve">театральный </w:t>
      </w:r>
      <w:r>
        <w:rPr>
          <w:rFonts w:ascii="Times New Roman" w:hAnsi="Times New Roman"/>
          <w:b w:val="1"/>
          <w:sz w:val="28"/>
        </w:rPr>
        <w:t>АНШЛАГ?</w:t>
      </w:r>
    </w:p>
    <w:p w14:paraId="AF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Плохой спектакль</w:t>
      </w:r>
    </w:p>
    <w:p w14:paraId="B0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Потоп в театре</w:t>
      </w:r>
    </w:p>
    <w:p w14:paraId="B1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Явление, когда зрительный зал полон, а в кассе нет билетов.</w:t>
      </w:r>
    </w:p>
    <w:p w14:paraId="B2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B3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3425952" cy="1999488"/>
            <wp:effectExtent b="0" l="0" r="0" t="0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5"/>
                    <a:srcRect b="0" l="0" r="0" t="19554"/>
                    <a:stretch/>
                  </pic:blipFill>
                  <pic:spPr>
                    <a:xfrm flipH="false" flipV="false" rot="0">
                      <a:ext cx="3425952" cy="199948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4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B5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B6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B7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B8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Как называются шторы, открывающиеся перед представлением?</w:t>
      </w:r>
    </w:p>
    <w:p w14:paraId="B9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-Занавес</w:t>
      </w:r>
    </w:p>
    <w:p w14:paraId="BA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>Жалюзи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- Ставни</w:t>
      </w:r>
    </w:p>
    <w:p w14:paraId="BB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3227832" cy="2457958"/>
            <wp:effectExtent b="0" l="0" r="0" t="0"/>
            <wp:docPr hidden="false" id="12" name="Picture 12"/>
            <a:graphic>
              <a:graphicData uri="http://schemas.openxmlformats.org/drawingml/2006/picture">
                <pic:pic>
                  <pic:nvPicPr>
                    <pic:cNvPr hidden="false" id="11" name="Picture 11"/>
                    <pic:cNvPicPr preferRelativeResize="true"/>
                  </pic:nvPicPr>
                  <pic:blipFill>
                    <a:blip r:embed="rId6"/>
                    <a:srcRect b="0" l="0" r="0" t="0"/>
                    <a:stretch/>
                  </pic:blipFill>
                  <pic:spPr>
                    <a:xfrm flipH="false" flipV="false" rot="0">
                      <a:ext cx="3227832" cy="245795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BC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BD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BE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BF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C0010000">
      <w:pPr>
        <w:pStyle w:val="Style_5"/>
        <w:ind w:firstLine="0" w:left="-709"/>
        <w:jc w:val="both"/>
        <w:rPr>
          <w:rFonts w:ascii="Times New Roman" w:hAnsi="Times New Roman"/>
          <w:sz w:val="28"/>
        </w:rPr>
      </w:pPr>
    </w:p>
    <w:p w14:paraId="C1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C2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Как называются специальные театральные краски</w:t>
      </w:r>
      <w:r>
        <w:rPr>
          <w:rFonts w:ascii="Times New Roman" w:hAnsi="Times New Roman"/>
          <w:b w:val="1"/>
          <w:sz w:val="28"/>
        </w:rPr>
        <w:t xml:space="preserve"> для лица</w:t>
      </w:r>
      <w:r>
        <w:rPr>
          <w:rFonts w:ascii="Times New Roman" w:hAnsi="Times New Roman"/>
          <w:b w:val="1"/>
          <w:sz w:val="28"/>
        </w:rPr>
        <w:t>?</w:t>
      </w:r>
    </w:p>
    <w:p w14:paraId="C3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-Косметика</w:t>
      </w:r>
    </w:p>
    <w:p w14:paraId="C4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-Грим</w:t>
      </w:r>
    </w:p>
    <w:p w14:paraId="C5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-Майкап</w:t>
      </w:r>
    </w:p>
    <w:p w14:paraId="C6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1656842" cy="2238502"/>
            <wp:effectExtent b="0" l="0" r="0" t="0"/>
            <wp:docPr hidden="false" id="14" name="Picture 14"/>
            <a:graphic>
              <a:graphicData uri="http://schemas.openxmlformats.org/drawingml/2006/picture">
                <pic:pic>
                  <pic:nvPicPr>
                    <pic:cNvPr hidden="false" id="13" name="Picture 13"/>
                    <pic:cNvPicPr preferRelativeResize="true"/>
                  </pic:nvPicPr>
                  <pic:blipFill>
                    <a:blip r:embed="rId7"/>
                    <a:srcRect b="0" l="0" r="0" t="0"/>
                    <a:stretch/>
                  </pic:blipFill>
                  <pic:spPr>
                    <a:xfrm flipH="false" flipV="false" rot="0">
                      <a:ext cx="1656842" cy="223850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7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C8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C9010000">
      <w:pPr>
        <w:pStyle w:val="Style_5"/>
        <w:ind/>
        <w:jc w:val="both"/>
        <w:rPr>
          <w:rFonts w:ascii="Times New Roman" w:hAnsi="Times New Roman"/>
          <w:sz w:val="28"/>
        </w:rPr>
      </w:pPr>
    </w:p>
    <w:p w14:paraId="CA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Что такое ДЕКОРАЦИИ?</w:t>
      </w:r>
    </w:p>
    <w:p w14:paraId="CB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Мебель в холле театра</w:t>
      </w:r>
    </w:p>
    <w:p w14:paraId="CC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Ковры на театральной лестнице</w:t>
      </w:r>
    </w:p>
    <w:p w14:paraId="CD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Оформление сцены для спектакля</w:t>
      </w:r>
    </w:p>
    <w:p w14:paraId="CE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3267456" cy="2274443"/>
            <wp:effectExtent b="0" l="0" r="0" t="0"/>
            <wp:docPr hidden="false" id="16" name="Picture 16"/>
            <a:graphic>
              <a:graphicData uri="http://schemas.openxmlformats.org/drawingml/2006/picture">
                <pic:pic>
                  <pic:nvPicPr>
                    <pic:cNvPr hidden="false" id="15" name="Picture 15"/>
                    <pic:cNvPicPr preferRelativeResize="true"/>
                  </pic:nvPicPr>
                  <pic:blipFill>
                    <a:blip r:embed="rId8"/>
                    <a:srcRect b="0" l="0" r="0" t="0"/>
                    <a:stretch/>
                  </pic:blipFill>
                  <pic:spPr>
                    <a:xfrm flipH="false" flipV="false" rot="0">
                      <a:ext cx="3267456" cy="227444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CF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D0010000">
      <w:pPr>
        <w:pStyle w:val="Style_5"/>
        <w:ind w:firstLine="0" w:left="0"/>
        <w:jc w:val="both"/>
        <w:rPr>
          <w:rFonts w:ascii="Times New Roman" w:hAnsi="Times New Roman"/>
          <w:b w:val="1"/>
          <w:sz w:val="28"/>
        </w:rPr>
      </w:pPr>
    </w:p>
    <w:p w14:paraId="D1010000">
      <w:pPr>
        <w:pStyle w:val="Style_5"/>
        <w:ind w:firstLine="0" w:left="0"/>
        <w:jc w:val="both"/>
        <w:rPr>
          <w:rFonts w:ascii="Times New Roman" w:hAnsi="Times New Roman"/>
          <w:b w:val="1"/>
          <w:sz w:val="28"/>
        </w:rPr>
      </w:pPr>
    </w:p>
    <w:p w14:paraId="D2010000">
      <w:pPr>
        <w:pStyle w:val="Style_5"/>
        <w:ind w:firstLine="0" w:left="0"/>
        <w:jc w:val="both"/>
        <w:rPr>
          <w:rFonts w:ascii="Times New Roman" w:hAnsi="Times New Roman"/>
          <w:b w:val="1"/>
          <w:sz w:val="28"/>
        </w:rPr>
      </w:pPr>
    </w:p>
    <w:p w14:paraId="D3010000">
      <w:pPr>
        <w:pStyle w:val="Style_5"/>
        <w:ind w:firstLine="0" w:left="0"/>
        <w:jc w:val="both"/>
        <w:rPr>
          <w:rFonts w:ascii="Times New Roman" w:hAnsi="Times New Roman"/>
          <w:b w:val="1"/>
          <w:sz w:val="28"/>
        </w:rPr>
      </w:pPr>
    </w:p>
    <w:p w14:paraId="D4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D5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D6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D7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Как называется время посещения буфета в театре</w:t>
      </w:r>
      <w:r>
        <w:rPr>
          <w:rFonts w:ascii="Times New Roman" w:hAnsi="Times New Roman"/>
          <w:b w:val="1"/>
          <w:sz w:val="28"/>
        </w:rPr>
        <w:t xml:space="preserve"> и возможность поговорить о спектакле и актерах</w:t>
      </w:r>
      <w:r>
        <w:rPr>
          <w:rFonts w:ascii="Times New Roman" w:hAnsi="Times New Roman"/>
          <w:b w:val="1"/>
          <w:sz w:val="28"/>
        </w:rPr>
        <w:t>?</w:t>
      </w:r>
    </w:p>
    <w:p w14:paraId="D8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Перемена</w:t>
      </w:r>
    </w:p>
    <w:p w14:paraId="D9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Перерыв</w:t>
      </w:r>
    </w:p>
    <w:p w14:paraId="DA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Антракт</w:t>
      </w:r>
    </w:p>
    <w:p w14:paraId="DB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inline>
            <wp:extent cx="3179699" cy="2133854"/>
            <wp:effectExtent b="0" l="0" r="0" t="0"/>
            <wp:docPr hidden="false" id="18" name="Picture 18"/>
            <a:graphic>
              <a:graphicData uri="http://schemas.openxmlformats.org/drawingml/2006/picture">
                <pic:pic>
                  <pic:nvPicPr>
                    <pic:cNvPr hidden="false" id="17" name="Picture 17"/>
                    <pic:cNvPicPr preferRelativeResize="true"/>
                  </pic:nvPicPr>
                  <pic:blipFill>
                    <a:blip r:embed="rId9"/>
                    <a:srcRect b="0" l="0" r="0" t="0"/>
                    <a:stretch/>
                  </pic:blipFill>
                  <pic:spPr>
                    <a:xfrm flipH="false" flipV="false" rot="0">
                      <a:ext cx="3179699" cy="213385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C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</w:p>
    <w:p w14:paraId="DD010000">
      <w:pPr>
        <w:pStyle w:val="Style_5"/>
        <w:numPr>
          <w:ilvl w:val="0"/>
          <w:numId w:val="3"/>
        </w:num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Что такое ТЕАТРАЛЬНАЯ ПРЕМЬЕРА?</w:t>
      </w:r>
    </w:p>
    <w:p w14:paraId="DE010000">
      <w:pPr>
        <w:pStyle w:val="Style_5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Примерка костюмов</w:t>
      </w:r>
    </w:p>
    <w:p w14:paraId="DF010000">
      <w:pPr>
        <w:pStyle w:val="Style_5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- Первый показ спектакля</w:t>
      </w:r>
    </w:p>
    <w:p w14:paraId="E0010000">
      <w:pPr>
        <w:pStyle w:val="Style_5"/>
        <w:spacing w:after="0" w:line="240" w:lineRule="atLeas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Главная артистка в театре</w:t>
      </w:r>
    </w:p>
    <w:p w14:paraId="E1010000">
      <w:pPr>
        <w:pStyle w:val="Style_5"/>
        <w:spacing w:after="0" w:line="240" w:lineRule="atLeast"/>
        <w:ind/>
        <w:jc w:val="both"/>
        <w:rPr>
          <w:rFonts w:ascii="Times New Roman" w:hAnsi="Times New Roman"/>
          <w:sz w:val="28"/>
        </w:rPr>
      </w:pPr>
    </w:p>
    <w:p w14:paraId="E2010000">
      <w:pPr>
        <w:spacing w:after="0" w:line="240" w:lineRule="atLeast"/>
        <w:ind w:hanging="709" w:left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</w:t>
      </w:r>
      <w:r>
        <w:rPr>
          <w:rFonts w:ascii="Times New Roman" w:hAnsi="Times New Roman"/>
          <w:b w:val="1"/>
          <w:sz w:val="28"/>
        </w:rPr>
        <w:t>12.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Театральное представление, в котором артисты ничего не говорят, только танцуют.</w:t>
      </w:r>
    </w:p>
    <w:p w14:paraId="E3010000">
      <w:pPr>
        <w:spacing w:after="0" w:line="240" w:lineRule="atLeast"/>
        <w:ind w:hanging="851"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>- Концерт</w:t>
      </w:r>
    </w:p>
    <w:p w14:paraId="E4010000">
      <w:pPr>
        <w:spacing w:after="0" w:line="240" w:lineRule="atLeast"/>
        <w:ind w:hanging="851"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>- Опера</w:t>
      </w:r>
    </w:p>
    <w:p w14:paraId="E5010000">
      <w:pPr>
        <w:spacing w:after="0" w:line="240" w:lineRule="atLeast"/>
        <w:ind w:hanging="851" w:left="85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- Балет</w:t>
      </w:r>
    </w:p>
    <w:p w14:paraId="E6010000">
      <w:pPr>
        <w:spacing w:after="0" w:line="240" w:lineRule="atLeast"/>
        <w:ind w:hanging="284"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3543300" cy="2281809"/>
            <wp:effectExtent b="0" l="0" r="0" t="0"/>
            <wp:docPr hidden="false" id="20" name="Picture 20"/>
            <a:graphic>
              <a:graphicData uri="http://schemas.openxmlformats.org/drawingml/2006/picture">
                <pic:pic>
                  <pic:nvPicPr>
                    <pic:cNvPr hidden="false" id="19" name="Picture 19"/>
                    <pic:cNvPicPr preferRelativeResize="true"/>
                  </pic:nvPicPr>
                  <pic:blipFill>
                    <a:blip r:embed="rId10"/>
                    <a:srcRect b="0" l="0" r="0" t="14049"/>
                    <a:stretch/>
                  </pic:blipFill>
                  <pic:spPr>
                    <a:xfrm flipH="false" flipV="false" rot="0">
                      <a:ext cx="3543300" cy="228180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7010000">
      <w:pPr>
        <w:spacing w:after="0" w:line="240" w:lineRule="auto"/>
        <w:ind/>
        <w:jc w:val="right"/>
        <w:rPr>
          <w:rFonts w:ascii="Times New Roman" w:hAnsi="Times New Roman"/>
          <w:b w:val="1"/>
          <w:i w:val="1"/>
          <w:sz w:val="28"/>
        </w:rPr>
      </w:pPr>
    </w:p>
    <w:sectPr>
      <w:pgSz w:h="16838" w:orient="portrait" w:w="11906"/>
      <w:pgMar w:bottom="1440" w:footer="709" w:gutter="0" w:header="709" w:left="1701" w:right="707" w:top="87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leader="none" w:pos="2160" w:val="left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leader="none" w:pos="4320" w:val="left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leader="none" w:pos="6480" w:val="left"/>
        </w:tabs>
        <w:ind w:hanging="180" w:left="6480"/>
      </w:pPr>
    </w:lvl>
  </w:abstractNum>
  <w:abstractNum w:abstractNumId="2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spacing w:after="200" w:line="276" w:lineRule="auto"/>
      <w:ind/>
    </w:pPr>
    <w:rPr>
      <w:sz w:val="22"/>
    </w:rPr>
  </w:style>
  <w:style w:default="1" w:styleId="Style_6_ch" w:type="character">
    <w:name w:val="Normal"/>
    <w:link w:val="Style_6"/>
    <w:rPr>
      <w:sz w:val="22"/>
    </w:rPr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heading 3"/>
    <w:next w:val="Style_6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header"/>
    <w:basedOn w:val="Style_6"/>
    <w:link w:val="Style_12_ch"/>
    <w:pPr>
      <w:tabs>
        <w:tab w:leader="none" w:pos="4677" w:val="center"/>
        <w:tab w:leader="none" w:pos="9355" w:val="right"/>
      </w:tabs>
      <w:ind/>
    </w:pPr>
  </w:style>
  <w:style w:styleId="Style_12_ch" w:type="character">
    <w:name w:val="header"/>
    <w:basedOn w:val="Style_6_ch"/>
    <w:link w:val="Style_12"/>
  </w:style>
  <w:style w:styleId="Style_3" w:type="paragraph">
    <w:name w:val="Normal (Web)"/>
    <w:basedOn w:val="Style_6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Normal (Web)"/>
    <w:basedOn w:val="Style_6_ch"/>
    <w:link w:val="Style_3"/>
    <w:rPr>
      <w:rFonts w:ascii="Times New Roman" w:hAnsi="Times New Roman"/>
      <w:sz w:val="24"/>
    </w:rPr>
  </w:style>
  <w:style w:styleId="Style_13" w:type="paragraph">
    <w:name w:val="Body Text Indent"/>
    <w:basedOn w:val="Style_6"/>
    <w:link w:val="Style_13_ch"/>
    <w:pPr>
      <w:spacing w:after="120"/>
      <w:ind w:firstLine="0" w:left="283"/>
    </w:pPr>
  </w:style>
  <w:style w:styleId="Style_13_ch" w:type="character">
    <w:name w:val="Body Text Indent"/>
    <w:basedOn w:val="Style_6_ch"/>
    <w:link w:val="Style_13"/>
  </w:style>
  <w:style w:styleId="Style_5" w:type="paragraph">
    <w:name w:val="List Paragraph"/>
    <w:basedOn w:val="Style_6"/>
    <w:link w:val="Style_5_ch"/>
    <w:pPr>
      <w:ind w:firstLine="0" w:left="720"/>
      <w:contextualSpacing w:val="1"/>
    </w:pPr>
    <w:rPr>
      <w:rFonts w:ascii="Calibri" w:hAnsi="Calibri"/>
    </w:rPr>
  </w:style>
  <w:style w:styleId="Style_5_ch" w:type="character">
    <w:name w:val="List Paragraph"/>
    <w:basedOn w:val="Style_6_ch"/>
    <w:link w:val="Style_5"/>
    <w:rPr>
      <w:rFonts w:ascii="Calibri" w:hAnsi="Calibri"/>
    </w:rPr>
  </w:style>
  <w:style w:styleId="Style_14" w:type="paragraph">
    <w:name w:val="toc 3"/>
    <w:next w:val="Style_6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6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heading 1"/>
    <w:next w:val="Style_6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6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" w:type="paragraph">
    <w:name w:val="Body Text"/>
    <w:basedOn w:val="Style_6"/>
    <w:link w:val="Style_2_ch"/>
    <w:pPr>
      <w:spacing w:after="0" w:line="240" w:lineRule="auto"/>
      <w:ind/>
    </w:pPr>
    <w:rPr>
      <w:rFonts w:ascii="Times New Roman" w:hAnsi="Times New Roman"/>
      <w:sz w:val="28"/>
    </w:rPr>
  </w:style>
  <w:style w:styleId="Style_2_ch" w:type="character">
    <w:name w:val="Body Text"/>
    <w:basedOn w:val="Style_6_ch"/>
    <w:link w:val="Style_2"/>
    <w:rPr>
      <w:rFonts w:ascii="Times New Roman" w:hAnsi="Times New Roman"/>
      <w:sz w:val="28"/>
    </w:rPr>
  </w:style>
  <w:style w:styleId="Style_24" w:type="paragraph">
    <w:name w:val="toc 5"/>
    <w:next w:val="Style_6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6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No Spacing"/>
    <w:link w:val="Style_26_ch"/>
    <w:rPr>
      <w:sz w:val="22"/>
    </w:rPr>
  </w:style>
  <w:style w:styleId="Style_26_ch" w:type="character">
    <w:name w:val="No Spacing"/>
    <w:link w:val="Style_26"/>
    <w:rPr>
      <w:sz w:val="22"/>
    </w:rPr>
  </w:style>
  <w:style w:styleId="Style_1" w:type="paragraph">
    <w:name w:val="Title"/>
    <w:basedOn w:val="Style_6"/>
    <w:link w:val="Style_1_ch"/>
    <w:uiPriority w:val="10"/>
    <w:qFormat/>
    <w:pPr>
      <w:spacing w:after="0" w:line="240" w:lineRule="auto"/>
      <w:ind/>
      <w:jc w:val="center"/>
    </w:pPr>
    <w:rPr>
      <w:rFonts w:ascii="Times New Roman" w:hAnsi="Times New Roman"/>
      <w:b w:val="1"/>
      <w:sz w:val="24"/>
    </w:rPr>
  </w:style>
  <w:style w:styleId="Style_1_ch" w:type="character">
    <w:name w:val="Title"/>
    <w:basedOn w:val="Style_6_ch"/>
    <w:link w:val="Style_1"/>
    <w:rPr>
      <w:rFonts w:ascii="Times New Roman" w:hAnsi="Times New Roman"/>
      <w:b w:val="1"/>
      <w:sz w:val="24"/>
    </w:rPr>
  </w:style>
  <w:style w:styleId="Style_27" w:type="paragraph">
    <w:name w:val="heading 4"/>
    <w:next w:val="Style_6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basedOn w:val="Style_6"/>
    <w:link w:val="Style_28_ch"/>
    <w:uiPriority w:val="9"/>
    <w:qFormat/>
    <w:pPr>
      <w:spacing w:afterAutospacing="on" w:beforeAutospacing="on" w:line="240" w:lineRule="auto"/>
      <w:ind/>
      <w:outlineLvl w:val="1"/>
    </w:pPr>
    <w:rPr>
      <w:rFonts w:ascii="Times New Roman" w:hAnsi="Times New Roman"/>
      <w:b w:val="1"/>
      <w:sz w:val="36"/>
    </w:rPr>
  </w:style>
  <w:style w:styleId="Style_28_ch" w:type="character">
    <w:name w:val="heading 2"/>
    <w:basedOn w:val="Style_6_ch"/>
    <w:link w:val="Style_28"/>
    <w:rPr>
      <w:rFonts w:ascii="Times New Roman" w:hAnsi="Times New Roman"/>
      <w:b w:val="1"/>
      <w:sz w:val="36"/>
    </w:rPr>
  </w:style>
  <w:style w:styleId="Style_29" w:type="paragraph">
    <w:name w:val="footer"/>
    <w:basedOn w:val="Style_6"/>
    <w:link w:val="Style_29_ch"/>
    <w:pPr>
      <w:tabs>
        <w:tab w:leader="none" w:pos="4677" w:val="center"/>
        <w:tab w:leader="none" w:pos="9355" w:val="right"/>
      </w:tabs>
      <w:ind/>
    </w:pPr>
  </w:style>
  <w:style w:styleId="Style_29_ch" w:type="character">
    <w:name w:val="footer"/>
    <w:basedOn w:val="Style_6_ch"/>
    <w:link w:val="Style_29"/>
  </w:style>
  <w:style w:styleId="Style_30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3" Target="styles.xml" Type="http://schemas.openxmlformats.org/officeDocument/2006/relationships/styles"/>
  <Relationship Id="rId11" Target="fontTable.xml" Type="http://schemas.openxmlformats.org/officeDocument/2006/relationships/fontTable"/>
  <Relationship Id="rId17" Target="numbering.xml" Type="http://schemas.openxmlformats.org/officeDocument/2006/relationships/numbering"/>
  <Relationship Id="rId10" Target="media/10.jpeg" Type="http://schemas.openxmlformats.org/officeDocument/2006/relationships/image"/>
  <Relationship Id="rId15" Target="webSettings.xml" Type="http://schemas.openxmlformats.org/officeDocument/2006/relationships/webSettings"/>
  <Relationship Id="rId9" Target="media/9.jpeg" Type="http://schemas.openxmlformats.org/officeDocument/2006/relationships/image"/>
  <Relationship Id="rId8" Target="media/8.jpeg" Type="http://schemas.openxmlformats.org/officeDocument/2006/relationships/image"/>
  <Relationship Id="rId7" Target="media/7.jpeg" Type="http://schemas.openxmlformats.org/officeDocument/2006/relationships/image"/>
  <Relationship Id="rId14" Target="stylesWithEffects.xml" Type="http://schemas.microsoft.com/office/2007/relationships/stylesWithEffects"/>
  <Relationship Id="rId6" Target="media/6.jpeg" Type="http://schemas.openxmlformats.org/officeDocument/2006/relationships/image"/>
  <Relationship Id="rId5" Target="media/5.jpeg" Type="http://schemas.openxmlformats.org/officeDocument/2006/relationships/image"/>
  <Relationship Id="rId4" Target="media/4.jpeg" Type="http://schemas.openxmlformats.org/officeDocument/2006/relationships/image"/>
  <Relationship Id="rId16" Target="theme/theme1.xml" Type="http://schemas.openxmlformats.org/officeDocument/2006/relationships/theme"/>
  <Relationship Id="rId12" Target="settings.xml" Type="http://schemas.openxmlformats.org/officeDocument/2006/relationships/settings"/>
  <Relationship Id="rId3" Target="media/3.jpeg" Type="http://schemas.openxmlformats.org/officeDocument/2006/relationships/image"/>
  <Relationship Id="rId2" Target="media/2.jpeg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2025-10-15T13:28:49Z</dcterms:modified>
</cp:coreProperties>
</file>