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40106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</w:p>
    <w:p w14:paraId="2E60C912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7C8E3F1E">
      <w:pPr>
        <w:spacing w:before="100" w:beforeAutospacing="1" w:after="100" w:afterAutospacing="1"/>
        <w:contextualSpacing/>
        <w:outlineLvl w:val="1"/>
        <w:rPr>
          <w:b/>
          <w:bCs/>
          <w:color w:val="301702"/>
          <w:sz w:val="40"/>
          <w:szCs w:val="32"/>
        </w:rPr>
      </w:pPr>
    </w:p>
    <w:p w14:paraId="55062744">
      <w:pPr>
        <w:spacing w:before="100" w:beforeAutospacing="1" w:after="100" w:afterAutospacing="1"/>
        <w:contextualSpacing/>
        <w:jc w:val="center"/>
        <w:outlineLvl w:val="1"/>
        <w:rPr>
          <w:rFonts w:ascii="Times New Roman" w:hAnsi="Times New Roman" w:cs="Times New Roman"/>
          <w:b/>
          <w:bCs/>
          <w:color w:val="30170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01702"/>
          <w:sz w:val="28"/>
          <w:szCs w:val="28"/>
        </w:rPr>
        <w:t>ПРОГРАММА</w:t>
      </w:r>
    </w:p>
    <w:p w14:paraId="0F9895E2">
      <w:pPr>
        <w:contextualSpacing/>
        <w:jc w:val="center"/>
        <w:rPr>
          <w:rFonts w:ascii="Times New Roman" w:hAnsi="Times New Roman" w:cs="Times New Roman"/>
          <w:b/>
          <w:color w:val="301702"/>
          <w:sz w:val="28"/>
          <w:szCs w:val="28"/>
        </w:rPr>
      </w:pPr>
      <w:r>
        <w:rPr>
          <w:rFonts w:ascii="Times New Roman" w:hAnsi="Times New Roman"/>
          <w:b/>
          <w:color w:val="1E1C11" w:themeColor="background2" w:themeShade="1A"/>
          <w:sz w:val="28"/>
          <w:szCs w:val="28"/>
        </w:rPr>
        <w:t>по правам человека</w:t>
      </w:r>
    </w:p>
    <w:p w14:paraId="7C8710B2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40"/>
          <w:szCs w:val="24"/>
        </w:rPr>
      </w:pPr>
      <w:r>
        <w:rPr>
          <w:rFonts w:ascii="Times New Roman" w:hAnsi="Times New Roman"/>
          <w:color w:val="000000" w:themeColor="text1"/>
          <w:sz w:val="40"/>
          <w:szCs w:val="24"/>
        </w:rPr>
        <w:t>«Формирование законопослушного поведения»</w:t>
      </w:r>
    </w:p>
    <w:p w14:paraId="4B52E804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301702"/>
          <w:sz w:val="28"/>
          <w:szCs w:val="28"/>
        </w:rPr>
        <w:t xml:space="preserve">для  обучающихся 1 – 11 </w:t>
      </w:r>
      <w:r>
        <w:rPr>
          <w:rFonts w:ascii="Times New Roman" w:hAnsi="Times New Roman" w:cs="Times New Roman"/>
          <w:b/>
          <w:color w:val="1E1C11" w:themeColor="background2" w:themeShade="1A"/>
          <w:sz w:val="28"/>
          <w:szCs w:val="28"/>
        </w:rPr>
        <w:t>классов.</w:t>
      </w:r>
    </w:p>
    <w:p w14:paraId="235CEF0A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14:paraId="6EAA4309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14:paraId="5DE24784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14:paraId="3F9F67C9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drawing>
          <wp:inline distT="0" distB="0" distL="0" distR="0">
            <wp:extent cx="4315460" cy="2873375"/>
            <wp:effectExtent l="247650" t="247650" r="218178" b="212598"/>
            <wp:docPr id="2" name="Рисунок 1" descr="C:\Users\user\Desktop\33ee39f7dba354c11617278720eef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Users\user\Desktop\33ee39f7dba354c11617278720eef2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7028" cy="2874372"/>
                    </a:xfrm>
                    <a:prstGeom prst="rect">
                      <a:avLst/>
                    </a:prstGeom>
                    <a:ln w="190500" cap="sq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  <a:headEnd/>
                      <a:tailEnd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14:paraId="10E35C86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14:paraId="5B311A0C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14:paraId="1AD60ECA">
      <w:pPr>
        <w:spacing w:after="0" w:line="240" w:lineRule="auto"/>
        <w:ind w:left="39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Автор:</w:t>
      </w:r>
    </w:p>
    <w:p w14:paraId="04838589">
      <w:pPr>
        <w:spacing w:after="0" w:line="240" w:lineRule="auto"/>
        <w:ind w:left="39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Гатаулина Юлия Юрьевна, </w:t>
      </w:r>
    </w:p>
    <w:p w14:paraId="154520D9">
      <w:pPr>
        <w:spacing w:after="0" w:line="240" w:lineRule="auto"/>
        <w:ind w:left="39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социальный педагог МОБУ «СОШ №4»</w:t>
      </w:r>
    </w:p>
    <w:p w14:paraId="3799C8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C425C0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C6D152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2A2F7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F745B0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571EBE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CE4BE7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3C9954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гп. Пойковский, 2019г.</w:t>
      </w:r>
    </w:p>
    <w:p w14:paraId="608ED716">
      <w:pPr>
        <w:pStyle w:val="10"/>
        <w:rPr>
          <w:rFonts w:ascii="Times New Roman" w:hAnsi="Times New Roman"/>
          <w:b/>
          <w:sz w:val="24"/>
          <w:szCs w:val="24"/>
        </w:rPr>
      </w:pPr>
    </w:p>
    <w:p w14:paraId="5F078D45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14:paraId="034763CC">
      <w:pPr>
        <w:pStyle w:val="10"/>
        <w:rPr>
          <w:rFonts w:ascii="Times New Roman" w:hAnsi="Times New Roman"/>
          <w:b/>
          <w:sz w:val="24"/>
          <w:szCs w:val="24"/>
        </w:rPr>
      </w:pPr>
    </w:p>
    <w:p w14:paraId="2C565530">
      <w:pPr>
        <w:pStyle w:val="10"/>
        <w:rPr>
          <w:rFonts w:ascii="Times New Roman" w:hAnsi="Times New Roman"/>
          <w:b/>
          <w:sz w:val="24"/>
          <w:szCs w:val="24"/>
        </w:rPr>
      </w:pPr>
    </w:p>
    <w:p w14:paraId="538BA945">
      <w:pPr>
        <w:pStyle w:val="10"/>
        <w:rPr>
          <w:rFonts w:ascii="Times New Roman" w:hAnsi="Times New Roman"/>
          <w:b/>
          <w:sz w:val="24"/>
          <w:szCs w:val="24"/>
        </w:rPr>
      </w:pPr>
    </w:p>
    <w:p w14:paraId="1E7ED40A">
      <w:pPr>
        <w:pStyle w:val="10"/>
        <w:rPr>
          <w:rFonts w:ascii="Times New Roman" w:hAnsi="Times New Roman"/>
          <w:b/>
          <w:sz w:val="24"/>
          <w:szCs w:val="24"/>
        </w:rPr>
      </w:pPr>
    </w:p>
    <w:p w14:paraId="6B45F762">
      <w:pPr>
        <w:pStyle w:val="10"/>
        <w:rPr>
          <w:rFonts w:ascii="Times New Roman" w:hAnsi="Times New Roman"/>
          <w:b/>
          <w:sz w:val="24"/>
          <w:szCs w:val="24"/>
        </w:rPr>
      </w:pPr>
    </w:p>
    <w:p w14:paraId="4F11CE51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Паспорт проекта</w:t>
      </w:r>
    </w:p>
    <w:p w14:paraId="616B1492">
      <w:pPr>
        <w:pStyle w:val="10"/>
        <w:rPr>
          <w:rFonts w:ascii="Times New Roman" w:hAnsi="Times New Roman"/>
          <w:sz w:val="24"/>
          <w:szCs w:val="24"/>
        </w:rPr>
      </w:pPr>
    </w:p>
    <w:tbl>
      <w:tblPr>
        <w:tblStyle w:val="3"/>
        <w:tblW w:w="9639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"/>
        <w:gridCol w:w="2802"/>
        <w:gridCol w:w="6353"/>
      </w:tblGrid>
      <w:tr w14:paraId="0B70C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4E9284BA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02" w:type="dxa"/>
          </w:tcPr>
          <w:p w14:paraId="47535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Наименование проекта</w:t>
            </w:r>
          </w:p>
        </w:tc>
        <w:tc>
          <w:tcPr>
            <w:tcW w:w="6353" w:type="dxa"/>
          </w:tcPr>
          <w:p w14:paraId="23161A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«Формирование законопослушного поведения»</w:t>
            </w:r>
          </w:p>
        </w:tc>
      </w:tr>
      <w:tr w14:paraId="1EDB9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7E711572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02" w:type="dxa"/>
          </w:tcPr>
          <w:p w14:paraId="446288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</w:tc>
        <w:tc>
          <w:tcPr>
            <w:tcW w:w="6353" w:type="dxa"/>
          </w:tcPr>
          <w:p w14:paraId="00A5C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МОБУ «СОШ №4» гп. Пойковский.</w:t>
            </w:r>
          </w:p>
        </w:tc>
      </w:tr>
      <w:tr w14:paraId="26B37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3F6ED46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2" w:type="dxa"/>
          </w:tcPr>
          <w:p w14:paraId="6C694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Разработчик</w:t>
            </w:r>
          </w:p>
        </w:tc>
        <w:tc>
          <w:tcPr>
            <w:tcW w:w="6353" w:type="dxa"/>
          </w:tcPr>
          <w:p w14:paraId="7A8173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Гатаулина Юлия Юрьевна, социальный педагог МОБУ «СОШ №4»</w:t>
            </w:r>
          </w:p>
        </w:tc>
      </w:tr>
      <w:tr w14:paraId="300C5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4E5171CB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02" w:type="dxa"/>
          </w:tcPr>
          <w:p w14:paraId="6236D93F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  <w:tc>
          <w:tcPr>
            <w:tcW w:w="6353" w:type="dxa"/>
          </w:tcPr>
          <w:p w14:paraId="4F7C6102">
            <w:pPr>
              <w:pStyle w:val="1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/директор, зам.директора по ВР и УВР, социальный педагог, педагог-психолог, преподаватель-организатор ОБЖ/, Педагогический коллектив (классные руководители, учителя-предметники, руководители кружков и секций, медицинский работник)</w:t>
            </w:r>
          </w:p>
        </w:tc>
      </w:tr>
      <w:tr w14:paraId="117B3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0C832C9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2" w:type="dxa"/>
          </w:tcPr>
          <w:p w14:paraId="347C1279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Адресность</w:t>
            </w:r>
          </w:p>
        </w:tc>
        <w:tc>
          <w:tcPr>
            <w:tcW w:w="6353" w:type="dxa"/>
          </w:tcPr>
          <w:p w14:paraId="75644890">
            <w:pPr>
              <w:pStyle w:val="1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Учащиеся, родители</w:t>
            </w:r>
          </w:p>
        </w:tc>
      </w:tr>
      <w:tr w14:paraId="59D08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771A37F2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02" w:type="dxa"/>
          </w:tcPr>
          <w:p w14:paraId="616DA13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Законодательная и нормативно-правовая база для разработки проекта</w:t>
            </w:r>
          </w:p>
        </w:tc>
        <w:tc>
          <w:tcPr>
            <w:tcW w:w="6353" w:type="dxa"/>
          </w:tcPr>
          <w:p w14:paraId="7C00C873">
            <w:pPr>
              <w:pStyle w:val="1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Конституция Российской Федерации от 12.12.1993г.</w:t>
            </w:r>
          </w:p>
          <w:p w14:paraId="0CF9B209">
            <w:pPr>
              <w:pStyle w:val="1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Конвенция о правах ребёнка 1989г.</w:t>
            </w:r>
          </w:p>
          <w:p w14:paraId="7D259383">
            <w:pPr>
              <w:pStyle w:val="1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fldChar w:fldCharType="begin"/>
            </w:r>
            <w:r>
              <w:instrText xml:space="preserve"> HYPERLINK "http://www.narkotiki.ru/jworld_49.html" \t "_self" </w:instrText>
            </w:r>
            <w: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Конвенция ООН о борьбе против незаконного оборота наркотических средств и психотропных веществ от 20 декабря 1998г.;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  <w:p w14:paraId="19AC97FA">
            <w:pPr>
              <w:pStyle w:val="1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Семейный кодекс РФ от 29.12.1995г.</w:t>
            </w:r>
          </w:p>
          <w:p w14:paraId="08313D1C">
            <w:pPr>
              <w:pStyle w:val="1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Закон РФ «Об образовании» №273</w:t>
            </w:r>
          </w:p>
          <w:p w14:paraId="39D788D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Декларация принципов толерантности ООН и ЮНЕСКО 1995г.</w:t>
            </w:r>
          </w:p>
          <w:p w14:paraId="7C8C85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Федеральный Закон «Об основах системы профилактики безнадзорности и правонарушений несовершеннолетних» №120-ФЗ от 24.06.1999г.;</w:t>
            </w:r>
          </w:p>
          <w:p w14:paraId="1D8B8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Федеральный Закон «Об основных гарантиях прав ребёнка в Российской Федерации» № 124-ФЗ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24.07.1998г.;  </w:t>
            </w:r>
          </w:p>
          <w:p w14:paraId="3DFB72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-Федеральный закон от 10.07.2001 № 87-ФЗ «Об ограничении курения табака».</w:t>
            </w:r>
          </w:p>
          <w:p w14:paraId="533C99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-Приказ Министерства образования Российской Федерации от 28.02.2000 № 619 «О концепции профилактики злоупотребления психоактивных веществ в образовательной среде».</w:t>
            </w:r>
          </w:p>
          <w:p w14:paraId="0CDE5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-Приказ министерства общего и профессионального образования РФ от  23.03.99 № 718 «О мерах по предупреждению злоупотребления психоактивными веществами среди несовершеннолетних и молодежи».</w:t>
            </w:r>
          </w:p>
          <w:p w14:paraId="241266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Письмо Министерства образования и науки Российской Федерации от 06.10.2005 № АС-1270/06 «О Концепции превентивного обучения в области профилактики ВИЧ/СПИД в образовательной среде».</w:t>
            </w:r>
          </w:p>
          <w:p w14:paraId="45DA04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-Письмо Министерства образования и науки России, МВД России, ФСКН  России от 21.09 2005 № ВФ – 1376/06 «Об организации работы по предупреждению и пресечению правонарушений, связанных с незаконным оборотом наркотиков в образовательных учреждениях».</w:t>
            </w:r>
          </w:p>
          <w:p w14:paraId="46EB36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Распоряжение Правительства РФ от 17 ноября 2008 г. N 1662-р (в ред. распоряжения Правительства РФ от 08.08.2009 N 1121-р) «Концепция долгосрочного социально-экономического развития Российской Федерации на период до 2020 года».</w:t>
            </w:r>
          </w:p>
          <w:p w14:paraId="45CB50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Закон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Ханты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Мансийского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автономного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округа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–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Югры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от 9 июня 2009 года № 85-оз "Об уполномоченном по правам ребенка в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Ханты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Мансийском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автономном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округе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-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Югре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".</w:t>
            </w:r>
          </w:p>
        </w:tc>
      </w:tr>
      <w:tr w14:paraId="2784D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779A367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02" w:type="dxa"/>
          </w:tcPr>
          <w:p w14:paraId="381B0EE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6353" w:type="dxa"/>
          </w:tcPr>
          <w:p w14:paraId="5DCD73A1">
            <w:pPr>
              <w:pStyle w:val="1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и развитие правовых знаний и правовой культуры школьников, законопослушного поведения и гражданской ответственности; развитие правового самопознания;  профилактика  безнадзорности, правонарушений и преступлений школьников, воспитание основ безопасности.</w:t>
            </w:r>
          </w:p>
        </w:tc>
      </w:tr>
      <w:tr w14:paraId="0FF6F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00B18B3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02" w:type="dxa"/>
          </w:tcPr>
          <w:p w14:paraId="7182DEB0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6353" w:type="dxa"/>
          </w:tcPr>
          <w:p w14:paraId="5C8145BF">
            <w:pPr>
              <w:pStyle w:val="12"/>
              <w:numPr>
                <w:ilvl w:val="0"/>
                <w:numId w:val="1"/>
              </w:numPr>
              <w:spacing w:before="192" w:after="192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у школьников  уважения к Закону, правопорядку, позитивным нравственно-правовым нормам.</w:t>
            </w:r>
          </w:p>
          <w:p w14:paraId="60A2BFE9">
            <w:pPr>
              <w:pStyle w:val="12"/>
              <w:numPr>
                <w:ilvl w:val="0"/>
                <w:numId w:val="1"/>
              </w:numPr>
              <w:spacing w:before="192" w:after="192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Усиление профилактической работы по предупреждению правонарушений, преступлений и асоциального поведения   школьников.</w:t>
            </w:r>
          </w:p>
          <w:p w14:paraId="653E7076">
            <w:pPr>
              <w:pStyle w:val="12"/>
              <w:numPr>
                <w:ilvl w:val="0"/>
                <w:numId w:val="1"/>
              </w:numPr>
              <w:spacing w:before="192" w:after="192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  разъяснительной работы среди учащихся и  родителей  по  правовым вопросам и разрешению конфликтных ситуаций в семье.              </w:t>
            </w:r>
          </w:p>
          <w:p w14:paraId="7996987C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бережного отношения к своему физическому и психическому здоровью.</w:t>
            </w:r>
          </w:p>
        </w:tc>
      </w:tr>
      <w:tr w14:paraId="0B129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0C401D35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02" w:type="dxa"/>
          </w:tcPr>
          <w:p w14:paraId="689D771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реализации проекта</w:t>
            </w:r>
          </w:p>
          <w:p w14:paraId="50F4BF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53" w:type="dxa"/>
          </w:tcPr>
          <w:p w14:paraId="5CD0B8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подготовительный: сентябрь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 2020г.;</w:t>
            </w:r>
          </w:p>
          <w:p w14:paraId="4A5B8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основной: октябрь 2021– апрель 2025г.;</w:t>
            </w:r>
          </w:p>
          <w:p w14:paraId="5EB7B77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pacing w:val="3"/>
                <w:sz w:val="24"/>
                <w:szCs w:val="24"/>
              </w:rPr>
              <w:t xml:space="preserve">этап анализа и корректировки  – 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май 2020г.,2021г;2022г.</w:t>
            </w:r>
          </w:p>
          <w:p w14:paraId="1F66BD5A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итоговый: май 2025г.</w:t>
            </w:r>
          </w:p>
        </w:tc>
      </w:tr>
      <w:tr w14:paraId="57F23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0C2A195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02" w:type="dxa"/>
          </w:tcPr>
          <w:p w14:paraId="272B47E7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проекта</w:t>
            </w:r>
          </w:p>
        </w:tc>
        <w:tc>
          <w:tcPr>
            <w:tcW w:w="6353" w:type="dxa"/>
          </w:tcPr>
          <w:p w14:paraId="5F551EA7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Администрация школы.</w:t>
            </w:r>
          </w:p>
        </w:tc>
      </w:tr>
      <w:tr w14:paraId="12635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 w14:paraId="6118BDC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02" w:type="dxa"/>
          </w:tcPr>
          <w:p w14:paraId="7097C9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Критерии оценки эффективности проекта</w:t>
            </w:r>
          </w:p>
        </w:tc>
        <w:tc>
          <w:tcPr>
            <w:tcW w:w="6353" w:type="dxa"/>
          </w:tcPr>
          <w:p w14:paraId="1F21B6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Увеличение числа обучающихся, ориентированных на полезные привычки, устойчивые нравственные качества, здоровый образ жизни;</w:t>
            </w:r>
          </w:p>
          <w:p w14:paraId="1FF4F7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Снижение количества учащихся состоящих на различных видах учёта;</w:t>
            </w:r>
          </w:p>
          <w:p w14:paraId="13FE9F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Снижение правонарушений среди несовершеннолетних;</w:t>
            </w:r>
          </w:p>
          <w:p w14:paraId="1DF7FA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Повышение уровня социализированности;</w:t>
            </w:r>
          </w:p>
          <w:p w14:paraId="73E236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Механизм реализации проекта не сложен для внедрения в любом другом учреждении.</w:t>
            </w:r>
          </w:p>
        </w:tc>
      </w:tr>
    </w:tbl>
    <w:p w14:paraId="32286A91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4F9592E5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561C133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6C5F779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503337D6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3EB9DE47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4EE36009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429CB0F6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946BE88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4AE8089E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DB75A6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СОДЕРЖАНИЕ</w:t>
      </w:r>
    </w:p>
    <w:p w14:paraId="425A5C65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ПАСПОРТ ПРОГРАММЫ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…………………………………………….</w:t>
      </w:r>
    </w:p>
    <w:p w14:paraId="7E0D8DC1">
      <w:pPr>
        <w:pStyle w:val="12"/>
        <w:numPr>
          <w:ilvl w:val="0"/>
          <w:numId w:val="2"/>
        </w:numPr>
        <w:spacing w:after="0"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ПОЯСНИТЕЛЬНАЯ  ЗАПИСКА   </w:t>
      </w:r>
      <w:r>
        <w:rPr>
          <w:rFonts w:ascii="Times New Roman" w:hAnsi="Times New Roman" w:cs="Times New Roman"/>
          <w:sz w:val="28"/>
          <w:szCs w:val="28"/>
        </w:rPr>
        <w:t>………………………………….................................................................</w:t>
      </w:r>
    </w:p>
    <w:p w14:paraId="2EA6C127">
      <w:pPr>
        <w:pStyle w:val="12"/>
        <w:numPr>
          <w:ilvl w:val="1"/>
          <w:numId w:val="2"/>
        </w:numPr>
        <w:spacing w:after="0"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 программы  …………………………………… … </w:t>
      </w:r>
    </w:p>
    <w:p w14:paraId="2824AC63">
      <w:pPr>
        <w:pStyle w:val="12"/>
        <w:numPr>
          <w:ilvl w:val="1"/>
          <w:numId w:val="2"/>
        </w:numPr>
        <w:spacing w:after="0"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  и  задачи  программы…………………………………………………………….  </w:t>
      </w:r>
    </w:p>
    <w:p w14:paraId="0589F230">
      <w:pPr>
        <w:pStyle w:val="12"/>
        <w:numPr>
          <w:ilvl w:val="1"/>
          <w:numId w:val="2"/>
        </w:numPr>
        <w:spacing w:after="0"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реализации программы…………………………………………………………….</w:t>
      </w:r>
    </w:p>
    <w:p w14:paraId="00B9DE03">
      <w:pPr>
        <w:pStyle w:val="12"/>
        <w:numPr>
          <w:ilvl w:val="1"/>
          <w:numId w:val="2"/>
        </w:numPr>
        <w:spacing w:after="0"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Предполагаемый результат  ……………………………................   </w:t>
      </w:r>
    </w:p>
    <w:p w14:paraId="3A2D934E">
      <w:pPr>
        <w:pStyle w:val="12"/>
        <w:numPr>
          <w:ilvl w:val="0"/>
          <w:numId w:val="2"/>
        </w:numPr>
        <w:spacing w:after="0"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СОДЕРЖАНИЕ   ПРОГРАММЫ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…………………………………………………………..</w:t>
      </w:r>
    </w:p>
    <w:p w14:paraId="56F5EEBE">
      <w:pPr>
        <w:pStyle w:val="12"/>
        <w:numPr>
          <w:ilvl w:val="0"/>
          <w:numId w:val="2"/>
        </w:numPr>
        <w:spacing w:after="0" w:line="360" w:lineRule="auto"/>
        <w:contextualSpacing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МЕХАНИЗМ  РЕАЛИЗАЦИИ</w:t>
      </w:r>
      <w:r>
        <w:rPr>
          <w:rFonts w:ascii="Times New Roman" w:hAnsi="Times New Roman" w:cs="Times New Roman"/>
          <w:sz w:val="28"/>
          <w:szCs w:val="28"/>
        </w:rPr>
        <w:t xml:space="preserve">  …………………………………………………………………………….</w:t>
      </w:r>
    </w:p>
    <w:p w14:paraId="3E61A71F">
      <w:pPr>
        <w:pStyle w:val="12"/>
        <w:numPr>
          <w:ilvl w:val="0"/>
          <w:numId w:val="2"/>
        </w:numPr>
        <w:spacing w:after="0"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Литература </w:t>
      </w:r>
      <w:r>
        <w:rPr>
          <w:rFonts w:ascii="Times New Roman" w:hAnsi="Times New Roman" w:cs="Times New Roman"/>
          <w:caps/>
          <w:sz w:val="28"/>
          <w:szCs w:val="28"/>
        </w:rPr>
        <w:t>……………………………………………………………………………..</w:t>
      </w:r>
    </w:p>
    <w:p w14:paraId="633B611F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8D1D244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30FF3F41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2264CC8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8E971E3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47E17C2D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625C6525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073E3DC">
      <w:pPr>
        <w:shd w:val="clear" w:color="auto" w:fill="FFFFFF"/>
        <w:spacing w:after="135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4E1A5CC7">
      <w:pPr>
        <w:shd w:val="clear" w:color="auto" w:fill="FFFFFF"/>
        <w:spacing w:after="135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4B8CFCE1">
      <w:pPr>
        <w:shd w:val="clear" w:color="auto" w:fill="FFFFFF"/>
        <w:spacing w:after="135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33C5B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C9EBD4B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6C2C5B2D">
      <w:pPr>
        <w:spacing w:before="192" w:after="192"/>
        <w:contextualSpacing/>
        <w:jc w:val="center"/>
        <w:rPr>
          <w:rFonts w:ascii="Times New Roman" w:hAnsi="Times New Roman" w:cs="Times New Roman"/>
          <w:b/>
          <w:bCs/>
          <w:color w:val="301702"/>
          <w:sz w:val="24"/>
          <w:szCs w:val="24"/>
        </w:rPr>
      </w:pPr>
    </w:p>
    <w:p w14:paraId="0CFD5A27">
      <w:pPr>
        <w:spacing w:before="192" w:after="192"/>
        <w:contextualSpacing/>
        <w:jc w:val="center"/>
        <w:rPr>
          <w:rFonts w:ascii="Times New Roman" w:hAnsi="Times New Roman" w:cs="Times New Roman"/>
          <w:b/>
          <w:bCs/>
          <w:color w:val="301702"/>
          <w:sz w:val="24"/>
          <w:szCs w:val="24"/>
        </w:rPr>
      </w:pPr>
    </w:p>
    <w:p w14:paraId="1C6778EE">
      <w:pPr>
        <w:spacing w:before="192" w:after="192"/>
        <w:contextualSpacing/>
        <w:jc w:val="center"/>
        <w:rPr>
          <w:rFonts w:ascii="Times New Roman" w:hAnsi="Times New Roman" w:cs="Times New Roman"/>
          <w:b/>
          <w:bCs/>
          <w:color w:val="301702"/>
          <w:sz w:val="24"/>
          <w:szCs w:val="24"/>
        </w:rPr>
      </w:pPr>
    </w:p>
    <w:p w14:paraId="142BF118">
      <w:pPr>
        <w:spacing w:before="192" w:after="192"/>
        <w:contextualSpacing/>
        <w:jc w:val="center"/>
        <w:rPr>
          <w:rFonts w:ascii="Times New Roman" w:hAnsi="Times New Roman" w:cs="Times New Roman"/>
          <w:b/>
          <w:bCs/>
          <w:color w:val="301702"/>
          <w:sz w:val="24"/>
          <w:szCs w:val="24"/>
        </w:rPr>
      </w:pPr>
    </w:p>
    <w:p w14:paraId="25B98B46">
      <w:pPr>
        <w:spacing w:before="192" w:after="192"/>
        <w:contextualSpacing/>
        <w:jc w:val="center"/>
        <w:rPr>
          <w:rFonts w:ascii="Times New Roman" w:hAnsi="Times New Roman" w:cs="Times New Roman"/>
          <w:b/>
          <w:bCs/>
          <w:color w:val="301702"/>
          <w:sz w:val="24"/>
          <w:szCs w:val="24"/>
        </w:rPr>
      </w:pPr>
    </w:p>
    <w:p w14:paraId="246499AB">
      <w:pPr>
        <w:spacing w:before="192" w:after="192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01702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.    Основные положения Программы</w:t>
      </w:r>
    </w:p>
    <w:p w14:paraId="63709B30">
      <w:pPr>
        <w:spacing w:before="192" w:after="192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1.1. Пояснительная записка</w:t>
      </w:r>
    </w:p>
    <w:p w14:paraId="4924DD46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0BCA03CC">
      <w:pPr>
        <w:spacing w:before="192" w:after="192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Правовое воспитание является одним из важных условий формирования правовой культуры и законопослушного поведения человека в обществе. </w:t>
      </w:r>
    </w:p>
    <w:p w14:paraId="1E1A0032">
      <w:pPr>
        <w:spacing w:before="192" w:after="1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     Воспитание правовой культуры и законопослушного поведения школьников – это целенаправленная система мер, формирующая установки гражданственности, уважения и соблюдения права, цивилизованных способов решения споров, профилактики правонарушений.</w:t>
      </w:r>
    </w:p>
    <w:p w14:paraId="23540E97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Пребывание ребенка в школе целесообразно рассматривать как этап его жизни, предполагающий создание условий не только для физического оздоровления, но и для личностного роста молодого человека, для формирования законопослушного гражданина.</w:t>
      </w:r>
    </w:p>
    <w:p w14:paraId="3D7F11F5">
      <w:pPr>
        <w:spacing w:before="192" w:after="192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правовой культуры и законопослушного поведения школьников необходимо рассматривать как фактор проявления правовой культуры личности. К структурным элементам правовой культуры личности относится знание системы основных правовых предписаний, понимание принципов права, глубокое внутреннее уважение к праву, законам, законности и правопорядку, убежденность в необходимости соблюдения их требованию, активная жизненная позиция в правовой сфере и умение реализовывать правовые знания в процессе правомерного социально-активного поведения.</w:t>
      </w:r>
    </w:p>
    <w:p w14:paraId="33867624">
      <w:pPr>
        <w:spacing w:before="192" w:after="192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 правового воспитания должна быть ориентирована на формирование привычек и социальных установок, которые не противоречат требованиям юридических норм. Центральной задачей правового  воспитания является достижение такого положения, когда уважение к праву становится непосредственным, личным убеждением школьника.</w:t>
      </w:r>
    </w:p>
    <w:p w14:paraId="37CF5F16">
      <w:pPr>
        <w:spacing w:before="192" w:after="192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Важно, чтобы учащиеся хорошо ориентировались в вопросах законности и правопорядка, знали правоохранительные органы, систему судов в РФ, ориентировались в вопросах правомерного поведения, знали правонарушения и юридическую ответственность, которая предусмотрена за них. Необходимо уделить внимание понятиям «доброта», «порядочность», вопросам морали, морального облика, кодекса чести. В этом состоит уникальность  воспитания правовой культуры, формирования законопослушного поведения школьников.</w:t>
      </w:r>
    </w:p>
    <w:p w14:paraId="43373CAF">
      <w:pPr>
        <w:spacing w:before="192" w:after="1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    В Федеральном Законе «Об основах системы профилактики безнадзорности и правонарушений несовершеннолетних» №120 от   24.06.1999г.( с изменениями на 13.07.2015), ст.14.5  подчеркнута необходимость разработки и внедрения в практику работы образовательных учреждений программы и методики, направленные на формирование законопослушного поведения несовершеннолетних.</w:t>
      </w:r>
    </w:p>
    <w:p w14:paraId="7D253C97">
      <w:pPr>
        <w:spacing w:before="192" w:after="1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      В  последние годы проблема безнадзорности, беспризорности детей школьного возраста стала  одной из главных. Рост  правонарушений  и  преступности в обществе, а  следовательно и в среде школьников, рост неблагополучных семей, а также семей находящихся в социально-опасном положении и  не занимающихся воспитанием, содержанием детей  является  основанием воспитания правовой культуры, формирования законопослушного поведения  как учащихся, так и их родителей.</w:t>
      </w:r>
    </w:p>
    <w:p w14:paraId="621CFCF9">
      <w:pPr>
        <w:spacing w:before="192" w:after="1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   Практическая направленность правового воспитания, формирования законопослушного гражданина предполагает, что недостаточно иметь юридическую информацию, важно уметь грамотно ею пользоваться. Только тогда право защищает человека. В процессе учёбы школьники должны освоить специальные умения и навыки, научиться законным и нравственным способом защиты прав и свобод. Гражданское общество начинается с  воспитания гражданина.</w:t>
      </w:r>
    </w:p>
    <w:p w14:paraId="6C483FAC">
      <w:pPr>
        <w:spacing w:before="192" w:after="19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EB3FE36">
      <w:pPr>
        <w:spacing w:before="192" w:after="192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1.2.   Цель и задачи Программы</w:t>
      </w:r>
    </w:p>
    <w:p w14:paraId="69DA0834">
      <w:pPr>
        <w:spacing w:before="192" w:after="192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2F1D1DCF">
      <w:pPr>
        <w:spacing w:before="192" w:after="1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Цель - </w:t>
      </w:r>
      <w:r>
        <w:rPr>
          <w:rFonts w:ascii="Times New Roman" w:hAnsi="Times New Roman" w:cs="Times New Roman"/>
          <w:sz w:val="24"/>
          <w:szCs w:val="24"/>
        </w:rPr>
        <w:t>формирование и развитие правовых знаний и правовой культуры школьников, законопослушного поведения и гражданской ответственности; развитие правового самопознания;  профилактика  безнадзорности, правонарушений и преступлений школьников, воспитание основ безопасности.</w:t>
      </w:r>
    </w:p>
    <w:p w14:paraId="01ECEF5E">
      <w:pPr>
        <w:contextualSpacing/>
        <w:rPr>
          <w:rStyle w:val="6"/>
          <w:rFonts w:ascii="Times New Roman" w:hAnsi="Times New Roman" w:cs="Times New Roman"/>
          <w:sz w:val="24"/>
          <w:szCs w:val="24"/>
        </w:rPr>
      </w:pPr>
    </w:p>
    <w:p w14:paraId="22E38B26">
      <w:pPr>
        <w:ind w:firstLine="708"/>
        <w:contextualSpacing/>
        <w:rPr>
          <w:rStyle w:val="6"/>
          <w:rFonts w:ascii="Times New Roman" w:hAnsi="Times New Roman" w:cs="Times New Roman"/>
          <w:sz w:val="24"/>
          <w:szCs w:val="24"/>
        </w:rPr>
      </w:pPr>
      <w:r>
        <w:rPr>
          <w:rStyle w:val="6"/>
          <w:rFonts w:ascii="Times New Roman" w:hAnsi="Times New Roman" w:cs="Times New Roman"/>
          <w:sz w:val="24"/>
          <w:szCs w:val="24"/>
        </w:rPr>
        <w:t>Задачи программы:</w:t>
      </w:r>
    </w:p>
    <w:p w14:paraId="27E02C7D">
      <w:pPr>
        <w:pStyle w:val="12"/>
        <w:numPr>
          <w:ilvl w:val="0"/>
          <w:numId w:val="1"/>
        </w:numPr>
        <w:spacing w:before="192" w:after="192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у школьников  уважения к Закону, правопорядку, позитивным нравственно-правовым нормам.</w:t>
      </w:r>
    </w:p>
    <w:p w14:paraId="782121B0">
      <w:pPr>
        <w:pStyle w:val="12"/>
        <w:numPr>
          <w:ilvl w:val="0"/>
          <w:numId w:val="1"/>
        </w:numPr>
        <w:spacing w:before="192" w:after="192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Усиление профилактической работы по предупреждению правонарушений, преступлений и асоциального поведения   школьников.</w:t>
      </w:r>
    </w:p>
    <w:p w14:paraId="2AD28FC0">
      <w:pPr>
        <w:pStyle w:val="12"/>
        <w:numPr>
          <w:ilvl w:val="0"/>
          <w:numId w:val="1"/>
        </w:numPr>
        <w:spacing w:before="192" w:after="192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Активизация  разъяснительной работы среди учащихся и  родителей  по  правовым вопросам и разрешению конфликтных ситуаций в семье.              </w:t>
      </w:r>
    </w:p>
    <w:p w14:paraId="42B3B5B3">
      <w:pPr>
        <w:pStyle w:val="12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бережного отношения к своему физическому и психическому здоровью.</w:t>
      </w:r>
    </w:p>
    <w:p w14:paraId="34F8080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Закону №120-ФЗ, в компетенцию образовательных учреждений входят следующие задачи:</w:t>
      </w:r>
    </w:p>
    <w:p w14:paraId="7C7D14BC">
      <w:pPr>
        <w:numPr>
          <w:ilvl w:val="0"/>
          <w:numId w:val="3"/>
        </w:numPr>
        <w:tabs>
          <w:tab w:val="left" w:pos="284"/>
          <w:tab w:val="clear" w:pos="720"/>
        </w:tabs>
        <w:spacing w:before="100" w:beforeAutospacing="1" w:after="100" w:afterAutospacing="1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Оказание социально-психологической и педагогической помощи несовершеннолетним, имеющим отклонения в развитии или поведении либо проблемы в обучении.</w:t>
      </w:r>
    </w:p>
    <w:p w14:paraId="388F8455">
      <w:pPr>
        <w:numPr>
          <w:ilvl w:val="0"/>
          <w:numId w:val="3"/>
        </w:numPr>
        <w:tabs>
          <w:tab w:val="left" w:pos="284"/>
          <w:tab w:val="clear" w:pos="720"/>
        </w:tabs>
        <w:spacing w:before="100" w:beforeAutospacing="1" w:after="100" w:afterAutospacing="1" w:line="240" w:lineRule="auto"/>
        <w:ind w:left="284" w:hanging="284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Выявление несовершеннолетних, находящихся в социально-опасном положении или систематически пропускающих по неуважительным причинам занятия, принятие мер по их воспитанию и получению ими основного общего образования.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Несовершеннолетний, находящийся в социально-опасном положении</w:t>
      </w:r>
      <w:r>
        <w:rPr>
          <w:rFonts w:ascii="Times New Roman" w:hAnsi="Times New Roman" w:cs="Times New Roman"/>
          <w:i/>
          <w:sz w:val="24"/>
          <w:szCs w:val="24"/>
        </w:rPr>
        <w:t>, - лицо в возрасте до 18 лет, которое вследствие безнадзорности или беспризорности находится в обстановке, представляющей опасность для его жизни или здоровья либо не отвечающей требованиям к его воспитанию или содержанию, либо совершает правонарушения или антиобщественные действия.</w:t>
      </w:r>
    </w:p>
    <w:p w14:paraId="4C690940">
      <w:pPr>
        <w:numPr>
          <w:ilvl w:val="0"/>
          <w:numId w:val="3"/>
        </w:numPr>
        <w:tabs>
          <w:tab w:val="left" w:pos="284"/>
          <w:tab w:val="clear" w:pos="720"/>
        </w:tabs>
        <w:spacing w:before="100" w:beforeAutospacing="1" w:after="100" w:afterAutospacing="1" w:line="240" w:lineRule="auto"/>
        <w:ind w:left="284" w:hanging="284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Выявление семей, находящихся в социально-опасном положении.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Семья, находящаяся в социально-опасном положении</w:t>
      </w:r>
      <w:r>
        <w:rPr>
          <w:rFonts w:ascii="Times New Roman" w:hAnsi="Times New Roman" w:cs="Times New Roman"/>
          <w:i/>
          <w:sz w:val="24"/>
          <w:szCs w:val="24"/>
        </w:rPr>
        <w:t>, – семья, имеющая детей, находящихся в социально-опасном положении, а также семья, где родители или законные представители несовершеннолетних не исполняют своих обязанностей по их воспитанию, обучению и (или) содержанию и (или) отрицательно влияют на их поведение, либо жестоко обращаются с ними.</w:t>
      </w:r>
    </w:p>
    <w:p w14:paraId="36EDCBB7">
      <w:pPr>
        <w:numPr>
          <w:ilvl w:val="0"/>
          <w:numId w:val="3"/>
        </w:numPr>
        <w:tabs>
          <w:tab w:val="left" w:pos="284"/>
          <w:tab w:val="clear" w:pos="720"/>
        </w:tabs>
        <w:spacing w:before="100" w:beforeAutospacing="1" w:after="100" w:afterAutospacing="1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организации общедоступных спортивных секций, технических и иных кружков, клубов и привлечение к участию в них несовершеннолетних.</w:t>
      </w:r>
    </w:p>
    <w:p w14:paraId="04840411">
      <w:pPr>
        <w:numPr>
          <w:ilvl w:val="0"/>
          <w:numId w:val="3"/>
        </w:numPr>
        <w:tabs>
          <w:tab w:val="left" w:pos="284"/>
          <w:tab w:val="clear" w:pos="720"/>
        </w:tabs>
        <w:spacing w:before="100" w:beforeAutospacing="1" w:after="100" w:afterAutospacing="1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Осуществление мер по реализации программ и методик, направленных на формирование законопослушного поведения.</w:t>
      </w:r>
    </w:p>
    <w:p w14:paraId="129A2034">
      <w:pPr>
        <w:shd w:val="clear" w:color="auto" w:fill="FFFFFF"/>
        <w:spacing w:after="135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6ED037D1">
      <w:pPr>
        <w:pStyle w:val="12"/>
        <w:numPr>
          <w:ilvl w:val="1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Этапы реализации</w:t>
      </w:r>
    </w:p>
    <w:p w14:paraId="4251A5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A293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этап – организационно-подготовительный – </w:t>
      </w:r>
      <w:r>
        <w:rPr>
          <w:rFonts w:ascii="Times New Roman" w:hAnsi="Times New Roman" w:cs="Times New Roman"/>
          <w:sz w:val="24"/>
          <w:szCs w:val="24"/>
        </w:rPr>
        <w:t>сентябрь-декабрь  2019г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D7BA5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Выявляет основные проблемы, которые в данных условиях необходимо решать с помощью программы, выбор контрольных параметров воспитательного  процесса и адекватных способов их оценки; изучение современных технологий новаторов, обобщение их педагогического опыта,  составление планов воспитательной работы педагогов детского дома, индивидуальных  воспитательных программ; создание системы детского самоуправления; сформирование структуры досуговой деятельности; установление сотрудничества с общественностью в решении вопросов воспитания и социализации; создание информационного банка   тематических электронных материалов, соответствующих содержанию подпрограмм. </w:t>
      </w:r>
    </w:p>
    <w:p w14:paraId="30E82D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этап - практический – </w:t>
      </w:r>
      <w:r>
        <w:rPr>
          <w:rFonts w:ascii="Times New Roman" w:hAnsi="Times New Roman" w:cs="Times New Roman"/>
          <w:sz w:val="24"/>
          <w:szCs w:val="24"/>
        </w:rPr>
        <w:t>январь 2020 г.- декабрь 2020г.</w:t>
      </w:r>
    </w:p>
    <w:p w14:paraId="41385E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 подпрограмм, социальное проектирование, динамика достижений детей в области воспитания;  участие в различных воспитательных, социальных программах различного уровня; сотрудничество с общественностью.</w:t>
      </w:r>
    </w:p>
    <w:p w14:paraId="44B7B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этап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обобщающий</w:t>
      </w:r>
      <w:r>
        <w:rPr>
          <w:rFonts w:ascii="Times New Roman" w:hAnsi="Times New Roman" w:cs="Times New Roman"/>
          <w:sz w:val="24"/>
          <w:szCs w:val="24"/>
        </w:rPr>
        <w:t xml:space="preserve"> – январь - август 2021 г.</w:t>
      </w:r>
    </w:p>
    <w:p w14:paraId="4DC52C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результатов работы  программы;  соотношение результатов реализации программы с поставленными целью и задачами, анализ деятельности  системы детского самоуправления, обработка результатов мониторингов  различных специалистов и служб; обобщение опыта  педагогов в различных конкурсных мероприятиях; создание материалов для печатных и электронных изданий.</w:t>
      </w:r>
    </w:p>
    <w:p w14:paraId="539F0C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73BEE0">
      <w:pPr>
        <w:pStyle w:val="12"/>
        <w:numPr>
          <w:ilvl w:val="1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Предполагаемый результат</w:t>
      </w:r>
    </w:p>
    <w:p w14:paraId="4B10FD8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DD032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Жизненно и социально значимые компетенции, которыми должны обладать несовершеннолетними в результате освоения данной программы:</w:t>
      </w:r>
    </w:p>
    <w:p w14:paraId="323DEC6A">
      <w:pPr>
        <w:pStyle w:val="9"/>
        <w:numPr>
          <w:ilvl w:val="0"/>
          <w:numId w:val="6"/>
        </w:numPr>
        <w:spacing w:before="0" w:beforeAutospacing="0" w:after="0" w:afterAutospacing="0"/>
        <w:jc w:val="both"/>
        <w:rPr>
          <w:iCs/>
        </w:rPr>
      </w:pPr>
      <w:r>
        <w:rPr>
          <w:iCs/>
        </w:rPr>
        <w:t>умение определять свое место и роль в окружающем мире, в семье, в коллективе, государстве,  приобретение ребенком новых социально-значимых знаний- знаний основных норм и традиций того общества, где он живет.</w:t>
      </w:r>
    </w:p>
    <w:p w14:paraId="402065EE">
      <w:pPr>
        <w:pStyle w:val="9"/>
        <w:numPr>
          <w:ilvl w:val="0"/>
          <w:numId w:val="6"/>
        </w:numPr>
        <w:spacing w:before="0" w:beforeAutospacing="0" w:after="0" w:afterAutospacing="0"/>
        <w:jc w:val="both"/>
        <w:rPr>
          <w:iCs/>
        </w:rPr>
      </w:pPr>
      <w:r>
        <w:rPr>
          <w:iCs/>
        </w:rPr>
        <w:t xml:space="preserve">владение  культурными нормами и традициями, прожитыми в собственной деятельности; </w:t>
      </w:r>
    </w:p>
    <w:p w14:paraId="6DEBDB7B">
      <w:pPr>
        <w:pStyle w:val="9"/>
        <w:numPr>
          <w:ilvl w:val="0"/>
          <w:numId w:val="6"/>
        </w:numPr>
        <w:spacing w:before="0" w:beforeAutospacing="0" w:after="0" w:afterAutospacing="0"/>
        <w:jc w:val="both"/>
        <w:rPr>
          <w:iCs/>
        </w:rPr>
      </w:pPr>
      <w:r>
        <w:rPr>
          <w:lang w:eastAsia="en-US" w:bidi="en-US"/>
        </w:rPr>
        <w:t>способность устанавливать и поддерживать социальные контакты со сверстниками и взрослыми людьми, работать в команде, проявлять инициативу при решении коллективных задач,</w:t>
      </w:r>
      <w:r>
        <w:rPr>
          <w:iCs/>
        </w:rPr>
        <w:t xml:space="preserve"> владеть эффективными способами организации свободного времени; </w:t>
      </w:r>
    </w:p>
    <w:p w14:paraId="368505DC">
      <w:pPr>
        <w:pStyle w:val="9"/>
        <w:numPr>
          <w:ilvl w:val="0"/>
          <w:numId w:val="6"/>
        </w:numPr>
        <w:spacing w:before="0" w:beforeAutospacing="0" w:after="0" w:afterAutospacing="0"/>
        <w:jc w:val="both"/>
      </w:pPr>
      <w:r>
        <w:t xml:space="preserve">положительная динамика личностного роста учащихся, отсутствие правонарушений, сокращение числа воспитанников, состоящих на профилактическом учете. </w:t>
      </w:r>
    </w:p>
    <w:p w14:paraId="089A5C41">
      <w:pPr>
        <w:pStyle w:val="9"/>
        <w:numPr>
          <w:ilvl w:val="0"/>
          <w:numId w:val="6"/>
        </w:numPr>
        <w:spacing w:before="0" w:beforeAutospacing="0" w:after="0" w:afterAutospacing="0"/>
        <w:jc w:val="both"/>
      </w:pPr>
      <w:r>
        <w:t>активное участие воспитанников и родителей школы в проектных, исследовательских работах различного уровня  в  рамках деятельности системы детского самоуправления.</w:t>
      </w:r>
    </w:p>
    <w:p w14:paraId="4C5B42F8">
      <w:pPr>
        <w:pStyle w:val="9"/>
        <w:numPr>
          <w:ilvl w:val="0"/>
          <w:numId w:val="6"/>
        </w:numPr>
        <w:spacing w:before="0" w:beforeAutospacing="0" w:after="0" w:afterAutospacing="0"/>
        <w:jc w:val="both"/>
      </w:pPr>
      <w:r>
        <w:t>развитие творческих способностей и эстетического, художественного вкуса  обучающихся.</w:t>
      </w:r>
    </w:p>
    <w:p w14:paraId="46446700">
      <w:pPr>
        <w:pStyle w:val="9"/>
        <w:numPr>
          <w:ilvl w:val="0"/>
          <w:numId w:val="6"/>
        </w:numPr>
        <w:spacing w:before="0" w:beforeAutospacing="0" w:after="0" w:afterAutospacing="0"/>
        <w:jc w:val="both"/>
        <w:rPr>
          <w:iCs/>
        </w:rPr>
      </w:pPr>
      <w:r>
        <w:rPr>
          <w:iCs/>
        </w:rPr>
        <w:t xml:space="preserve">умение  действовать в каждодневных ситуациях семейно-бытовой сферы; </w:t>
      </w:r>
    </w:p>
    <w:p w14:paraId="15CA1728">
      <w:pPr>
        <w:pStyle w:val="12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ценностного отношения к здоровью и здоровому и безопасному образу жизни.</w:t>
      </w:r>
    </w:p>
    <w:p w14:paraId="6E4BAD5E">
      <w:pPr>
        <w:shd w:val="clear" w:color="auto" w:fill="FFFFFF"/>
        <w:spacing w:after="135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Функции программы:</w:t>
      </w:r>
    </w:p>
    <w:p w14:paraId="0380F74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диагностическая (уяснение проблем растущего ребенка в отношениях с микросредой);</w:t>
      </w:r>
    </w:p>
    <w:p w14:paraId="0EDCCB0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информационно - обобщающая (сбор и анализ полученных данных);</w:t>
      </w:r>
    </w:p>
    <w:p w14:paraId="100EEEB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проектировочно - конструктивная (моделирование ситуаций реальной жизни в социально-педагогической деятельности);</w:t>
      </w:r>
    </w:p>
    <w:p w14:paraId="0AF823E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организационно - преобразовательная (выявление и создание условий для успешной самореализации);</w:t>
      </w:r>
    </w:p>
    <w:p w14:paraId="6F16130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координационно-коммуникативная (подготовка учащихся к позитивному взаимодействию с окружающими людьми);</w:t>
      </w:r>
    </w:p>
    <w:p w14:paraId="7DD972D6">
      <w:pPr>
        <w:shd w:val="clear" w:color="auto" w:fill="FFFFFF"/>
        <w:spacing w:after="135" w:line="240" w:lineRule="auto"/>
        <w:ind w:firstLine="36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Данная программа универсальна по своей структуре. В зависимости от класса педагог может использовать различные формы работы и использовать большее количество часов, чем предусмотрено учебно-тематическим планированием. В течение всего срока  реализации программы учащиеся овладевают комплексом поведенческих навыков, обеспечивающих способность к социально адекватному поведению, позволяющим человеку продуктивно взаимодействовать с окружающими и успешно справляться с требованиями и изменениями повседневной жизни.</w:t>
      </w:r>
    </w:p>
    <w:p w14:paraId="3AC7EF43">
      <w:pPr>
        <w:shd w:val="clear" w:color="auto" w:fill="FFFFFF"/>
        <w:spacing w:after="135" w:line="240" w:lineRule="auto"/>
        <w:ind w:firstLine="36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Среди навыков, необходимых человеку для успешной самореализации в обществе и адаптированной жизни выделяют:</w:t>
      </w:r>
    </w:p>
    <w:p w14:paraId="18574239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Навыки позитивного и конструктивного отношения к собственной личности.</w:t>
      </w:r>
    </w:p>
    <w:p w14:paraId="14D29D56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Эти навыки дают возможность адекватно оценивать себя, свои способности и возможности. Они являются базой для формирования чувства собственного достоинства.</w:t>
      </w:r>
    </w:p>
    <w:p w14:paraId="0C5EAD21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Навыки позитивного общения.</w:t>
      </w:r>
    </w:p>
    <w:p w14:paraId="2FF73C28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Эти навыки помогают устанавливать и поддерживать дружеские взаимоотношения, добрые отношения в семье.</w:t>
      </w:r>
    </w:p>
    <w:p w14:paraId="469003DE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Навыки самооценки и понимания других.</w:t>
      </w:r>
    </w:p>
    <w:p w14:paraId="09C4BE67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Эти навыки помогают правильно вести себя в ситуации общения и взаимодействия с различными людьми.</w:t>
      </w:r>
    </w:p>
    <w:p w14:paraId="61DD0CA7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Навыки управления эмоциями и эмоциональными состояниями.</w:t>
      </w:r>
    </w:p>
    <w:p w14:paraId="7484F2B4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Эти навыки помогают адекватно реагировать на собственные эмоции и эмоции других людей.</w:t>
      </w:r>
    </w:p>
    <w:p w14:paraId="1E1C5452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Навыки адекватного поведения в стрессовых ситуациях.</w:t>
      </w:r>
    </w:p>
    <w:p w14:paraId="024FF567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Навыки продуктивного взаимодействия.</w:t>
      </w:r>
    </w:p>
    <w:p w14:paraId="61B2E6A1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Эти навыки позволяют при минимальном количестве эмоциональных затрат достигать в процессе общения значительных результатов.</w:t>
      </w:r>
    </w:p>
    <w:p w14:paraId="412CDEAF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Навыки самостоятельного принятия решений.</w:t>
      </w:r>
    </w:p>
    <w:p w14:paraId="582A0B40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Человек, обладающий данным навыком, умеет учитывать различные мнения и прогнозировать то, как его мнения могут менять ситуации и влиять на конкретных людей.</w:t>
      </w:r>
    </w:p>
    <w:p w14:paraId="639037A4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Навыки решения проблемных ситуаций.</w:t>
      </w:r>
    </w:p>
    <w:p w14:paraId="08D8A611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Владение этим навыком позволяет человеку грамотно и уверенно вести себя в трудных жизненных ситуациях.</w:t>
      </w:r>
    </w:p>
    <w:p w14:paraId="54626855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Навыки работы с информацией.</w:t>
      </w:r>
    </w:p>
    <w:p w14:paraId="35558B92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Эти навыки позволяют человеку свободно и бегло ориентироваться в постоянно меняющейся жизненной ситуации.</w:t>
      </w:r>
    </w:p>
    <w:p w14:paraId="7887170F">
      <w:pPr>
        <w:pStyle w:val="12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Навыки творчества.</w:t>
      </w:r>
    </w:p>
    <w:p w14:paraId="25BFA3F5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52DD204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Эти навыки позволят человеку нестандартно, творчески решать различные задачи в любом виде деятельности, опираясь на свой жизненный опыт и новую информацию, полученную в процессе познавательной деятельности. В данной программе все указанные виды навыков прививаются на различных этапах занятий, начиная с первого класса, так как раннее обучение способствует овладению и развитию способностей, которые могут привести к здоровому образу жизни, позитивным межличностным отношениям и умению нести ответственность за свои действия. Программа рассчитана на учащихся с различной базовой подготовкой и уровнем интеллекта, что позволяет охватить всех учащихся школы.</w:t>
      </w:r>
    </w:p>
    <w:p w14:paraId="5EF2FE90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 реализации программы принимают участие учащиеся с первого по одиннадцатый класс. Занятия проводятся во внеурочное время в течение одного академического часа, педагогом используются комбинированные формы работы: изучение нового материала- его закрепление через участие в социально-педагогических играх и тренингах. После каждого этапа проводится обобщающее занятие, позволяющее учащимся систематизировать и закрепить знания, умения и навыки, полученные на занятиях. Затем проводится адаптационная игра, позволяющая проверить результативность и эффективность применяемых методов работы. В старших классах проводятся деловые игры, конференции, диспуты.</w:t>
      </w:r>
    </w:p>
    <w:p w14:paraId="5AA9C5FE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 качестве методов диагностики результатов реализации каждого этапа программы используются различные социально-психолого-педагогические методики, такие как анкетирование, тестирование, сочинение по личным впечатлением, ранжирование знаний, работа с понятийным аппаратом, наблюдение (поведение в импровизированных ситуациях) и т. п.</w:t>
      </w:r>
    </w:p>
    <w:p w14:paraId="677A3B5F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     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en-US" w:eastAsia="ru-RU"/>
        </w:rPr>
        <w:t>II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 Содержание и методическое обеспечение социально-педагогической программы </w:t>
      </w:r>
      <w:r>
        <w:rPr>
          <w:rFonts w:ascii="Times New Roman" w:hAnsi="Times New Roman"/>
          <w:b/>
          <w:sz w:val="24"/>
          <w:szCs w:val="24"/>
        </w:rPr>
        <w:t>«Формирование законопослушного поведения».</w:t>
      </w:r>
    </w:p>
    <w:p w14:paraId="546E616D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Программа представлена 9 различными направлениями, составленными в соответствии с возрастными группами и тематическими профилями. Курсы начальной школы направлены на обучение детей навыкам позитивного общения, понимания личности другого человека, приемам активного слушания, развитие способности творчески решать любые задачи в любом виде деятельности, умение использовать информацию любого типа и работать с различными источниками информации.</w:t>
      </w:r>
    </w:p>
    <w:p w14:paraId="76995177">
      <w:pPr>
        <w:pStyle w:val="12"/>
        <w:numPr>
          <w:ilvl w:val="0"/>
          <w:numId w:val="9"/>
        </w:numPr>
        <w:shd w:val="clear" w:color="auto" w:fill="FFFFFF"/>
        <w:spacing w:after="135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Курс «Ваши права»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помогает учащимся узнать свои права, применять и анализировать полученную информацию, проводить параллельные ассоциации нарушения прав в произведениях устного народного творчества, работать со словарем и документами, нормативными актами, результаты эффективности курса выявляются в ходе проведения игры «Знаете ли вы свои права?»</w:t>
      </w:r>
    </w:p>
    <w:p w14:paraId="3F7573D5">
      <w:pPr>
        <w:shd w:val="clear" w:color="auto" w:fill="FFFFFF"/>
        <w:spacing w:after="135" w:line="240" w:lineRule="auto"/>
        <w:ind w:firstLine="36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Общая направленность занятий, проводимых в среднем звене – развитие социального интеллекта, знаний об обществе и себе, необходимых для понимания тех социально-культурных требований, которые общество предъявляет к каждому человеку, четко осознающему собственное поведение, анализирующему свои поступки в условиях быстрых социальных изменений.</w:t>
      </w:r>
    </w:p>
    <w:p w14:paraId="333494EE">
      <w:pPr>
        <w:pStyle w:val="12"/>
        <w:numPr>
          <w:ilvl w:val="0"/>
          <w:numId w:val="9"/>
        </w:numPr>
        <w:shd w:val="clear" w:color="auto" w:fill="FFFFFF"/>
        <w:spacing w:after="135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>Курс «Социализация подростков»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- направлен на приобщение учащихся к достижениям цивилизаций, помогающим человеку свободно общаться даже на расстоянии и получать удовлетворение от волшебного мира театра и результатов технического прогресса.</w:t>
      </w:r>
    </w:p>
    <w:p w14:paraId="68CCD2E0">
      <w:pPr>
        <w:pStyle w:val="12"/>
        <w:numPr>
          <w:ilvl w:val="0"/>
          <w:numId w:val="9"/>
        </w:numPr>
        <w:shd w:val="clear" w:color="auto" w:fill="FFFFFF"/>
        <w:spacing w:after="135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Курс «Полезные и вредные привычки»  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позволит детям сделать правильный выбор и проанализировать влияние негативных привычек, от которых зависит личность. Учащиеся приобретут навыки адекватного поведения в стрессовых ситуациях, решать сложный вопрос выбора в нестандартных, жизненных ситуациях. Альтернативой вредным привычкам предлагается занятие спортом, увлечение любимым делом, участие в жизни семьи, школы и класса. Форма эффективности курса – участие в спортивно – познавательной игре «Вело шоу», в которой учащиеся применят на практике полученные знания, умения и навыки.</w:t>
      </w:r>
    </w:p>
    <w:p w14:paraId="6DDD937A">
      <w:pPr>
        <w:pStyle w:val="12"/>
        <w:numPr>
          <w:ilvl w:val="0"/>
          <w:numId w:val="9"/>
        </w:numPr>
        <w:shd w:val="clear" w:color="auto" w:fill="FFFFFF"/>
        <w:spacing w:after="135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Курс «Личность. Семья. Общество»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  помогает  обучающиеся повторят знания, полученные при изучении курса «Обществоведение». Познание своей сущности, социализация личности через объяснение социальных ролей и статусов личности, формирование мотивов выбора профессии, представление о современной семье и ее функциях в современном обществе, конструктивное решение конфликтов и получение навыков рефлексивного слушания - вот неполный перечень вопросов, освещаемых в данном курсе.</w:t>
      </w:r>
    </w:p>
    <w:p w14:paraId="5D7A3401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 учетом санитарно- гигиенических норм в 1-2 классах длительность занятия –35 минут, 3-4 классах- 40 минут, в 5-11 –45 минут.</w:t>
      </w:r>
    </w:p>
    <w:p w14:paraId="3ED950E0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Среди технических средств, используемых на занятиях, применяются аудиозаписи, видеоматериалы к темам «Полезные и вредные привычки», «В здоровом теле здоровый дух», «В мире денег», компьютерные программы с тестами на уровень интеллекта, презентации через М. Power Point, слайды по темам «Общение», «Профилактика наркотической зависимости», «Конфликтная ситуация». Дидактические материалы, используемые на занятии, способствуют развитию зрительной, ассоциативной памяти и представлены в виде таблиц, алгоритмов, понятийного словаря, карточек, структурно-логических схем, рисунков, плакатов, фотографий, муляжей («Первая медицинская помощь»).</w:t>
      </w:r>
    </w:p>
    <w:p w14:paraId="10F2AC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Основополагающие принципы работы по программе:</w:t>
      </w:r>
    </w:p>
    <w:p w14:paraId="2FC436B5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«Дойти до каждого»-</w:t>
      </w:r>
      <w:r>
        <w:rPr>
          <w:rFonts w:ascii="Times New Roman" w:hAnsi="Times New Roman" w:cs="Times New Roman"/>
          <w:sz w:val="24"/>
          <w:szCs w:val="24"/>
        </w:rPr>
        <w:t xml:space="preserve"> это основной принцип работы. Каждый ребенок во время нахождения в школе должен непременно стать участником ценностно-ориентированного мероприятия, будь то воспитательный час, тематическое занятие, занятие в кружке, выставки, праздники, кинопоказы, проектная деятельность, беседы, экскурсии и т.д.</w:t>
      </w:r>
    </w:p>
    <w:p w14:paraId="225480E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«Добровольное участие» -</w:t>
      </w:r>
      <w:r>
        <w:rPr>
          <w:rFonts w:ascii="Times New Roman" w:hAnsi="Times New Roman" w:cs="Times New Roman"/>
          <w:sz w:val="24"/>
          <w:szCs w:val="24"/>
        </w:rPr>
        <w:t xml:space="preserve"> ребенок должен сам решить степень своего участия в программе, определить свое место в системе мероприятий, но главное, он должен захотеть быть приобщенным к познанию ценностей духовной культуры и основ нравственности.</w:t>
      </w:r>
    </w:p>
    <w:p w14:paraId="5E2720D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«Принцип вершины»</w:t>
      </w:r>
      <w:r>
        <w:rPr>
          <w:rFonts w:ascii="Times New Roman" w:hAnsi="Times New Roman" w:cs="Times New Roman"/>
          <w:sz w:val="24"/>
          <w:szCs w:val="24"/>
        </w:rPr>
        <w:t xml:space="preserve"> - дети не просто готовятся к будущей взрослой жизни, но ярко и насыщенно живут уже сейчас. Их дни наполнены делами и событиями, связанными с учебой, творчеством, трудом, укреплением здоровья, досугом. В каждом из этих направлений ребенок пробует свои силы и в каком-то из них обязательно добьется успеха.</w:t>
      </w:r>
    </w:p>
    <w:p w14:paraId="1942FFAA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«Принцип открытости»-</w:t>
      </w:r>
      <w:r>
        <w:rPr>
          <w:rFonts w:ascii="Times New Roman" w:hAnsi="Times New Roman" w:cs="Times New Roman"/>
          <w:sz w:val="24"/>
          <w:szCs w:val="24"/>
        </w:rPr>
        <w:t xml:space="preserve"> каждый ребенок в любое время может прийти с волнующим его вопросом или за помощью к любому участнику, осуществляющему программу.</w:t>
      </w:r>
    </w:p>
    <w:p w14:paraId="41441A1E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«Принцип взаимодействия»- </w:t>
      </w:r>
      <w:r>
        <w:rPr>
          <w:rFonts w:ascii="Times New Roman" w:hAnsi="Times New Roman" w:cs="Times New Roman"/>
          <w:sz w:val="24"/>
          <w:szCs w:val="24"/>
        </w:rPr>
        <w:t>планируя систему воспитательной работы в школе, необходимо помнить о принципе равноправного отношения к взрослым и детям в коллективе, к их мнению, аргументации их поступков и действий. Причем жизнь детского коллектива должна быть не игрой взрослых, а значимой и нужной деятельностью самих детей.</w:t>
      </w:r>
    </w:p>
    <w:p w14:paraId="08F642E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7C91F2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42D6DA71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60FE2C79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56B8B43E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6FA7F20B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6FA606AC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6BEAFBEF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5FD4589D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6A2361C2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2C0E1FEC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064D476E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27D6F6AC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</w:p>
    <w:p w14:paraId="16E80F4B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 Учебно-тематический план программы:</w:t>
      </w:r>
    </w:p>
    <w:p w14:paraId="29F873C2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sz w:val="26"/>
          <w:szCs w:val="26"/>
          <w:u w:val="single"/>
          <w:lang w:eastAsia="ru-RU"/>
        </w:rPr>
        <w:t>Курс «Ваши права»</w:t>
      </w:r>
    </w:p>
    <w:p w14:paraId="624D180C">
      <w:pPr>
        <w:pStyle w:val="8"/>
        <w:spacing w:after="0"/>
        <w:jc w:val="center"/>
        <w:rPr>
          <w:b/>
          <w:bCs/>
        </w:rPr>
      </w:pPr>
      <w:r>
        <w:rPr>
          <w:b/>
          <w:bCs/>
        </w:rPr>
        <w:t>Начальный уровень с 1-4 классы.</w:t>
      </w:r>
    </w:p>
    <w:p w14:paraId="218104AC">
      <w:pPr>
        <w:pStyle w:val="8"/>
        <w:spacing w:after="0"/>
        <w:jc w:val="center"/>
        <w:rPr>
          <w:b/>
          <w:bCs/>
        </w:rPr>
      </w:pPr>
    </w:p>
    <w:p w14:paraId="32F0875F">
      <w:pPr>
        <w:pStyle w:val="8"/>
        <w:spacing w:after="0"/>
      </w:pPr>
      <w:r>
        <w:rPr>
          <w:b/>
          <w:bCs/>
        </w:rPr>
        <w:t xml:space="preserve">Цель: </w:t>
      </w:r>
      <w:r>
        <w:t>Создать условия для усвоения обучающимися  основных ценностей и понятий гражданского общества.</w:t>
      </w:r>
    </w:p>
    <w:p w14:paraId="2AAABF20">
      <w:pPr>
        <w:pStyle w:val="8"/>
        <w:spacing w:after="0"/>
        <w:rPr>
          <w:b/>
          <w:bCs/>
        </w:rPr>
      </w:pPr>
      <w:r>
        <w:rPr>
          <w:b/>
        </w:rPr>
        <w:t>Задачи:</w:t>
      </w:r>
    </w:p>
    <w:p w14:paraId="54D1A93E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изучить основы норм общественной жизни и деятельности общественных институтов; </w:t>
      </w:r>
    </w:p>
    <w:p w14:paraId="1EC14DA0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воспитать качества гражданина-патриота: ответственность, уважение к другим и самому себе, чувство собственного достоинства;</w:t>
      </w:r>
    </w:p>
    <w:p w14:paraId="292C1CE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расширить общекультурный кругозор;</w:t>
      </w:r>
    </w:p>
    <w:p w14:paraId="7B361CD4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познакомить воспитанников с историей и традициями России, с биографией выдающихся граждан, их вкладом в развитие демократических ценностей. </w:t>
      </w:r>
    </w:p>
    <w:p w14:paraId="5D00C273">
      <w:pPr>
        <w:spacing w:before="100" w:beforeAutospacing="1" w:after="100" w:afterAutospacing="1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Предполагаемый результат:</w:t>
      </w:r>
    </w:p>
    <w:p w14:paraId="686B977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знание основных прав и обязанностей граждан РФ.</w:t>
      </w:r>
    </w:p>
    <w:p w14:paraId="4D49CC84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активное участие обучающихся в мероприятиях, школы, поселка.</w:t>
      </w:r>
    </w:p>
    <w:p w14:paraId="672CFA9F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проявление ответственности и уважительного отношения к себе и к другим.</w:t>
      </w:r>
    </w:p>
    <w:p w14:paraId="359F87CA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Знание истории и традиций своей Родины.</w:t>
      </w:r>
    </w:p>
    <w:tbl>
      <w:tblPr>
        <w:tblStyle w:val="3"/>
        <w:tblW w:w="0" w:type="auto"/>
        <w:tblInd w:w="1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3072"/>
        <w:gridCol w:w="4389"/>
        <w:gridCol w:w="1492"/>
      </w:tblGrid>
      <w:tr w14:paraId="223AB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464" w:type="dxa"/>
          </w:tcPr>
          <w:p w14:paraId="524541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2673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86" w:type="dxa"/>
          </w:tcPr>
          <w:p w14:paraId="10EE5F2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8171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4419" w:type="dxa"/>
          </w:tcPr>
          <w:p w14:paraId="7D77C38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2291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</w:t>
            </w:r>
          </w:p>
        </w:tc>
        <w:tc>
          <w:tcPr>
            <w:tcW w:w="1499" w:type="dxa"/>
          </w:tcPr>
          <w:p w14:paraId="56F3D08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  <w:p w14:paraId="29B49B3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258E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64" w:type="dxa"/>
          </w:tcPr>
          <w:p w14:paraId="6AEF6C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086" w:type="dxa"/>
          </w:tcPr>
          <w:p w14:paraId="299609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«Символика родной земли».</w:t>
            </w:r>
          </w:p>
          <w:p w14:paraId="63A73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9" w:type="dxa"/>
          </w:tcPr>
          <w:p w14:paraId="425778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</w:t>
            </w:r>
          </w:p>
        </w:tc>
        <w:tc>
          <w:tcPr>
            <w:tcW w:w="1499" w:type="dxa"/>
          </w:tcPr>
          <w:p w14:paraId="03CDA8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17DB2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4" w:type="dxa"/>
          </w:tcPr>
          <w:p w14:paraId="0FF918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086" w:type="dxa"/>
          </w:tcPr>
          <w:p w14:paraId="032BA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«Права и обязанности граждан РФ».</w:t>
            </w:r>
          </w:p>
        </w:tc>
        <w:tc>
          <w:tcPr>
            <w:tcW w:w="4419" w:type="dxa"/>
          </w:tcPr>
          <w:p w14:paraId="0A5397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Занятие </w:t>
            </w:r>
          </w:p>
        </w:tc>
        <w:tc>
          <w:tcPr>
            <w:tcW w:w="1499" w:type="dxa"/>
          </w:tcPr>
          <w:p w14:paraId="1EC4F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301F3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464" w:type="dxa"/>
          </w:tcPr>
          <w:p w14:paraId="57ED3E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6" w:type="dxa"/>
          </w:tcPr>
          <w:p w14:paraId="7FF322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 любви к Отечеству».</w:t>
            </w:r>
          </w:p>
        </w:tc>
        <w:tc>
          <w:tcPr>
            <w:tcW w:w="4419" w:type="dxa"/>
          </w:tcPr>
          <w:p w14:paraId="56D283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</w:t>
            </w:r>
          </w:p>
          <w:p w14:paraId="1A64CA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61A3FE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58166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A2E8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464" w:type="dxa"/>
          </w:tcPr>
          <w:p w14:paraId="7A78D3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6" w:type="dxa"/>
          </w:tcPr>
          <w:p w14:paraId="223873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«Нет того места краше, где детство проходит наше» </w:t>
            </w:r>
          </w:p>
        </w:tc>
        <w:tc>
          <w:tcPr>
            <w:tcW w:w="4419" w:type="dxa"/>
          </w:tcPr>
          <w:p w14:paraId="6796FC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14:paraId="566632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C94FE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48AD81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56CB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0DD768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6" w:type="dxa"/>
          </w:tcPr>
          <w:p w14:paraId="70142E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«Сыны голубой планеты».</w:t>
            </w:r>
          </w:p>
          <w:p w14:paraId="544177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9" w:type="dxa"/>
          </w:tcPr>
          <w:p w14:paraId="4653E4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</w:p>
          <w:p w14:paraId="4391F4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6C3E41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762F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3DFE3E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86" w:type="dxa"/>
          </w:tcPr>
          <w:p w14:paraId="3BC5CA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«Первый в космосе» (к дню космонавтики)</w:t>
            </w:r>
          </w:p>
          <w:p w14:paraId="7F8050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9" w:type="dxa"/>
          </w:tcPr>
          <w:p w14:paraId="1447B9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час </w:t>
            </w:r>
          </w:p>
          <w:p w14:paraId="251BFE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5885D5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2605B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1AF61B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86" w:type="dxa"/>
          </w:tcPr>
          <w:p w14:paraId="01130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«Открытка ветерану».</w:t>
            </w:r>
          </w:p>
        </w:tc>
        <w:tc>
          <w:tcPr>
            <w:tcW w:w="4419" w:type="dxa"/>
          </w:tcPr>
          <w:p w14:paraId="6FD502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1499" w:type="dxa"/>
          </w:tcPr>
          <w:p w14:paraId="194556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5AF5C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3DB007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86" w:type="dxa"/>
          </w:tcPr>
          <w:p w14:paraId="5AE3B5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«Жизнь за Россию!»</w:t>
            </w:r>
          </w:p>
        </w:tc>
        <w:tc>
          <w:tcPr>
            <w:tcW w:w="4419" w:type="dxa"/>
          </w:tcPr>
          <w:p w14:paraId="42D26A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</w:t>
            </w:r>
          </w:p>
        </w:tc>
        <w:tc>
          <w:tcPr>
            <w:tcW w:w="1499" w:type="dxa"/>
          </w:tcPr>
          <w:p w14:paraId="5A39C7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2D61C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144B6E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86" w:type="dxa"/>
          </w:tcPr>
          <w:p w14:paraId="555C8A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«Моя Югра»</w:t>
            </w:r>
          </w:p>
        </w:tc>
        <w:tc>
          <w:tcPr>
            <w:tcW w:w="4419" w:type="dxa"/>
          </w:tcPr>
          <w:p w14:paraId="5DFAE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- путешествие</w:t>
            </w:r>
          </w:p>
        </w:tc>
        <w:tc>
          <w:tcPr>
            <w:tcW w:w="1499" w:type="dxa"/>
          </w:tcPr>
          <w:p w14:paraId="652189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53353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3B136F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086" w:type="dxa"/>
          </w:tcPr>
          <w:p w14:paraId="79AF6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 - гражданин России»</w:t>
            </w:r>
          </w:p>
        </w:tc>
        <w:tc>
          <w:tcPr>
            <w:tcW w:w="4419" w:type="dxa"/>
          </w:tcPr>
          <w:p w14:paraId="271A14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499" w:type="dxa"/>
          </w:tcPr>
          <w:p w14:paraId="45CF5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0D6861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0E4E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086" w:type="dxa"/>
          </w:tcPr>
          <w:p w14:paraId="75A40E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4419" w:type="dxa"/>
          </w:tcPr>
          <w:p w14:paraId="7E7BA0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5919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</w:tbl>
    <w:p w14:paraId="3FE55AFD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53F9019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B33EF7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Основной уровень с 5-9 классы</w:t>
      </w:r>
    </w:p>
    <w:p w14:paraId="0C2E868F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Создание условий для формирования личности гражданина и патриота России с присущими ему ценностями, взглядами, ориентациями, установками, мотивами деятельности и поведения.</w:t>
      </w:r>
    </w:p>
    <w:p w14:paraId="02A90F59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48717E14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с нравственными и правовыми нормами, регулирующими жизнь отдельного человека и общества в целом;</w:t>
      </w:r>
    </w:p>
    <w:p w14:paraId="3EE5EF64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развить у обучающихся социальную активность, желание участвовать в преобразованиях окружающей жизни и в социально значимых делах,  акциях; </w:t>
      </w:r>
    </w:p>
    <w:p w14:paraId="7E410E21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чувство патриотизма и гордости за историю своей страны, чувство гражданского долга</w:t>
      </w:r>
    </w:p>
    <w:p w14:paraId="2027EAD9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познавательный интерес к традициям страны, к своим истокам; воспитание и уважение к старшему поколению.</w:t>
      </w:r>
    </w:p>
    <w:p w14:paraId="2D3B799E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Предполагаемый результат:</w:t>
      </w:r>
    </w:p>
    <w:p w14:paraId="593840A6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Проявление гражданских качеств детьми через поступки и поведение в целом.</w:t>
      </w:r>
    </w:p>
    <w:p w14:paraId="64A23AEB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Знание истории страны, родного края, поселка.</w:t>
      </w:r>
    </w:p>
    <w:p w14:paraId="1E716C4D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Знание основных прав и обязанностей гражданина РФ.</w:t>
      </w:r>
    </w:p>
    <w:p w14:paraId="65A2A307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готовность к участию в общественных делах;</w:t>
      </w:r>
    </w:p>
    <w:tbl>
      <w:tblPr>
        <w:tblStyle w:val="3"/>
        <w:tblW w:w="0" w:type="auto"/>
        <w:tblInd w:w="1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3086"/>
        <w:gridCol w:w="4419"/>
        <w:gridCol w:w="1499"/>
      </w:tblGrid>
      <w:tr w14:paraId="67153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464" w:type="dxa"/>
          </w:tcPr>
          <w:p w14:paraId="2FC58B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3377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86" w:type="dxa"/>
          </w:tcPr>
          <w:p w14:paraId="3429649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37C9B9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4419" w:type="dxa"/>
          </w:tcPr>
          <w:p w14:paraId="7AE06E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BF9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</w:t>
            </w:r>
          </w:p>
        </w:tc>
        <w:tc>
          <w:tcPr>
            <w:tcW w:w="1499" w:type="dxa"/>
          </w:tcPr>
          <w:p w14:paraId="4425CE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  <w:p w14:paraId="653A59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4835E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464" w:type="dxa"/>
          </w:tcPr>
          <w:p w14:paraId="610EDD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086" w:type="dxa"/>
          </w:tcPr>
          <w:p w14:paraId="0AF879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«Символы </w:t>
            </w:r>
          </w:p>
          <w:p w14:paraId="5F677B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государства».</w:t>
            </w:r>
          </w:p>
        </w:tc>
        <w:tc>
          <w:tcPr>
            <w:tcW w:w="4419" w:type="dxa"/>
          </w:tcPr>
          <w:p w14:paraId="7D2DCA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-разговор</w:t>
            </w:r>
          </w:p>
        </w:tc>
        <w:tc>
          <w:tcPr>
            <w:tcW w:w="1499" w:type="dxa"/>
          </w:tcPr>
          <w:p w14:paraId="6161C7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23D19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4" w:type="dxa"/>
          </w:tcPr>
          <w:p w14:paraId="16D32F2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086" w:type="dxa"/>
          </w:tcPr>
          <w:p w14:paraId="031001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«Героям – победителям – слава!».</w:t>
            </w:r>
          </w:p>
        </w:tc>
        <w:tc>
          <w:tcPr>
            <w:tcW w:w="4419" w:type="dxa"/>
          </w:tcPr>
          <w:p w14:paraId="027215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</w:p>
          <w:p w14:paraId="0899A6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46D524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18051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464" w:type="dxa"/>
          </w:tcPr>
          <w:p w14:paraId="0834B0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0D323B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</w:tcPr>
          <w:p w14:paraId="7001B6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«Права и обязанности </w:t>
            </w:r>
          </w:p>
          <w:p w14:paraId="50FF0D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 РФ».</w:t>
            </w:r>
          </w:p>
        </w:tc>
        <w:tc>
          <w:tcPr>
            <w:tcW w:w="4419" w:type="dxa"/>
          </w:tcPr>
          <w:p w14:paraId="01CAD9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Интерактивное занятие </w:t>
            </w:r>
          </w:p>
        </w:tc>
        <w:tc>
          <w:tcPr>
            <w:tcW w:w="1499" w:type="dxa"/>
          </w:tcPr>
          <w:p w14:paraId="1357F5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FCA4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D4B2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286D1E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6" w:type="dxa"/>
          </w:tcPr>
          <w:p w14:paraId="698655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«Основные законы РФ».</w:t>
            </w:r>
          </w:p>
        </w:tc>
        <w:tc>
          <w:tcPr>
            <w:tcW w:w="4419" w:type="dxa"/>
          </w:tcPr>
          <w:p w14:paraId="295F44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499" w:type="dxa"/>
          </w:tcPr>
          <w:p w14:paraId="21B412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5FEF6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742B39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6" w:type="dxa"/>
          </w:tcPr>
          <w:p w14:paraId="06A160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«Памяти павших посвящается».</w:t>
            </w:r>
          </w:p>
        </w:tc>
        <w:tc>
          <w:tcPr>
            <w:tcW w:w="4419" w:type="dxa"/>
          </w:tcPr>
          <w:p w14:paraId="1CDF9C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1499" w:type="dxa"/>
          </w:tcPr>
          <w:p w14:paraId="59883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38832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4C0C17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86" w:type="dxa"/>
          </w:tcPr>
          <w:p w14:paraId="00CCF4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«Праздник Победы – великая дата».</w:t>
            </w:r>
          </w:p>
        </w:tc>
        <w:tc>
          <w:tcPr>
            <w:tcW w:w="4419" w:type="dxa"/>
          </w:tcPr>
          <w:p w14:paraId="28D2AA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</w:p>
          <w:p w14:paraId="0BB01A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64A905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3F98D7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7B1E82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86" w:type="dxa"/>
          </w:tcPr>
          <w:p w14:paraId="7283DA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«Глубинкою сильна Россия».</w:t>
            </w:r>
          </w:p>
        </w:tc>
        <w:tc>
          <w:tcPr>
            <w:tcW w:w="4419" w:type="dxa"/>
          </w:tcPr>
          <w:p w14:paraId="118D12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</w:t>
            </w:r>
          </w:p>
          <w:p w14:paraId="77557E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36BC5E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2011F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6903C7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86" w:type="dxa"/>
          </w:tcPr>
          <w:p w14:paraId="70771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«Посвящение в мужчины».</w:t>
            </w:r>
          </w:p>
        </w:tc>
        <w:tc>
          <w:tcPr>
            <w:tcW w:w="4419" w:type="dxa"/>
          </w:tcPr>
          <w:p w14:paraId="37B302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499" w:type="dxa"/>
          </w:tcPr>
          <w:p w14:paraId="335DA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56C1BD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3C87A1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86" w:type="dxa"/>
          </w:tcPr>
          <w:p w14:paraId="088A2D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«Дети против террора»</w:t>
            </w:r>
          </w:p>
        </w:tc>
        <w:tc>
          <w:tcPr>
            <w:tcW w:w="4419" w:type="dxa"/>
          </w:tcPr>
          <w:p w14:paraId="2E8D9E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Социально-значимое дело </w:t>
            </w:r>
          </w:p>
          <w:p w14:paraId="228EBC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14D83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479CD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6225E8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86" w:type="dxa"/>
          </w:tcPr>
          <w:p w14:paraId="04FB8E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«Жизнь за Россию!»</w:t>
            </w:r>
          </w:p>
        </w:tc>
        <w:tc>
          <w:tcPr>
            <w:tcW w:w="4419" w:type="dxa"/>
          </w:tcPr>
          <w:p w14:paraId="0DAFD9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</w:t>
            </w:r>
          </w:p>
        </w:tc>
        <w:tc>
          <w:tcPr>
            <w:tcW w:w="1499" w:type="dxa"/>
          </w:tcPr>
          <w:p w14:paraId="051D06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0BBEB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6E1A4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86" w:type="dxa"/>
          </w:tcPr>
          <w:p w14:paraId="03E7D555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 Знатоки права»</w:t>
            </w:r>
          </w:p>
        </w:tc>
        <w:tc>
          <w:tcPr>
            <w:tcW w:w="4419" w:type="dxa"/>
          </w:tcPr>
          <w:p w14:paraId="42C4FD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Итоговый конкурс</w:t>
            </w:r>
          </w:p>
        </w:tc>
        <w:tc>
          <w:tcPr>
            <w:tcW w:w="1499" w:type="dxa"/>
          </w:tcPr>
          <w:p w14:paraId="73D719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0AEDF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1E27C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86" w:type="dxa"/>
          </w:tcPr>
          <w:p w14:paraId="61722C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419" w:type="dxa"/>
          </w:tcPr>
          <w:p w14:paraId="0547C9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6DEA97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6853011D">
      <w:pPr>
        <w:shd w:val="clear" w:color="auto" w:fill="FFFFFF"/>
        <w:spacing w:after="135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51526D27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Средний уровень с 10-11 классы.</w:t>
      </w:r>
    </w:p>
    <w:p w14:paraId="69FA1A66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Формирование нравственного отношения к своему государству, его традициям и обычаям, ценностям, труду.</w:t>
      </w:r>
    </w:p>
    <w:p w14:paraId="5C2A7200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6C9D43E7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ответственность перед обществом за свои поступки и поступки близких;</w:t>
      </w:r>
    </w:p>
    <w:p w14:paraId="7A31E0C8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установлению нравственной позиции по отношению к окружающим и происходящим событиям в стране и мире;</w:t>
      </w:r>
    </w:p>
    <w:p w14:paraId="4F5D275F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понимание Отечества как непреходящей ценности, воспитание готовности к защите своей Родины;</w:t>
      </w:r>
    </w:p>
    <w:p w14:paraId="6AAE1539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любовь к своей малой родине, уважение к ее истории и традициям, знакомство с жизнью и деятельностью истинных сынов Отечества;</w:t>
      </w:r>
    </w:p>
    <w:p w14:paraId="1874CF0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развить у обучающихся социальную активность, желание участвовать в преобразованиях окружающей жизни и в социально значимых акциях. </w:t>
      </w:r>
    </w:p>
    <w:p w14:paraId="27894CDA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Предполагаемый результат:</w:t>
      </w:r>
    </w:p>
    <w:p w14:paraId="6FFD343D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Сформированность отношений ребенка к Родине, обществу, семье, школе, себе, природе, труду.</w:t>
      </w:r>
    </w:p>
    <w:p w14:paraId="3A9FB441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Знание и понимание основных положений Конституции Российской Федерации, основных законов РФ. </w:t>
      </w:r>
    </w:p>
    <w:p w14:paraId="762F231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осмысление понятий: честь, долг, ответственность, профессиональная гордость, гражданственность, честность, целеустремленность, социальная активность через выполнение основных социальных ролей;</w:t>
      </w:r>
    </w:p>
    <w:p w14:paraId="709CB515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Активность в общественных делах, наличие высоких достижений в одном или нескольких видах деятельности.</w:t>
      </w:r>
    </w:p>
    <w:p w14:paraId="5F762B0F">
      <w:pPr>
        <w:shd w:val="clear" w:color="auto" w:fill="FFFFFF"/>
        <w:spacing w:after="135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tbl>
      <w:tblPr>
        <w:tblStyle w:val="3"/>
        <w:tblW w:w="0" w:type="auto"/>
        <w:tblInd w:w="1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3071"/>
        <w:gridCol w:w="4390"/>
        <w:gridCol w:w="1492"/>
      </w:tblGrid>
      <w:tr w14:paraId="7D462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464" w:type="dxa"/>
          </w:tcPr>
          <w:p w14:paraId="4E3187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7DC1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86" w:type="dxa"/>
          </w:tcPr>
          <w:p w14:paraId="6ABC103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0679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4419" w:type="dxa"/>
          </w:tcPr>
          <w:p w14:paraId="750F7E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9F7F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</w:t>
            </w:r>
          </w:p>
        </w:tc>
        <w:tc>
          <w:tcPr>
            <w:tcW w:w="1499" w:type="dxa"/>
          </w:tcPr>
          <w:p w14:paraId="38157A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  <w:p w14:paraId="345A46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0238D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464" w:type="dxa"/>
          </w:tcPr>
          <w:p w14:paraId="7D0E7E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086" w:type="dxa"/>
          </w:tcPr>
          <w:p w14:paraId="424006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«Жизнь за Россию!»</w:t>
            </w:r>
          </w:p>
        </w:tc>
        <w:tc>
          <w:tcPr>
            <w:tcW w:w="4419" w:type="dxa"/>
          </w:tcPr>
          <w:p w14:paraId="680D00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памяти </w:t>
            </w:r>
          </w:p>
        </w:tc>
        <w:tc>
          <w:tcPr>
            <w:tcW w:w="1499" w:type="dxa"/>
          </w:tcPr>
          <w:p w14:paraId="0676A1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210F0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4" w:type="dxa"/>
          </w:tcPr>
          <w:p w14:paraId="7738738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086" w:type="dxa"/>
          </w:tcPr>
          <w:p w14:paraId="07F21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«Виды хищения и ответственность за них. Знакомство с УК РФ».</w:t>
            </w:r>
          </w:p>
        </w:tc>
        <w:tc>
          <w:tcPr>
            <w:tcW w:w="4419" w:type="dxa"/>
          </w:tcPr>
          <w:p w14:paraId="45CFD5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Интерактивное занятие</w:t>
            </w:r>
          </w:p>
        </w:tc>
        <w:tc>
          <w:tcPr>
            <w:tcW w:w="1499" w:type="dxa"/>
          </w:tcPr>
          <w:p w14:paraId="0C4AC7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569FF3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464" w:type="dxa"/>
          </w:tcPr>
          <w:p w14:paraId="22AB78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2AA28F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</w:tcPr>
          <w:p w14:paraId="6812C8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«Мы с тобою с </w:t>
            </w:r>
          </w:p>
          <w:p w14:paraId="6F37B7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рождения Пойковский».</w:t>
            </w:r>
          </w:p>
        </w:tc>
        <w:tc>
          <w:tcPr>
            <w:tcW w:w="4419" w:type="dxa"/>
          </w:tcPr>
          <w:p w14:paraId="0183BE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Диспут</w:t>
            </w:r>
          </w:p>
        </w:tc>
        <w:tc>
          <w:tcPr>
            <w:tcW w:w="1499" w:type="dxa"/>
          </w:tcPr>
          <w:p w14:paraId="7C6341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195E4A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2F8B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72FC9C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6" w:type="dxa"/>
          </w:tcPr>
          <w:p w14:paraId="7D129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«Основные законы РФ».</w:t>
            </w:r>
          </w:p>
        </w:tc>
        <w:tc>
          <w:tcPr>
            <w:tcW w:w="4419" w:type="dxa"/>
          </w:tcPr>
          <w:p w14:paraId="2311E3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Конференция</w:t>
            </w:r>
          </w:p>
          <w:p w14:paraId="4EB3F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497CB9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26525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717EA0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6" w:type="dxa"/>
          </w:tcPr>
          <w:p w14:paraId="2FEC2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«Памяти павших посвящается».</w:t>
            </w:r>
          </w:p>
        </w:tc>
        <w:tc>
          <w:tcPr>
            <w:tcW w:w="4419" w:type="dxa"/>
          </w:tcPr>
          <w:p w14:paraId="751FEB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1499" w:type="dxa"/>
          </w:tcPr>
          <w:p w14:paraId="359934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54730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080082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86" w:type="dxa"/>
          </w:tcPr>
          <w:p w14:paraId="753797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«Праздник Победы – великая дата».</w:t>
            </w:r>
          </w:p>
        </w:tc>
        <w:tc>
          <w:tcPr>
            <w:tcW w:w="4419" w:type="dxa"/>
          </w:tcPr>
          <w:p w14:paraId="7811FF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</w:p>
          <w:p w14:paraId="21CDB8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71ECD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7F0FA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6152AD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86" w:type="dxa"/>
          </w:tcPr>
          <w:p w14:paraId="6B48C8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«Глубинкою сильна Россия».</w:t>
            </w:r>
          </w:p>
        </w:tc>
        <w:tc>
          <w:tcPr>
            <w:tcW w:w="4419" w:type="dxa"/>
          </w:tcPr>
          <w:p w14:paraId="23A3F2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</w:t>
            </w:r>
          </w:p>
          <w:p w14:paraId="21C291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AFA70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139BB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5D5CE6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86" w:type="dxa"/>
          </w:tcPr>
          <w:p w14:paraId="7C317F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«Дети против террора»</w:t>
            </w:r>
          </w:p>
        </w:tc>
        <w:tc>
          <w:tcPr>
            <w:tcW w:w="4419" w:type="dxa"/>
          </w:tcPr>
          <w:p w14:paraId="12C9C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Социально-значимое дело</w:t>
            </w:r>
          </w:p>
          <w:p w14:paraId="576FF7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09FEE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18719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06106E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86" w:type="dxa"/>
          </w:tcPr>
          <w:p w14:paraId="36FAE4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«Партизаны военной поры».</w:t>
            </w:r>
          </w:p>
        </w:tc>
        <w:tc>
          <w:tcPr>
            <w:tcW w:w="4419" w:type="dxa"/>
          </w:tcPr>
          <w:p w14:paraId="0FB112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</w:p>
          <w:p w14:paraId="3089B3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26316C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3BB55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1DBD53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86" w:type="dxa"/>
          </w:tcPr>
          <w:p w14:paraId="608023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«Блокадный Ленинград» </w:t>
            </w:r>
          </w:p>
          <w:p w14:paraId="6FA88A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</w:p>
          <w:p w14:paraId="12AD4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9" w:type="dxa"/>
          </w:tcPr>
          <w:p w14:paraId="6CC7CE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воинской славы России</w:t>
            </w:r>
          </w:p>
          <w:p w14:paraId="5D8C72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23C5AA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3A682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0E9B0C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86" w:type="dxa"/>
          </w:tcPr>
          <w:p w14:paraId="02DB2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«ХМАО-Югра – капелька России».</w:t>
            </w:r>
          </w:p>
        </w:tc>
        <w:tc>
          <w:tcPr>
            <w:tcW w:w="4419" w:type="dxa"/>
          </w:tcPr>
          <w:p w14:paraId="4A341E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499" w:type="dxa"/>
          </w:tcPr>
          <w:p w14:paraId="4F9514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53455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59DEB3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86" w:type="dxa"/>
          </w:tcPr>
          <w:p w14:paraId="20871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«Я- гражданин России».</w:t>
            </w:r>
          </w:p>
          <w:p w14:paraId="77416E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19" w:type="dxa"/>
          </w:tcPr>
          <w:p w14:paraId="11A7E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Срез знаний</w:t>
            </w:r>
          </w:p>
        </w:tc>
        <w:tc>
          <w:tcPr>
            <w:tcW w:w="1499" w:type="dxa"/>
          </w:tcPr>
          <w:p w14:paraId="06D51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14:paraId="01189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464" w:type="dxa"/>
          </w:tcPr>
          <w:p w14:paraId="297400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086" w:type="dxa"/>
          </w:tcPr>
          <w:p w14:paraId="28996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419" w:type="dxa"/>
          </w:tcPr>
          <w:p w14:paraId="0E5EFA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146948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</w:tbl>
    <w:p w14:paraId="39AD1635">
      <w:pPr>
        <w:shd w:val="clear" w:color="auto" w:fill="FFFFFF"/>
        <w:spacing w:after="135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4C0BC772">
      <w:pPr>
        <w:shd w:val="clear" w:color="auto" w:fill="FFFFFF"/>
        <w:spacing w:after="135" w:line="240" w:lineRule="auto"/>
        <w:jc w:val="center"/>
        <w:rPr>
          <w:rFonts w:ascii="Times New Roman" w:hAnsi="Times New Roman" w:eastAsia="Times New Roman" w:cs="Times New Roman"/>
          <w:b/>
          <w:sz w:val="26"/>
          <w:szCs w:val="26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sz w:val="26"/>
          <w:szCs w:val="26"/>
          <w:u w:val="single"/>
          <w:lang w:eastAsia="ru-RU"/>
        </w:rPr>
        <w:t>Курс «Полезные и вредные привычки»</w:t>
      </w:r>
    </w:p>
    <w:p w14:paraId="250B016B">
      <w:pPr>
        <w:pStyle w:val="8"/>
        <w:spacing w:after="0"/>
        <w:jc w:val="center"/>
        <w:rPr>
          <w:b/>
          <w:bCs/>
        </w:rPr>
      </w:pPr>
      <w:r>
        <w:rPr>
          <w:b/>
          <w:bCs/>
        </w:rPr>
        <w:t>Начальный уровень с 1-4 классы.</w:t>
      </w:r>
    </w:p>
    <w:p w14:paraId="40A2BC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BF61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формирование у детей мотивации, знаний и навыков здорового и безопасного образа жизни.</w:t>
      </w:r>
    </w:p>
    <w:p w14:paraId="3A3BDA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5E371EE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Привитие культурно-гигиенических навыков</w:t>
      </w:r>
    </w:p>
    <w:p w14:paraId="06D009C7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потребности в ежедневной двигательной деятельности</w:t>
      </w:r>
    </w:p>
    <w:p w14:paraId="039FBE39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основы знаний оказания первой доврачебной помощи.</w:t>
      </w:r>
    </w:p>
    <w:p w14:paraId="10B85DF0">
      <w:pPr>
        <w:pStyle w:val="8"/>
        <w:numPr>
          <w:ilvl w:val="0"/>
          <w:numId w:val="17"/>
        </w:numPr>
        <w:spacing w:after="0"/>
        <w:ind w:left="0" w:firstLine="709"/>
        <w:jc w:val="both"/>
        <w:rPr>
          <w:bCs/>
        </w:rPr>
      </w:pPr>
      <w:r>
        <w:rPr>
          <w:bCs/>
        </w:rPr>
        <w:t>Знание правил безопасного поведения и умение их использовать в повседневной жизни;</w:t>
      </w:r>
    </w:p>
    <w:p w14:paraId="2CA73A9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9D6F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Предполагаемый результат: </w:t>
      </w:r>
    </w:p>
    <w:p w14:paraId="45E8B89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знание основ безопасного поведения</w:t>
      </w:r>
    </w:p>
    <w:p w14:paraId="68653837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планировать свой день;</w:t>
      </w:r>
    </w:p>
    <w:p w14:paraId="3640F5DF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ухаживать за своим телом, своей одеждой;</w:t>
      </w:r>
    </w:p>
    <w:p w14:paraId="2AAB8668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соблюдение правил личной гигиены;</w:t>
      </w:r>
    </w:p>
    <w:p w14:paraId="370BB6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4CC2F3">
      <w:pPr>
        <w:pStyle w:val="12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Тематический план</w:t>
      </w:r>
    </w:p>
    <w:p w14:paraId="54B79A1C">
      <w:pPr>
        <w:pStyle w:val="12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3"/>
        <w:tblW w:w="10586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28"/>
        <w:gridCol w:w="38"/>
        <w:gridCol w:w="5558"/>
        <w:gridCol w:w="33"/>
        <w:gridCol w:w="19"/>
        <w:gridCol w:w="2844"/>
        <w:gridCol w:w="1499"/>
      </w:tblGrid>
      <w:tr w14:paraId="3E35B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10586" w:type="dxa"/>
            <w:gridSpan w:val="8"/>
          </w:tcPr>
          <w:p w14:paraId="75F7C42C">
            <w:pPr>
              <w:pStyle w:val="12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раздела « Полезные и вредные привычки »</w:t>
            </w:r>
          </w:p>
        </w:tc>
      </w:tr>
      <w:tr w14:paraId="62CB5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67" w:type="dxa"/>
          </w:tcPr>
          <w:p w14:paraId="7575EA7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5624" w:type="dxa"/>
            <w:gridSpan w:val="3"/>
          </w:tcPr>
          <w:p w14:paraId="6F7828A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896" w:type="dxa"/>
            <w:gridSpan w:val="3"/>
          </w:tcPr>
          <w:p w14:paraId="0D15948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  <w:p w14:paraId="1422FD26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99" w:type="dxa"/>
          </w:tcPr>
          <w:p w14:paraId="1E2FAC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14:paraId="419A9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595" w:type="dxa"/>
            <w:gridSpan w:val="2"/>
          </w:tcPr>
          <w:p w14:paraId="06F5B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3FB92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14:paraId="79860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F59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14:paraId="7238B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14:paraId="0B6A3B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14:paraId="313FDF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14:paraId="7E14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14:paraId="6411C9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14:paraId="494F63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14:paraId="36228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14:paraId="7CF81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14:paraId="67B4B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14:paraId="1F3179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9" w:type="dxa"/>
            <w:gridSpan w:val="3"/>
          </w:tcPr>
          <w:p w14:paraId="3C5A3E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«Спорт и я - неразлучные друзья».</w:t>
            </w:r>
          </w:p>
          <w:p w14:paraId="5A663C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«Букварь здоровья».</w:t>
            </w:r>
          </w:p>
          <w:p w14:paraId="77E445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«Витамины круглый год».</w:t>
            </w:r>
          </w:p>
          <w:p w14:paraId="5C225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«Азбука здоровья».</w:t>
            </w:r>
          </w:p>
          <w:p w14:paraId="1F5A09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«Операция «Грипп».</w:t>
            </w:r>
          </w:p>
          <w:p w14:paraId="0A7988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«Внимание! Грипп!»</w:t>
            </w:r>
          </w:p>
          <w:p w14:paraId="015148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«Здоровье сгубишь – новое не купишь». </w:t>
            </w:r>
          </w:p>
          <w:p w14:paraId="3D05BD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«Привычки и здоровье».</w:t>
            </w:r>
          </w:p>
          <w:p w14:paraId="0CD6D9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«Откуда берутся грязнули»</w:t>
            </w:r>
          </w:p>
          <w:p w14:paraId="0BE4C7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гостях у медсестры Знайкиной»</w:t>
            </w:r>
          </w:p>
          <w:p w14:paraId="35511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«Режиму дня мы друзья»</w:t>
            </w:r>
          </w:p>
          <w:p w14:paraId="514B62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«Что сердцу мило?»</w:t>
            </w:r>
          </w:p>
          <w:p w14:paraId="617A36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гостях у Мойдодыра»</w:t>
            </w:r>
          </w:p>
        </w:tc>
        <w:tc>
          <w:tcPr>
            <w:tcW w:w="2863" w:type="dxa"/>
            <w:gridSpan w:val="2"/>
          </w:tcPr>
          <w:p w14:paraId="0E0C89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– игра</w:t>
            </w:r>
          </w:p>
          <w:p w14:paraId="7953CF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элементами игр Конкурс рисунков Занятие – игра Профилактическая беседа</w:t>
            </w:r>
          </w:p>
          <w:p w14:paraId="6BF6AA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сан. бюллетень </w:t>
            </w:r>
          </w:p>
          <w:p w14:paraId="44527A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–срез знаний</w:t>
            </w:r>
          </w:p>
          <w:p w14:paraId="5E2792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–игра</w:t>
            </w:r>
          </w:p>
          <w:p w14:paraId="38F5C1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Игра-путешествие</w:t>
            </w:r>
          </w:p>
          <w:p w14:paraId="040495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КТД</w:t>
            </w:r>
          </w:p>
          <w:p w14:paraId="2E7CC1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путешествие</w:t>
            </w:r>
          </w:p>
          <w:p w14:paraId="291C3D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Сбор-разговор занятие</w:t>
            </w:r>
          </w:p>
        </w:tc>
        <w:tc>
          <w:tcPr>
            <w:tcW w:w="1499" w:type="dxa"/>
          </w:tcPr>
          <w:p w14:paraId="47FAE02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894D786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B735C8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26B95DD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6E930F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7513302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A5EBBDA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7CFCC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</w:t>
            </w:r>
          </w:p>
          <w:p w14:paraId="3C53E780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8A9F2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6682FC2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E880FB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1A47AD7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3926F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33" w:type="dxa"/>
            <w:gridSpan w:val="3"/>
          </w:tcPr>
          <w:p w14:paraId="0074CBF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0" w:type="dxa"/>
            <w:gridSpan w:val="3"/>
          </w:tcPr>
          <w:p w14:paraId="583927F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1BF34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  <w:p w14:paraId="72F17D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</w:tcPr>
          <w:p w14:paraId="4DCC3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E5DACA4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</w:tbl>
    <w:p w14:paraId="73F0DA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2A9E6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C45A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Основной уровень с 5-9 классы</w:t>
      </w:r>
    </w:p>
    <w:p w14:paraId="0EA21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формировать у детей представления о здоровом и безопасном образе жизни и вырабатывать устойчивые навыки организации жизнедеятельности.</w:t>
      </w:r>
    </w:p>
    <w:p w14:paraId="528052F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5D8ECEE2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формировать осознанное отношение к противостоянию употребления ПАВ </w:t>
      </w:r>
    </w:p>
    <w:p w14:paraId="1B1F73C4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осознанное отношение к ценностям здорового и безопасного образа жизни;</w:t>
      </w:r>
    </w:p>
    <w:p w14:paraId="522FBEC9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умение противостоять негативному влиянию со стороны сверстников;</w:t>
      </w:r>
    </w:p>
    <w:p w14:paraId="3246E866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способность организовать свой досуг, рациональное планирование дня.</w:t>
      </w:r>
    </w:p>
    <w:p w14:paraId="1BCC0F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0D927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Предполагаемый результат:</w:t>
      </w:r>
    </w:p>
    <w:p w14:paraId="62E87CAB">
      <w:pPr>
        <w:pStyle w:val="12"/>
        <w:numPr>
          <w:ilvl w:val="0"/>
          <w:numId w:val="2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наличие практических навыков закаливания и укрепления организма;</w:t>
      </w:r>
    </w:p>
    <w:p w14:paraId="03568863">
      <w:pPr>
        <w:pStyle w:val="12"/>
        <w:numPr>
          <w:ilvl w:val="0"/>
          <w:numId w:val="2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умение планировать свой день в соответствие с режимом дня; </w:t>
      </w:r>
    </w:p>
    <w:p w14:paraId="117A7A9F">
      <w:pPr>
        <w:pStyle w:val="12"/>
        <w:numPr>
          <w:ilvl w:val="0"/>
          <w:numId w:val="2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наличие практических навыков  отказа от вредных привычек;</w:t>
      </w:r>
    </w:p>
    <w:p w14:paraId="383BA241">
      <w:pPr>
        <w:pStyle w:val="12"/>
        <w:numPr>
          <w:ilvl w:val="0"/>
          <w:numId w:val="2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Наличие знаний и навыков оказания первой доврачебной помощи</w:t>
      </w:r>
    </w:p>
    <w:p w14:paraId="2FE42319">
      <w:pPr>
        <w:pStyle w:val="12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88453F0">
      <w:pPr>
        <w:pStyle w:val="12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Тематический план</w:t>
      </w:r>
    </w:p>
    <w:p w14:paraId="340C1DE7">
      <w:pPr>
        <w:pStyle w:val="12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3"/>
        <w:tblW w:w="10349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"/>
        <w:gridCol w:w="5434"/>
        <w:gridCol w:w="38"/>
        <w:gridCol w:w="2458"/>
        <w:gridCol w:w="1843"/>
      </w:tblGrid>
      <w:tr w14:paraId="0F1B6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10349" w:type="dxa"/>
            <w:gridSpan w:val="6"/>
          </w:tcPr>
          <w:p w14:paraId="64DBEF4F">
            <w:pPr>
              <w:pStyle w:val="12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раздела « Полезные и вредные привычки »</w:t>
            </w:r>
          </w:p>
        </w:tc>
      </w:tr>
      <w:tr w14:paraId="6D056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67" w:type="dxa"/>
          </w:tcPr>
          <w:p w14:paraId="19B3BFD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5443" w:type="dxa"/>
            <w:gridSpan w:val="2"/>
          </w:tcPr>
          <w:p w14:paraId="3F81FBC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496" w:type="dxa"/>
            <w:gridSpan w:val="2"/>
          </w:tcPr>
          <w:p w14:paraId="6214D01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</w:t>
            </w:r>
          </w:p>
          <w:p w14:paraId="6CDF857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4B41894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</w:tr>
      <w:tr w14:paraId="560B3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0" w:hRule="atLeast"/>
        </w:trPr>
        <w:tc>
          <w:tcPr>
            <w:tcW w:w="576" w:type="dxa"/>
            <w:gridSpan w:val="2"/>
          </w:tcPr>
          <w:p w14:paraId="7B13F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4E272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14:paraId="0C439D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14:paraId="556769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B2CC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14:paraId="0685D0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14:paraId="3A5B7E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14:paraId="49565A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14:paraId="681FFA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14:paraId="458A8D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14:paraId="7CF7F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14:paraId="66A74D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4" w:type="dxa"/>
          </w:tcPr>
          <w:p w14:paraId="3D226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«Я здоровье берегу, сам себе я помогу». </w:t>
            </w:r>
          </w:p>
          <w:p w14:paraId="4B8D0C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«Береги здоровье смолоду».</w:t>
            </w:r>
          </w:p>
          <w:p w14:paraId="2E4501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«Правила обращения с лекарственными препаратами».</w:t>
            </w:r>
          </w:p>
          <w:p w14:paraId="505DF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«Влияние курения на здоровье».</w:t>
            </w:r>
          </w:p>
          <w:p w14:paraId="01671D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«Мы против СПИДа!».</w:t>
            </w:r>
          </w:p>
          <w:p w14:paraId="63B66F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«Пропаганда ЗОЖ».</w:t>
            </w:r>
          </w:p>
          <w:p w14:paraId="7245D2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«Наркомания не твой выбор».</w:t>
            </w:r>
          </w:p>
          <w:p w14:paraId="6392C2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«Как делать выбор».</w:t>
            </w:r>
          </w:p>
          <w:p w14:paraId="06E39A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«Я выбираю ЗОЖ».</w:t>
            </w:r>
          </w:p>
          <w:p w14:paraId="11ABC7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«Алкоголизм – это болезнь».</w:t>
            </w:r>
          </w:p>
          <w:p w14:paraId="65E6B8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  <w:gridSpan w:val="2"/>
          </w:tcPr>
          <w:p w14:paraId="3A0C7A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Итоговый конкурс – игра. </w:t>
            </w:r>
          </w:p>
          <w:p w14:paraId="105D34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занятие Беседа с просмотром видеофильмов</w:t>
            </w:r>
          </w:p>
          <w:p w14:paraId="261F5E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– диспут Конкурс рисунков Занятие – викторина Познавательный час Беседа – дискуссия </w:t>
            </w:r>
          </w:p>
          <w:p w14:paraId="284D22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  <w:p w14:paraId="4A3059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0907A2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5B0FD2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053043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624E9B0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9BF2B1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44350E0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5558EB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61E1352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1D678B86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265CA1E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480A44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05CF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576" w:type="dxa"/>
            <w:gridSpan w:val="2"/>
          </w:tcPr>
          <w:p w14:paraId="3EB1982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gridSpan w:val="2"/>
          </w:tcPr>
          <w:p w14:paraId="62AAE789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2458" w:type="dxa"/>
          </w:tcPr>
          <w:p w14:paraId="626128D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C0EE0D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14:paraId="7FA889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2A7DD77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26"/>
          <w:szCs w:val="26"/>
          <w:u w:val="single"/>
          <w:lang w:eastAsia="ru-RU"/>
        </w:rPr>
      </w:pPr>
    </w:p>
    <w:p w14:paraId="196E474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8B244E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Средний уровень с 10-11 классы.</w:t>
      </w:r>
    </w:p>
    <w:p w14:paraId="52BF6B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81CF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формировать у детей представления о здоровом и безопасном образе жизни и вырабатывать устойчивые навыки организации жизнедеятельности.</w:t>
      </w:r>
    </w:p>
    <w:p w14:paraId="2EF554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14:paraId="441CB0EF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ценностное отношение к своему «Я», своему физическому и психическому здоровью</w:t>
      </w:r>
    </w:p>
    <w:p w14:paraId="5135BDE9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прививать знания и умения общения с противоположным полом, гигиены половой жизни;</w:t>
      </w:r>
    </w:p>
    <w:p w14:paraId="2CC11784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проводить профилактическую работу по искоренению вредных привычек</w:t>
      </w:r>
    </w:p>
    <w:p w14:paraId="5A18B328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совершенствование практических умений оказания первой медицинской помощи</w:t>
      </w:r>
    </w:p>
    <w:p w14:paraId="56F40E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F3665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Предполагаемый результат:</w:t>
      </w:r>
    </w:p>
    <w:p w14:paraId="7CB6594E">
      <w:pPr>
        <w:pStyle w:val="12"/>
        <w:numPr>
          <w:ilvl w:val="0"/>
          <w:numId w:val="2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осознанно отношение обучающихся к высокой ценности своего здоровья, убеждённости в необходимости вести здоровый образ жизни; </w:t>
      </w:r>
    </w:p>
    <w:p w14:paraId="706D5DFB">
      <w:pPr>
        <w:pStyle w:val="12"/>
        <w:numPr>
          <w:ilvl w:val="0"/>
          <w:numId w:val="2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знаний и умений, необходимых для познание себя, своих способностей и возможностей;</w:t>
      </w:r>
    </w:p>
    <w:p w14:paraId="3DC04D79">
      <w:pPr>
        <w:pStyle w:val="12"/>
        <w:numPr>
          <w:ilvl w:val="0"/>
          <w:numId w:val="2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владение различными методиками по оздоровлению и укреплению своего здоровья,  способами деятельности, направленными на повышение двигательной активности, предупреждение гиподинамии.</w:t>
      </w:r>
    </w:p>
    <w:p w14:paraId="1918E380">
      <w:pPr>
        <w:pStyle w:val="12"/>
        <w:numPr>
          <w:ilvl w:val="0"/>
          <w:numId w:val="2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практических навыков оказания первой медицинской помощи</w:t>
      </w:r>
    </w:p>
    <w:p w14:paraId="1613864E">
      <w:pPr>
        <w:pStyle w:val="12"/>
        <w:numPr>
          <w:ilvl w:val="0"/>
          <w:numId w:val="2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сформированность ответственного и безопасного поведения, социальных и жизненных навыков.</w:t>
      </w:r>
    </w:p>
    <w:p w14:paraId="4E7638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3"/>
        <w:tblW w:w="0" w:type="auto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"/>
        <w:gridCol w:w="19"/>
        <w:gridCol w:w="5359"/>
        <w:gridCol w:w="2552"/>
        <w:gridCol w:w="1561"/>
      </w:tblGrid>
      <w:tr w14:paraId="5106D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0067" w:type="dxa"/>
            <w:gridSpan w:val="6"/>
          </w:tcPr>
          <w:p w14:paraId="27FEE782">
            <w:pPr>
              <w:pStyle w:val="12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раздела «Моё здоровье в моих руках»</w:t>
            </w:r>
          </w:p>
        </w:tc>
      </w:tr>
      <w:tr w14:paraId="7E98B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67" w:type="dxa"/>
          </w:tcPr>
          <w:p w14:paraId="486DAEC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5387" w:type="dxa"/>
            <w:gridSpan w:val="3"/>
          </w:tcPr>
          <w:p w14:paraId="551E970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66C6E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Название мероприятия</w:t>
            </w:r>
          </w:p>
        </w:tc>
        <w:tc>
          <w:tcPr>
            <w:tcW w:w="2552" w:type="dxa"/>
          </w:tcPr>
          <w:p w14:paraId="537E63B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</w:t>
            </w:r>
          </w:p>
        </w:tc>
        <w:tc>
          <w:tcPr>
            <w:tcW w:w="1561" w:type="dxa"/>
          </w:tcPr>
          <w:p w14:paraId="55C2CB76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</w:tr>
      <w:tr w14:paraId="780BD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595" w:type="dxa"/>
            <w:gridSpan w:val="3"/>
          </w:tcPr>
          <w:p w14:paraId="1BB65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54C166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14:paraId="73B697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FF3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14:paraId="3BC78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14:paraId="534181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14:paraId="49F7D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14:paraId="0F5750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14:paraId="5D0BC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14:paraId="171BF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14:paraId="500E95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14:paraId="415BBE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14:paraId="30FC91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14:paraId="4881F0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14:paraId="4CF293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14:paraId="69EBAF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  <w:p w14:paraId="02385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  <w:p w14:paraId="2368F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9" w:type="dxa"/>
          </w:tcPr>
          <w:p w14:paraId="5C8515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«Спорт вместо наркотиков».</w:t>
            </w:r>
          </w:p>
          <w:p w14:paraId="1854AD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проявляются токсические опьянения. Последствия употребления ПАВ».</w:t>
            </w:r>
          </w:p>
          <w:p w14:paraId="491AE2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«Влияние курения на организм подростка».</w:t>
            </w:r>
          </w:p>
          <w:p w14:paraId="29961C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«Всемирный день борьбы со СПИДом».</w:t>
            </w:r>
          </w:p>
          <w:p w14:paraId="07467B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«Лестница в ад».</w:t>
            </w:r>
          </w:p>
          <w:p w14:paraId="124904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«Я выбираю здоровье».</w:t>
            </w:r>
          </w:p>
          <w:p w14:paraId="4F8002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«Письма из ниоткуда».</w:t>
            </w:r>
          </w:p>
          <w:p w14:paraId="4DC7B7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«Алкоголю скажем – «Нет!».</w:t>
            </w:r>
          </w:p>
          <w:p w14:paraId="0BC1DC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«Курение – медленная смерть».</w:t>
            </w:r>
          </w:p>
          <w:p w14:paraId="1015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«Согласны ли вы, что в жизни нужно пробовать всё».</w:t>
            </w:r>
          </w:p>
          <w:p w14:paraId="027F90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«Венерические заболевания».</w:t>
            </w:r>
          </w:p>
          <w:p w14:paraId="6862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«Сам себе целитель».</w:t>
            </w:r>
          </w:p>
          <w:p w14:paraId="07539F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«Быть здоровым престижно».</w:t>
            </w:r>
          </w:p>
          <w:p w14:paraId="2417E2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здоровом теле - здоровый дух»</w:t>
            </w:r>
          </w:p>
          <w:p w14:paraId="6AD2D2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«Все в твоих руках»</w:t>
            </w:r>
          </w:p>
          <w:p w14:paraId="44538C48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0F160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14:paraId="71D12B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14:paraId="79910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– диспут </w:t>
            </w:r>
          </w:p>
          <w:p w14:paraId="06ACE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плакатов, </w:t>
            </w:r>
          </w:p>
          <w:p w14:paraId="56A854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14:paraId="09B4CF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 общения </w:t>
            </w:r>
          </w:p>
          <w:p w14:paraId="13A125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  <w:p w14:paraId="6AEF88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Занятие </w:t>
            </w:r>
          </w:p>
          <w:p w14:paraId="571905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Занятие </w:t>
            </w:r>
          </w:p>
          <w:p w14:paraId="72A06F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Дискуссия </w:t>
            </w:r>
          </w:p>
          <w:p w14:paraId="4F47E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Профилактическая беседа </w:t>
            </w:r>
          </w:p>
          <w:p w14:paraId="4C4ABF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Гостиная здоровья</w:t>
            </w:r>
          </w:p>
          <w:p w14:paraId="787CD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Раскрытая полка</w:t>
            </w:r>
          </w:p>
          <w:p w14:paraId="61C722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Интеллектуальная игра. </w:t>
            </w:r>
          </w:p>
          <w:p w14:paraId="4F8CA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Обобщающее занятие</w:t>
            </w:r>
          </w:p>
          <w:p w14:paraId="55742D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68144692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E6EB07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DB06DD0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26FBC3B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CBBA07A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304D3F9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0BA15AE7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CDD5AA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71481FD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17389DD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10FB1099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15C8F07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4DB0A2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1430A04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CA34B2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E42D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</w:t>
            </w:r>
          </w:p>
          <w:p w14:paraId="511EAEC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3372A2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B944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576" w:type="dxa"/>
            <w:gridSpan w:val="2"/>
          </w:tcPr>
          <w:p w14:paraId="357EC89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  <w:gridSpan w:val="2"/>
          </w:tcPr>
          <w:p w14:paraId="0E5CC4E7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2552" w:type="dxa"/>
          </w:tcPr>
          <w:p w14:paraId="6DEB84A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630FD77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</w:tbl>
    <w:p w14:paraId="680B4F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782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3020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Направление  -  социальная адаптация и сопровождение выпускников 9 и 11 классов.</w:t>
      </w:r>
    </w:p>
    <w:p w14:paraId="26E660B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оказывать содействие в повышении социальной компетентности обучающихся, способствующего их успешной адаптации в обществе.</w:t>
      </w:r>
    </w:p>
    <w:p w14:paraId="5C4AF12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2A36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07FE935F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формирование у выпускников положительных жизненных планов, профессиональных намерений;</w:t>
      </w:r>
    </w:p>
    <w:p w14:paraId="7F47D9ED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социально-бытовых компетенций, необходимых в жизненном самоопределении;</w:t>
      </w:r>
    </w:p>
    <w:p w14:paraId="7F1D8433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познавательного интереса, творческих способностей у выпускников;</w:t>
      </w:r>
    </w:p>
    <w:p w14:paraId="20549976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благоприятных условий для социальной адаптации выпускников;</w:t>
      </w:r>
    </w:p>
    <w:p w14:paraId="3CDBCFAB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ситуации успеха, заинтересованности, доверия и совместного творчества.</w:t>
      </w:r>
    </w:p>
    <w:p w14:paraId="465D775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7CC56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Предполагаемый результат:</w:t>
      </w:r>
    </w:p>
    <w:p w14:paraId="7B4FEC0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500222">
      <w:pPr>
        <w:pStyle w:val="9"/>
        <w:numPr>
          <w:ilvl w:val="0"/>
          <w:numId w:val="24"/>
        </w:numPr>
        <w:spacing w:before="0" w:beforeAutospacing="0" w:after="0" w:afterAutospacing="0"/>
        <w:ind w:left="0" w:firstLine="0"/>
        <w:jc w:val="both"/>
      </w:pPr>
      <w:r>
        <w:t xml:space="preserve"> наличие мотивации у выпускников  к осознанному планированию и реализации своего  профессионального будущего, готовность к социально-трудовой адаптации.</w:t>
      </w:r>
    </w:p>
    <w:p w14:paraId="5D5859C3">
      <w:pPr>
        <w:pStyle w:val="9"/>
        <w:numPr>
          <w:ilvl w:val="0"/>
          <w:numId w:val="24"/>
        </w:numPr>
        <w:spacing w:before="0" w:beforeAutospacing="0" w:after="0" w:afterAutospacing="0"/>
        <w:ind w:left="0" w:firstLine="0"/>
        <w:jc w:val="both"/>
        <w:rPr>
          <w:iCs/>
        </w:rPr>
      </w:pPr>
      <w:r>
        <w:rPr>
          <w:iCs/>
        </w:rPr>
        <w:t xml:space="preserve">Наличие практических умений  действовать в каждодневных ситуациях семейно-бытовой сферы; </w:t>
      </w:r>
    </w:p>
    <w:p w14:paraId="17D1CF4A">
      <w:pPr>
        <w:pStyle w:val="9"/>
        <w:numPr>
          <w:ilvl w:val="0"/>
          <w:numId w:val="24"/>
        </w:numPr>
        <w:spacing w:before="0" w:beforeAutospacing="0" w:after="0" w:afterAutospacing="0"/>
        <w:ind w:left="0" w:firstLine="0"/>
        <w:jc w:val="both"/>
        <w:rPr>
          <w:iCs/>
        </w:rPr>
      </w:pPr>
      <w:r>
        <w:rPr>
          <w:iCs/>
        </w:rPr>
        <w:t>Умение выполнять различные социальные роли в разнообразных жизненных ситуациях.</w:t>
      </w:r>
    </w:p>
    <w:p w14:paraId="2144337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E0AD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Выпускники   9 и 11 классов.</w:t>
      </w:r>
    </w:p>
    <w:p w14:paraId="1656BD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22B34405">
      <w:pPr>
        <w:pStyle w:val="12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повышению уровня социальной адаптации выпускников.</w:t>
      </w:r>
    </w:p>
    <w:p w14:paraId="7D94D25A">
      <w:pPr>
        <w:pStyle w:val="12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Углублять положительную мотивацию к мероприятиям, повышающим социальную активность выпускников.</w:t>
      </w:r>
    </w:p>
    <w:p w14:paraId="212E094C">
      <w:pPr>
        <w:pStyle w:val="12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Содействовать формированию социально-бытовых и социально-культурных компетенций.</w:t>
      </w:r>
    </w:p>
    <w:p w14:paraId="64873DB0">
      <w:pPr>
        <w:pStyle w:val="1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72FD36C">
      <w:pPr>
        <w:pStyle w:val="12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Предполагаемый результат:</w:t>
      </w:r>
    </w:p>
    <w:p w14:paraId="7629D46E">
      <w:pPr>
        <w:pStyle w:val="12"/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положительных жизненных планов, профессиональных намерений.</w:t>
      </w:r>
    </w:p>
    <w:p w14:paraId="1AB47B5C">
      <w:pPr>
        <w:pStyle w:val="12"/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Сформированность социально-бытовых компетенций, необходимых в жизненном самоопределении.</w:t>
      </w:r>
    </w:p>
    <w:p w14:paraId="1342091E">
      <w:pPr>
        <w:pStyle w:val="12"/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Сформированность  познавательных интересов, творческих способностей у выпускников.</w:t>
      </w:r>
    </w:p>
    <w:p w14:paraId="3EB9125B">
      <w:pPr>
        <w:pStyle w:val="1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71FF867">
      <w:pPr>
        <w:pStyle w:val="12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Тематический план</w:t>
      </w:r>
    </w:p>
    <w:p w14:paraId="3D18C570">
      <w:pPr>
        <w:pStyle w:val="12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3"/>
        <w:tblW w:w="10348" w:type="dxa"/>
        <w:tblInd w:w="-9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5671"/>
        <w:gridCol w:w="2551"/>
        <w:gridCol w:w="1559"/>
      </w:tblGrid>
      <w:tr w14:paraId="06E2B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6" w:hRule="atLeast"/>
        </w:trPr>
        <w:tc>
          <w:tcPr>
            <w:tcW w:w="567" w:type="dxa"/>
          </w:tcPr>
          <w:p w14:paraId="437BF27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71" w:type="dxa"/>
          </w:tcPr>
          <w:p w14:paraId="792539E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Название мероприятия</w:t>
            </w:r>
          </w:p>
        </w:tc>
        <w:tc>
          <w:tcPr>
            <w:tcW w:w="2551" w:type="dxa"/>
          </w:tcPr>
          <w:p w14:paraId="108220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559" w:type="dxa"/>
          </w:tcPr>
          <w:p w14:paraId="1ACDEEE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14:paraId="7FD06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67" w:type="dxa"/>
          </w:tcPr>
          <w:p w14:paraId="641A37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0B0E7F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14:paraId="0C16F2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9685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14:paraId="2F496B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14:paraId="2870B6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14:paraId="62769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14:paraId="5EDFF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14:paraId="5E0E6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14:paraId="2264E2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14:paraId="15BD15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14:paraId="7A1C7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14:paraId="757F4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14:paraId="2A9D69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14:paraId="19B6D3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993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14:paraId="0E3741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«Мой бюджет и куда его потратить».</w:t>
            </w:r>
          </w:p>
          <w:p w14:paraId="313DCF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«Деловое письмо». </w:t>
            </w:r>
          </w:p>
          <w:p w14:paraId="2F5F97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DB67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«Значение паспорта в жизнедеятельности человека».</w:t>
            </w:r>
          </w:p>
          <w:p w14:paraId="28F6C0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«Семья, которая у меня будет».</w:t>
            </w:r>
          </w:p>
          <w:p w14:paraId="062F30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Посещение Дня открытых дверей в УЗ»</w:t>
            </w:r>
          </w:p>
          <w:p w14:paraId="3CC836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«Моя профессия – моя жизнь».</w:t>
            </w:r>
          </w:p>
          <w:p w14:paraId="5E5F4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«Полезная экономика».</w:t>
            </w:r>
          </w:p>
          <w:p w14:paraId="182B7A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«Права и обязанности гражданина РФ».</w:t>
            </w:r>
          </w:p>
          <w:p w14:paraId="364ABB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«Я и моё здоровье».</w:t>
            </w:r>
          </w:p>
          <w:p w14:paraId="671085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«Мои документы».</w:t>
            </w:r>
          </w:p>
          <w:p w14:paraId="0A1E7F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«Я – студент».</w:t>
            </w:r>
          </w:p>
          <w:p w14:paraId="647475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«Я – выпускник».</w:t>
            </w:r>
          </w:p>
          <w:p w14:paraId="1B0C23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Академия домашних волшебников»</w:t>
            </w:r>
          </w:p>
        </w:tc>
        <w:tc>
          <w:tcPr>
            <w:tcW w:w="2551" w:type="dxa"/>
          </w:tcPr>
          <w:p w14:paraId="064B0B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Деловая игра </w:t>
            </w:r>
          </w:p>
          <w:p w14:paraId="730C70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 час</w:t>
            </w:r>
          </w:p>
          <w:p w14:paraId="5F388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14:paraId="233A7F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</w:t>
            </w:r>
          </w:p>
          <w:p w14:paraId="75C422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14:paraId="094DB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– экскурсия</w:t>
            </w:r>
          </w:p>
          <w:p w14:paraId="2BCE9B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</w:t>
            </w:r>
          </w:p>
          <w:p w14:paraId="48148E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Практический час Беседа </w:t>
            </w:r>
          </w:p>
          <w:p w14:paraId="1C3E4B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Практическое занятие Практическое занятие Беседа – сообщение Тест – опросник </w:t>
            </w:r>
          </w:p>
          <w:p w14:paraId="00F796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экзамен</w:t>
            </w:r>
          </w:p>
        </w:tc>
        <w:tc>
          <w:tcPr>
            <w:tcW w:w="1559" w:type="dxa"/>
          </w:tcPr>
          <w:p w14:paraId="0099B7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16C227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E5567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55A3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1355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5762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01D40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4A958D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5D248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F458B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75C1B9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F6EB8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7570A7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1AE78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567" w:type="dxa"/>
          </w:tcPr>
          <w:p w14:paraId="5FCFDA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14:paraId="4058FB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2551" w:type="dxa"/>
          </w:tcPr>
          <w:p w14:paraId="59C142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321F7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</w:tbl>
    <w:p w14:paraId="77BBC85C">
      <w:pPr>
        <w:pStyle w:val="8"/>
        <w:spacing w:after="0"/>
        <w:rPr>
          <w:b/>
          <w:sz w:val="26"/>
          <w:szCs w:val="26"/>
          <w:lang w:val="en-US"/>
        </w:rPr>
      </w:pPr>
    </w:p>
    <w:p w14:paraId="7D2B3E03">
      <w:pPr>
        <w:pStyle w:val="8"/>
        <w:spacing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Курс «Личность. Семья. Общество»</w:t>
      </w:r>
    </w:p>
    <w:p w14:paraId="55103437">
      <w:pPr>
        <w:pStyle w:val="8"/>
        <w:spacing w:after="0"/>
        <w:jc w:val="center"/>
        <w:rPr>
          <w:b/>
          <w:sz w:val="26"/>
          <w:szCs w:val="26"/>
        </w:rPr>
      </w:pPr>
    </w:p>
    <w:p w14:paraId="678CB1F2">
      <w:pPr>
        <w:pStyle w:val="8"/>
        <w:spacing w:after="0"/>
        <w:jc w:val="center"/>
        <w:rPr>
          <w:b/>
          <w:bCs/>
        </w:rPr>
      </w:pPr>
      <w:r>
        <w:rPr>
          <w:b/>
          <w:bCs/>
        </w:rPr>
        <w:t>Начальный уровень с 1-4 классы.</w:t>
      </w:r>
    </w:p>
    <w:p w14:paraId="65B23D80">
      <w:pPr>
        <w:pStyle w:val="8"/>
        <w:spacing w:after="0"/>
        <w:jc w:val="both"/>
        <w:rPr>
          <w:bCs/>
          <w:color w:val="000000"/>
        </w:rPr>
      </w:pPr>
    </w:p>
    <w:p w14:paraId="387E1973">
      <w:pPr>
        <w:pStyle w:val="8"/>
        <w:spacing w:after="0"/>
        <w:jc w:val="both"/>
        <w:rPr>
          <w:bCs/>
          <w:color w:val="000000"/>
        </w:rPr>
      </w:pPr>
      <w:r>
        <w:rPr>
          <w:b/>
          <w:bCs/>
          <w:color w:val="000000"/>
        </w:rPr>
        <w:t>Цель</w:t>
      </w:r>
      <w:r>
        <w:rPr>
          <w:bCs/>
          <w:color w:val="000000"/>
        </w:rPr>
        <w:t>: практическая подготовка  обучающихся  к будущей самостоятельной жизни.</w:t>
      </w:r>
    </w:p>
    <w:p w14:paraId="1705103E">
      <w:pPr>
        <w:pStyle w:val="8"/>
        <w:spacing w:after="0"/>
        <w:jc w:val="both"/>
        <w:rPr>
          <w:bCs/>
          <w:color w:val="000000"/>
        </w:rPr>
      </w:pPr>
      <w:r>
        <w:rPr>
          <w:bCs/>
          <w:color w:val="000000"/>
        </w:rPr>
        <w:t>Задачи:</w:t>
      </w:r>
    </w:p>
    <w:p w14:paraId="18EDF8A1">
      <w:pPr>
        <w:pStyle w:val="8"/>
        <w:numPr>
          <w:ilvl w:val="0"/>
          <w:numId w:val="27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Формирование навыков самообслуживающего труда</w:t>
      </w:r>
    </w:p>
    <w:p w14:paraId="43C2E8C9">
      <w:pPr>
        <w:pStyle w:val="8"/>
        <w:numPr>
          <w:ilvl w:val="0"/>
          <w:numId w:val="27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Повышение уровня общего развития личности ребенка.</w:t>
      </w:r>
    </w:p>
    <w:p w14:paraId="3EC5AC80">
      <w:pPr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личностных качеств: трудолюбия, аккуратности, терпения, усидчивости, силы воли.</w:t>
      </w:r>
    </w:p>
    <w:p w14:paraId="21ECD5F0">
      <w:pPr>
        <w:pStyle w:val="8"/>
        <w:numPr>
          <w:ilvl w:val="0"/>
          <w:numId w:val="27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Развитие способности ориентироваться в окружающем пространстве.</w:t>
      </w:r>
    </w:p>
    <w:p w14:paraId="5C4DD19C">
      <w:pPr>
        <w:pStyle w:val="8"/>
        <w:spacing w:after="0"/>
        <w:jc w:val="both"/>
        <w:rPr>
          <w:bCs/>
          <w:color w:val="000000"/>
        </w:rPr>
      </w:pPr>
    </w:p>
    <w:p w14:paraId="3904F85E">
      <w:pPr>
        <w:pStyle w:val="8"/>
        <w:spacing w:after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Предполагаемый результат:</w:t>
      </w:r>
    </w:p>
    <w:p w14:paraId="0FAA2001">
      <w:pPr>
        <w:pStyle w:val="8"/>
        <w:numPr>
          <w:ilvl w:val="0"/>
          <w:numId w:val="28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 xml:space="preserve">Осознанное отношение воспитанников к  трудовым поручениям, участие в трудовых десантах </w:t>
      </w:r>
    </w:p>
    <w:p w14:paraId="3D51BF94">
      <w:pPr>
        <w:pStyle w:val="8"/>
        <w:numPr>
          <w:ilvl w:val="0"/>
          <w:numId w:val="28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Наличие навыков  ухода за  внешним  видом, своими вещами, местом  проживания;</w:t>
      </w:r>
    </w:p>
    <w:p w14:paraId="5CEB1BD1">
      <w:pPr>
        <w:pStyle w:val="8"/>
        <w:numPr>
          <w:ilvl w:val="0"/>
          <w:numId w:val="28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Наличие  навыков нравственного  поведения в общественных местах</w:t>
      </w:r>
    </w:p>
    <w:p w14:paraId="0890A9D7">
      <w:pPr>
        <w:pStyle w:val="8"/>
        <w:spacing w:after="0"/>
        <w:jc w:val="both"/>
        <w:rPr>
          <w:b/>
          <w:bCs/>
          <w:color w:val="000000"/>
        </w:rPr>
      </w:pPr>
    </w:p>
    <w:p w14:paraId="02C2A45F">
      <w:pPr>
        <w:pStyle w:val="12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Тематический план</w:t>
      </w:r>
    </w:p>
    <w:p w14:paraId="6B88B907">
      <w:pPr>
        <w:pStyle w:val="8"/>
        <w:spacing w:after="0"/>
        <w:jc w:val="both"/>
        <w:rPr>
          <w:b/>
          <w:bCs/>
        </w:rPr>
      </w:pPr>
    </w:p>
    <w:tbl>
      <w:tblPr>
        <w:tblStyle w:val="3"/>
        <w:tblW w:w="10915" w:type="dxa"/>
        <w:tblInd w:w="-11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5671"/>
        <w:gridCol w:w="3118"/>
        <w:gridCol w:w="1559"/>
      </w:tblGrid>
      <w:tr w14:paraId="1DF4B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567" w:type="dxa"/>
            <w:vMerge w:val="restart"/>
          </w:tcPr>
          <w:p w14:paraId="220216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671" w:type="dxa"/>
            <w:vMerge w:val="restart"/>
          </w:tcPr>
          <w:p w14:paraId="302CDE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3118" w:type="dxa"/>
            <w:vMerge w:val="restart"/>
          </w:tcPr>
          <w:p w14:paraId="0F91D3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  <w:p w14:paraId="2AC5B5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14:paraId="7DE726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14:paraId="26337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567" w:type="dxa"/>
            <w:vMerge w:val="continue"/>
          </w:tcPr>
          <w:p w14:paraId="3F566F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vMerge w:val="continue"/>
          </w:tcPr>
          <w:p w14:paraId="5F3BAC9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  <w:vMerge w:val="continue"/>
          </w:tcPr>
          <w:p w14:paraId="3AC6259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 w:val="continue"/>
          </w:tcPr>
          <w:p w14:paraId="109000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7C38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4" w:hRule="atLeast"/>
        </w:trPr>
        <w:tc>
          <w:tcPr>
            <w:tcW w:w="567" w:type="dxa"/>
          </w:tcPr>
          <w:p w14:paraId="286123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47CBA3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14:paraId="4D6973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5A4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14:paraId="414675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14:paraId="3A5E1F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14:paraId="5BAE1B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56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  <w:p w14:paraId="1BFEFD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14:paraId="77904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14:paraId="36AA9B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14:paraId="7783C7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671" w:type="dxa"/>
          </w:tcPr>
          <w:p w14:paraId="3D93D6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«Я и мир вокруг меня».</w:t>
            </w:r>
          </w:p>
          <w:p w14:paraId="3FECDD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«Как отметить новый год» (разучивание забавных игр, шарад, затей к новогоднему празднику).</w:t>
            </w:r>
          </w:p>
          <w:p w14:paraId="3CCB20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«Гигиена моего жилья».</w:t>
            </w:r>
          </w:p>
          <w:p w14:paraId="7B9400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«Масленница. Встречаем гостей».</w:t>
            </w:r>
          </w:p>
          <w:p w14:paraId="3CEA2A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«Праздник в нашем доме» (изготовление открыток,  сувениров  к 23 февраля, 8 марта).</w:t>
            </w:r>
          </w:p>
          <w:p w14:paraId="3B9A7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«Ежедневный уход за одеждой и обувью»; </w:t>
            </w:r>
          </w:p>
          <w:p w14:paraId="3D8F1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«Личная гигиена – залог здоровья». </w:t>
            </w:r>
          </w:p>
          <w:p w14:paraId="22CD31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«Мой уютный уголок».</w:t>
            </w:r>
          </w:p>
          <w:p w14:paraId="52EB9B2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«Следствие ведут колобки. Текущая уборка квартиры»</w:t>
            </w:r>
          </w:p>
        </w:tc>
        <w:tc>
          <w:tcPr>
            <w:tcW w:w="3118" w:type="dxa"/>
          </w:tcPr>
          <w:p w14:paraId="603FAC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Видеобеседа – рассуждение  </w:t>
            </w:r>
          </w:p>
          <w:p w14:paraId="779129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Игротека </w:t>
            </w:r>
          </w:p>
          <w:p w14:paraId="7E476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5AD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занятие – практикум </w:t>
            </w:r>
          </w:p>
          <w:p w14:paraId="20D15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  <w:p w14:paraId="75241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- практикум </w:t>
            </w:r>
          </w:p>
          <w:p w14:paraId="7BFA2C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B6D3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Практикумы</w:t>
            </w:r>
          </w:p>
          <w:p w14:paraId="09AB6E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26D1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Операция</w:t>
            </w:r>
          </w:p>
          <w:p w14:paraId="52A879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- практикум</w:t>
            </w:r>
          </w:p>
        </w:tc>
        <w:tc>
          <w:tcPr>
            <w:tcW w:w="1559" w:type="dxa"/>
          </w:tcPr>
          <w:p w14:paraId="496DB5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7691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7F56A5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552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BEC35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4FFE4E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76822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7A6FC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08133E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4DBBB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27CF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21711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626C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67" w:type="dxa"/>
          </w:tcPr>
          <w:p w14:paraId="0E786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14:paraId="305C01E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EC1E0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3118" w:type="dxa"/>
          </w:tcPr>
          <w:p w14:paraId="06DE70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76EEF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</w:tbl>
    <w:p w14:paraId="3EFA72B7">
      <w:pPr>
        <w:pStyle w:val="8"/>
        <w:spacing w:after="0"/>
        <w:jc w:val="both"/>
        <w:rPr>
          <w:b/>
          <w:bCs/>
          <w:color w:val="000000"/>
        </w:rPr>
      </w:pPr>
    </w:p>
    <w:p w14:paraId="0B9CDF3B">
      <w:pPr>
        <w:pStyle w:val="8"/>
        <w:spacing w:after="0"/>
        <w:jc w:val="center"/>
        <w:rPr>
          <w:b/>
        </w:rPr>
      </w:pPr>
      <w:r>
        <w:rPr>
          <w:b/>
        </w:rPr>
        <w:t>Основной уровень с 5-9 классы</w:t>
      </w:r>
    </w:p>
    <w:p w14:paraId="63CC8A4F">
      <w:pPr>
        <w:pStyle w:val="8"/>
        <w:spacing w:after="0"/>
        <w:jc w:val="both"/>
        <w:rPr>
          <w:b/>
          <w:bCs/>
          <w:color w:val="000000"/>
        </w:rPr>
      </w:pPr>
    </w:p>
    <w:p w14:paraId="49C85C32">
      <w:pPr>
        <w:pStyle w:val="8"/>
        <w:spacing w:after="0"/>
        <w:jc w:val="both"/>
        <w:rPr>
          <w:bCs/>
          <w:color w:val="000000"/>
        </w:rPr>
      </w:pPr>
      <w:r>
        <w:rPr>
          <w:b/>
          <w:bCs/>
          <w:color w:val="000000"/>
        </w:rPr>
        <w:t xml:space="preserve">Цель: </w:t>
      </w:r>
      <w:r>
        <w:rPr>
          <w:bCs/>
          <w:color w:val="000000"/>
        </w:rPr>
        <w:t>практическая подготовка  обучающихся к будущей самостоятельной жизни</w:t>
      </w:r>
    </w:p>
    <w:p w14:paraId="281F2F29">
      <w:pPr>
        <w:pStyle w:val="8"/>
        <w:spacing w:after="0"/>
        <w:jc w:val="both"/>
        <w:rPr>
          <w:bCs/>
          <w:color w:val="000000"/>
        </w:rPr>
      </w:pPr>
      <w:r>
        <w:rPr>
          <w:bCs/>
          <w:color w:val="000000"/>
        </w:rPr>
        <w:t xml:space="preserve">Задачи: </w:t>
      </w:r>
    </w:p>
    <w:p w14:paraId="51B72033">
      <w:pPr>
        <w:pStyle w:val="8"/>
        <w:numPr>
          <w:ilvl w:val="0"/>
          <w:numId w:val="27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Воспитание сознательного отношения к труду</w:t>
      </w:r>
    </w:p>
    <w:p w14:paraId="23EA065D">
      <w:pPr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нравственности и культуры поведения в обществе</w:t>
      </w:r>
    </w:p>
    <w:p w14:paraId="17C64B4A">
      <w:pPr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Привитие практических умений и навыков, необходимых в повседневной жизни</w:t>
      </w:r>
    </w:p>
    <w:p w14:paraId="3282892C">
      <w:pPr>
        <w:pStyle w:val="8"/>
        <w:numPr>
          <w:ilvl w:val="0"/>
          <w:numId w:val="27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Развитие способности ориентироваться в окружающем пространстве и взаимодействовать с ближайшими социокультурными объектами</w:t>
      </w:r>
    </w:p>
    <w:p w14:paraId="460BB75B">
      <w:pPr>
        <w:pStyle w:val="8"/>
        <w:numPr>
          <w:ilvl w:val="0"/>
          <w:numId w:val="27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Формирование представлений об основах семейной экономики, приемах ведения домашнего хозяйства</w:t>
      </w:r>
    </w:p>
    <w:p w14:paraId="24382B1F">
      <w:pPr>
        <w:pStyle w:val="8"/>
        <w:spacing w:after="0"/>
        <w:jc w:val="both"/>
        <w:rPr>
          <w:bCs/>
          <w:color w:val="000000"/>
        </w:rPr>
      </w:pPr>
    </w:p>
    <w:p w14:paraId="53DB3364">
      <w:pPr>
        <w:pStyle w:val="8"/>
        <w:spacing w:after="0"/>
        <w:jc w:val="both"/>
        <w:rPr>
          <w:bCs/>
          <w:color w:val="000000"/>
        </w:rPr>
      </w:pPr>
      <w:r>
        <w:rPr>
          <w:bCs/>
          <w:color w:val="000000"/>
        </w:rPr>
        <w:t>Предполагаемый результат:</w:t>
      </w:r>
    </w:p>
    <w:p w14:paraId="44EEE4B9">
      <w:pPr>
        <w:pStyle w:val="8"/>
        <w:numPr>
          <w:ilvl w:val="0"/>
          <w:numId w:val="28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Наличие умений применять полученные знания  в повседневной жизни</w:t>
      </w:r>
    </w:p>
    <w:p w14:paraId="17D5FDFE">
      <w:pPr>
        <w:pStyle w:val="8"/>
        <w:numPr>
          <w:ilvl w:val="0"/>
          <w:numId w:val="28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 xml:space="preserve">Наличие умений содержать в порядке свой внешний вид, одежду и обувь, школьные принадлежности </w:t>
      </w:r>
    </w:p>
    <w:p w14:paraId="0D26E8D4">
      <w:pPr>
        <w:pStyle w:val="8"/>
        <w:numPr>
          <w:ilvl w:val="0"/>
          <w:numId w:val="28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Соблюдение гигиенических требований к жилому помещению</w:t>
      </w:r>
    </w:p>
    <w:p w14:paraId="61815580">
      <w:pPr>
        <w:pStyle w:val="8"/>
        <w:numPr>
          <w:ilvl w:val="0"/>
          <w:numId w:val="28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Наличие умений пользования бытовыми электроприборами, бытовой химией</w:t>
      </w:r>
    </w:p>
    <w:p w14:paraId="486171D0">
      <w:pPr>
        <w:pStyle w:val="8"/>
        <w:numPr>
          <w:ilvl w:val="0"/>
          <w:numId w:val="28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Соблюдение культурно-гигиенических требований, правил поведения в общественных местах</w:t>
      </w:r>
    </w:p>
    <w:p w14:paraId="561F9656">
      <w:pPr>
        <w:pStyle w:val="8"/>
        <w:numPr>
          <w:ilvl w:val="0"/>
          <w:numId w:val="28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Взаимодействие с социальными  и культурными объектами села</w:t>
      </w:r>
    </w:p>
    <w:p w14:paraId="3F39A980">
      <w:pPr>
        <w:pStyle w:val="8"/>
        <w:numPr>
          <w:ilvl w:val="0"/>
          <w:numId w:val="28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Наличие знаний о статьях семейного бюджета</w:t>
      </w:r>
    </w:p>
    <w:p w14:paraId="3E2F9281">
      <w:pPr>
        <w:pStyle w:val="8"/>
        <w:spacing w:after="0"/>
        <w:jc w:val="both"/>
        <w:rPr>
          <w:b/>
          <w:bCs/>
          <w:color w:val="000000"/>
        </w:rPr>
      </w:pPr>
    </w:p>
    <w:p w14:paraId="086F46B4">
      <w:pPr>
        <w:pStyle w:val="8"/>
        <w:spacing w:after="0"/>
        <w:jc w:val="both"/>
        <w:rPr>
          <w:b/>
          <w:bCs/>
          <w:color w:val="000000"/>
        </w:rPr>
      </w:pPr>
    </w:p>
    <w:p w14:paraId="1B89663F">
      <w:pPr>
        <w:pStyle w:val="12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Тематический план</w:t>
      </w:r>
    </w:p>
    <w:p w14:paraId="0584C876">
      <w:pPr>
        <w:pStyle w:val="8"/>
        <w:spacing w:after="0"/>
        <w:jc w:val="both"/>
        <w:rPr>
          <w:b/>
          <w:bCs/>
          <w:color w:val="000000"/>
        </w:rPr>
      </w:pPr>
    </w:p>
    <w:tbl>
      <w:tblPr>
        <w:tblStyle w:val="3"/>
        <w:tblW w:w="10915" w:type="dxa"/>
        <w:tblInd w:w="-11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5671"/>
        <w:gridCol w:w="3118"/>
        <w:gridCol w:w="1559"/>
      </w:tblGrid>
      <w:tr w14:paraId="654A3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567" w:type="dxa"/>
            <w:vMerge w:val="restart"/>
          </w:tcPr>
          <w:p w14:paraId="060E5B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671" w:type="dxa"/>
            <w:vMerge w:val="restart"/>
          </w:tcPr>
          <w:p w14:paraId="6A5569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3118" w:type="dxa"/>
            <w:vMerge w:val="restart"/>
          </w:tcPr>
          <w:p w14:paraId="311EB1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  <w:p w14:paraId="796935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14:paraId="6BB5B9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14:paraId="31E38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567" w:type="dxa"/>
            <w:vMerge w:val="continue"/>
          </w:tcPr>
          <w:p w14:paraId="391EB3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vMerge w:val="continue"/>
          </w:tcPr>
          <w:p w14:paraId="56699A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continue"/>
          </w:tcPr>
          <w:p w14:paraId="47BD50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continue"/>
          </w:tcPr>
          <w:p w14:paraId="6A7CC9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D55B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2" w:hRule="atLeast"/>
        </w:trPr>
        <w:tc>
          <w:tcPr>
            <w:tcW w:w="567" w:type="dxa"/>
          </w:tcPr>
          <w:p w14:paraId="1C7F47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03B8F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0DCF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32FDA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04A146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11D88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5FEDE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14:paraId="68415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14:paraId="2418BF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14:paraId="7FF9DB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14:paraId="0CF592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14:paraId="6F52A8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14:paraId="759C4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14:paraId="317606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14:paraId="67361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14:paraId="0775AE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71" w:type="dxa"/>
          </w:tcPr>
          <w:p w14:paraId="1B9409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«Повседневный уход за одеждой и обувью».</w:t>
            </w:r>
          </w:p>
          <w:p w14:paraId="77459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«Будь осторожен или помоги себе сам» </w:t>
            </w:r>
          </w:p>
          <w:p w14:paraId="204AAE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«Коляда» (с изучением традиций русского народа).</w:t>
            </w:r>
          </w:p>
          <w:p w14:paraId="2A4F3E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«Деловое письмо».</w:t>
            </w:r>
          </w:p>
          <w:p w14:paraId="64F198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«Каждой вещи своё время».</w:t>
            </w:r>
          </w:p>
          <w:p w14:paraId="471A5C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«Поведение в общественных местах».</w:t>
            </w:r>
          </w:p>
          <w:p w14:paraId="456A62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«Служба спасения».</w:t>
            </w:r>
          </w:p>
          <w:p w14:paraId="21ED6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«Сбор чемодана в дорогу».</w:t>
            </w:r>
          </w:p>
          <w:p w14:paraId="441741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«Несчастный случай. Оказание первой помощи».</w:t>
            </w:r>
          </w:p>
          <w:p w14:paraId="1F790E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«Меню выходного дня».</w:t>
            </w:r>
          </w:p>
          <w:p w14:paraId="35B39E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«Яблочный банкет»</w:t>
            </w:r>
          </w:p>
          <w:p w14:paraId="0312193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«Молочные реки и кисельные берега»</w:t>
            </w:r>
          </w:p>
          <w:p w14:paraId="74ABB2D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«Чудесные превращения яйца»</w:t>
            </w:r>
          </w:p>
          <w:p w14:paraId="54E9936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«Пятна. Выведение пятен с одежды»</w:t>
            </w:r>
          </w:p>
          <w:p w14:paraId="7C160F3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«Кулинарный поединок»</w:t>
            </w:r>
          </w:p>
          <w:p w14:paraId="729DD60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«Бюджет семьи: планирование расходов и доходов»</w:t>
            </w:r>
          </w:p>
          <w:p w14:paraId="502EE1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06FB3A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Беседа-практикум </w:t>
            </w:r>
          </w:p>
          <w:p w14:paraId="22E301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безопасности </w:t>
            </w:r>
          </w:p>
          <w:p w14:paraId="11D79F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Народное гуляние</w:t>
            </w:r>
          </w:p>
          <w:p w14:paraId="1DDBB7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Занятие- практикум Деловой час</w:t>
            </w:r>
          </w:p>
          <w:p w14:paraId="471D16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Ролевая игра </w:t>
            </w:r>
          </w:p>
          <w:p w14:paraId="4B4A7D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</w:t>
            </w:r>
          </w:p>
          <w:p w14:paraId="4FC80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Практикум </w:t>
            </w:r>
          </w:p>
          <w:p w14:paraId="358414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– практикум</w:t>
            </w:r>
          </w:p>
          <w:p w14:paraId="0BF3A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</w:p>
          <w:p w14:paraId="462DE0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- практикум</w:t>
            </w:r>
          </w:p>
          <w:p w14:paraId="1E1AC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– практикум</w:t>
            </w:r>
          </w:p>
          <w:p w14:paraId="546C46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– практикум</w:t>
            </w:r>
          </w:p>
          <w:p w14:paraId="059250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– практикум</w:t>
            </w:r>
          </w:p>
          <w:p w14:paraId="5FFD25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</w:p>
          <w:p w14:paraId="14EA04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</w:p>
        </w:tc>
        <w:tc>
          <w:tcPr>
            <w:tcW w:w="1559" w:type="dxa"/>
          </w:tcPr>
          <w:p w14:paraId="4BE0E4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560CC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0E4591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AA6F9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280D4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41EE65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00B5BE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1CF43F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6C623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7C611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29E54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B575F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02296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E88E7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B4D38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C51DA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437D6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567" w:type="dxa"/>
          </w:tcPr>
          <w:p w14:paraId="2B6C1A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14:paraId="5B57A76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Итого </w:t>
            </w:r>
          </w:p>
          <w:p w14:paraId="136CE9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2DA53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08C09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</w:tbl>
    <w:p w14:paraId="7E0034FA">
      <w:pPr>
        <w:pStyle w:val="8"/>
        <w:spacing w:after="0"/>
        <w:rPr>
          <w:b/>
          <w:lang w:val="en-US"/>
        </w:rPr>
      </w:pPr>
    </w:p>
    <w:p w14:paraId="49157A51">
      <w:pPr>
        <w:pStyle w:val="8"/>
        <w:spacing w:after="0"/>
        <w:jc w:val="center"/>
        <w:rPr>
          <w:b/>
        </w:rPr>
      </w:pPr>
    </w:p>
    <w:p w14:paraId="14101516">
      <w:pPr>
        <w:pStyle w:val="8"/>
        <w:spacing w:after="0"/>
        <w:jc w:val="center"/>
        <w:rPr>
          <w:b/>
        </w:rPr>
      </w:pPr>
      <w:r>
        <w:rPr>
          <w:b/>
        </w:rPr>
        <w:t>Средний уровень с 10-11 классы.</w:t>
      </w:r>
    </w:p>
    <w:p w14:paraId="3B0E28D6">
      <w:pPr>
        <w:pStyle w:val="8"/>
        <w:spacing w:after="0"/>
        <w:jc w:val="both"/>
        <w:rPr>
          <w:b/>
          <w:bCs/>
          <w:color w:val="000000"/>
        </w:rPr>
      </w:pPr>
    </w:p>
    <w:p w14:paraId="3017296B">
      <w:pPr>
        <w:pStyle w:val="8"/>
        <w:spacing w:after="0"/>
        <w:jc w:val="both"/>
        <w:rPr>
          <w:bCs/>
          <w:color w:val="000000"/>
        </w:rPr>
      </w:pPr>
      <w:r>
        <w:rPr>
          <w:b/>
          <w:bCs/>
          <w:color w:val="000000"/>
        </w:rPr>
        <w:t xml:space="preserve">Цель: </w:t>
      </w:r>
      <w:r>
        <w:rPr>
          <w:bCs/>
          <w:color w:val="000000"/>
        </w:rPr>
        <w:t>формировании осознанного отношения обучающихся  к организации будущей самостоятельной жизни</w:t>
      </w:r>
    </w:p>
    <w:p w14:paraId="6AFDCC3B">
      <w:pPr>
        <w:pStyle w:val="8"/>
        <w:spacing w:after="0"/>
        <w:jc w:val="both"/>
        <w:rPr>
          <w:bCs/>
          <w:color w:val="000000"/>
        </w:rPr>
      </w:pPr>
    </w:p>
    <w:p w14:paraId="7C5AB6DE">
      <w:pPr>
        <w:pStyle w:val="8"/>
        <w:spacing w:after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Задачи: </w:t>
      </w:r>
    </w:p>
    <w:p w14:paraId="77493607">
      <w:pPr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нравственности и культуры поведения в обществе</w:t>
      </w:r>
    </w:p>
    <w:p w14:paraId="33CD5FAA">
      <w:pPr>
        <w:pStyle w:val="8"/>
        <w:numPr>
          <w:ilvl w:val="0"/>
          <w:numId w:val="27"/>
        </w:numPr>
        <w:spacing w:after="0"/>
        <w:ind w:left="0" w:firstLine="0"/>
        <w:jc w:val="both"/>
        <w:rPr>
          <w:bCs/>
          <w:color w:val="000000"/>
        </w:rPr>
      </w:pPr>
      <w:r>
        <w:t>сформировать систему мотивов на основе потребности подростков в самовыражении в общественно оцениваемых делах, потребности в общении, вовлекающем его в систему социальных отношений;</w:t>
      </w:r>
    </w:p>
    <w:p w14:paraId="6C3A2B25">
      <w:pPr>
        <w:pStyle w:val="8"/>
        <w:numPr>
          <w:ilvl w:val="0"/>
          <w:numId w:val="27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Развитие способности ориентироваться в окружающем пространстве и взаимодействовать с социокультурными объектами</w:t>
      </w:r>
    </w:p>
    <w:p w14:paraId="10602769">
      <w:pPr>
        <w:pStyle w:val="8"/>
        <w:numPr>
          <w:ilvl w:val="0"/>
          <w:numId w:val="27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Обучение основам семейной экономики, приемам ведения домашнего хозяйства</w:t>
      </w:r>
    </w:p>
    <w:p w14:paraId="32A987C5">
      <w:pPr>
        <w:pStyle w:val="8"/>
        <w:numPr>
          <w:ilvl w:val="0"/>
          <w:numId w:val="27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Подготовить воспитанника к взрослой жизни, научить ориентироваться в различных жизненных ситуациях</w:t>
      </w:r>
    </w:p>
    <w:p w14:paraId="77E5EE80">
      <w:pPr>
        <w:pStyle w:val="8"/>
        <w:numPr>
          <w:ilvl w:val="0"/>
          <w:numId w:val="27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Познакомить с идейными устоями и нравственными основами семьи и воспитывать ценностное отношение к семье</w:t>
      </w:r>
    </w:p>
    <w:p w14:paraId="5510CCF7">
      <w:pPr>
        <w:pStyle w:val="8"/>
        <w:spacing w:after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Предполагаемый результат:</w:t>
      </w:r>
    </w:p>
    <w:p w14:paraId="1052324F">
      <w:pPr>
        <w:pStyle w:val="8"/>
        <w:numPr>
          <w:ilvl w:val="0"/>
          <w:numId w:val="28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Сформированность практических навыков ведения домашнего хозяйства</w:t>
      </w:r>
    </w:p>
    <w:p w14:paraId="3442423F">
      <w:pPr>
        <w:pStyle w:val="8"/>
        <w:numPr>
          <w:ilvl w:val="0"/>
          <w:numId w:val="28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Наличие умений взаимодействовать с различными учреждениями и организациями для решения необходимых задач</w:t>
      </w:r>
    </w:p>
    <w:p w14:paraId="093FC0A9">
      <w:pPr>
        <w:pStyle w:val="8"/>
        <w:numPr>
          <w:ilvl w:val="0"/>
          <w:numId w:val="28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Наличие навыков планирования своего бюджета</w:t>
      </w:r>
    </w:p>
    <w:p w14:paraId="1C96E38D">
      <w:pPr>
        <w:pStyle w:val="8"/>
        <w:numPr>
          <w:ilvl w:val="0"/>
          <w:numId w:val="28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Сформированность сознанного  отношения к будущей семейной жизни и созданию  собственной семьи</w:t>
      </w:r>
    </w:p>
    <w:p w14:paraId="657261FA">
      <w:pPr>
        <w:pStyle w:val="8"/>
        <w:numPr>
          <w:ilvl w:val="0"/>
          <w:numId w:val="28"/>
        </w:numPr>
        <w:spacing w:after="0"/>
        <w:ind w:left="0" w:firstLine="0"/>
        <w:jc w:val="both"/>
        <w:rPr>
          <w:bCs/>
          <w:color w:val="000000"/>
        </w:rPr>
      </w:pPr>
      <w:r>
        <w:rPr>
          <w:bCs/>
          <w:color w:val="000000"/>
        </w:rPr>
        <w:t>Наличие  знаний, умений, навыков и творческих способностей, позволяющих воспитаннику наиболее полно реализовать себя в конкретной трудовой деятельности и разнообразных общественных отношениях.</w:t>
      </w:r>
    </w:p>
    <w:p w14:paraId="502D6579">
      <w:pPr>
        <w:pStyle w:val="8"/>
        <w:spacing w:after="0"/>
        <w:jc w:val="both"/>
        <w:rPr>
          <w:b/>
          <w:bCs/>
          <w:color w:val="000000"/>
        </w:rPr>
      </w:pPr>
    </w:p>
    <w:p w14:paraId="1E76B99D">
      <w:pPr>
        <w:pStyle w:val="12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Тематический план</w:t>
      </w:r>
    </w:p>
    <w:p w14:paraId="375C6B8F">
      <w:pPr>
        <w:pStyle w:val="8"/>
        <w:spacing w:after="0"/>
        <w:jc w:val="both"/>
        <w:rPr>
          <w:b/>
          <w:bCs/>
          <w:color w:val="000000"/>
        </w:rPr>
      </w:pPr>
    </w:p>
    <w:tbl>
      <w:tblPr>
        <w:tblStyle w:val="3"/>
        <w:tblW w:w="10915" w:type="dxa"/>
        <w:tblInd w:w="-11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5671"/>
        <w:gridCol w:w="3118"/>
        <w:gridCol w:w="1559"/>
      </w:tblGrid>
      <w:tr w14:paraId="05977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567" w:type="dxa"/>
            <w:vMerge w:val="restart"/>
          </w:tcPr>
          <w:p w14:paraId="4780A1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671" w:type="dxa"/>
            <w:vMerge w:val="restart"/>
          </w:tcPr>
          <w:p w14:paraId="291272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3118" w:type="dxa"/>
            <w:vMerge w:val="restart"/>
          </w:tcPr>
          <w:p w14:paraId="4BB75A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  <w:p w14:paraId="72946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14:paraId="6870F9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14:paraId="3385F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567" w:type="dxa"/>
            <w:vMerge w:val="continue"/>
          </w:tcPr>
          <w:p w14:paraId="556BE1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  <w:vMerge w:val="continue"/>
          </w:tcPr>
          <w:p w14:paraId="725A31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continue"/>
          </w:tcPr>
          <w:p w14:paraId="1A9FF2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continue"/>
          </w:tcPr>
          <w:p w14:paraId="5D0165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0F87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5" w:hRule="atLeast"/>
        </w:trPr>
        <w:tc>
          <w:tcPr>
            <w:tcW w:w="567" w:type="dxa"/>
          </w:tcPr>
          <w:p w14:paraId="017CA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82E5F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4B8A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72AF95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60D27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7BA37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4C974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14:paraId="755D6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2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14:paraId="511CCD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14:paraId="6AFDAE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1112</w:t>
            </w:r>
          </w:p>
          <w:p w14:paraId="7489D8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1" w:type="dxa"/>
          </w:tcPr>
          <w:p w14:paraId="4EF2FA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«Мой бюджет и куда его потратить».</w:t>
            </w:r>
          </w:p>
          <w:p w14:paraId="3AD2AD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«Деловое письмо»</w:t>
            </w:r>
          </w:p>
          <w:p w14:paraId="7165EE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«Семья, которая у меня будет».</w:t>
            </w:r>
          </w:p>
          <w:p w14:paraId="56CACD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«Знакомство с инфраструктурой города».</w:t>
            </w:r>
          </w:p>
          <w:p w14:paraId="692825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«Полезная экономика».</w:t>
            </w:r>
          </w:p>
          <w:p w14:paraId="52AAD5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«Мои документы».</w:t>
            </w:r>
          </w:p>
          <w:p w14:paraId="0C020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«Гигиенические требования к жилому помещению и меры по их обеспечению».</w:t>
            </w:r>
          </w:p>
          <w:p w14:paraId="16FD44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«Меню выходного дня».</w:t>
            </w:r>
          </w:p>
          <w:p w14:paraId="42C1F5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«Сбор чемодана в дорогу».</w:t>
            </w:r>
          </w:p>
          <w:p w14:paraId="22D87F5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 Волосы и уход за ними»</w:t>
            </w:r>
          </w:p>
          <w:p w14:paraId="2E2824D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«Папа, мама, я – кулинарная семья»</w:t>
            </w:r>
          </w:p>
          <w:p w14:paraId="08A6B8F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«Банк»</w:t>
            </w:r>
          </w:p>
          <w:p w14:paraId="6BD04FF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F039FD5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8" w:type="dxa"/>
          </w:tcPr>
          <w:p w14:paraId="23CE03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Итоговая деловая игра </w:t>
            </w:r>
          </w:p>
          <w:p w14:paraId="14F7EF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Практический час </w:t>
            </w:r>
          </w:p>
          <w:p w14:paraId="700E57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</w:t>
            </w:r>
          </w:p>
          <w:p w14:paraId="4E3C8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– экскурсия Практический час Практическое занятие Практикум </w:t>
            </w:r>
          </w:p>
          <w:p w14:paraId="27CC5E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FA5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</w:p>
          <w:p w14:paraId="69D080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</w:p>
          <w:p w14:paraId="302032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-практикум</w:t>
            </w:r>
          </w:p>
          <w:p w14:paraId="211858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</w:p>
          <w:p w14:paraId="433162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Сюжетно-ролевая игра</w:t>
            </w:r>
          </w:p>
        </w:tc>
        <w:tc>
          <w:tcPr>
            <w:tcW w:w="1559" w:type="dxa"/>
          </w:tcPr>
          <w:p w14:paraId="16E96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087C7B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54CAC7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4E1A6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D5D85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2E1D5C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036B84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2F0D9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322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  <w:p w14:paraId="15DF50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00C35E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27AC97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3EE30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14:paraId="5E31D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567" w:type="dxa"/>
          </w:tcPr>
          <w:p w14:paraId="38EDB4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14:paraId="617F6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3118" w:type="dxa"/>
          </w:tcPr>
          <w:p w14:paraId="1AFA75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505B4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</w:tbl>
    <w:p w14:paraId="59F67894">
      <w:pPr>
        <w:shd w:val="clear" w:color="auto" w:fill="FFFFFF"/>
        <w:spacing w:after="135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3392D4BB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Представляемая программа может быть использована классным руководителем в качестве курса по обучению важным жизненным навыкам и проводится с различными коррективами и изменениями в зависимости от особенностей учебного заведения, традиций и знаменательных дат.</w:t>
      </w:r>
    </w:p>
    <w:p w14:paraId="61822D76">
      <w:pPr>
        <w:shd w:val="clear" w:color="auto" w:fill="FFFFFF"/>
        <w:spacing w:after="135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Принимая участие в данной программе, учащиеся не только приобретают жизненно важные навыки, но и раскрывают в себе чувство милосердия и эмпатии, о чем свидетельствует самостоятельное участие детей в городских акциях по оказанию помощи детским домам, интернату, больнице, дому престарелых. Педагог создает для учащихся благоприятные условия для успешной самореализации и творческой активности личности, используя внутренние ресурсы ребенка с учетом полученных знаний, умений и навыков. Конструктивные навыки общения, выход из конфликтных ситуаций, развитие социальной восприимчивости, четкое осознание собственной значимости в обществе - вот далеко не полный перечень тех значимых навыков, благодаря которым человек будет осознанно относится к себе, анализировать свои поступки с учетом предъявляемых к ним социально-культурных требований.</w:t>
      </w:r>
    </w:p>
    <w:p w14:paraId="5707E9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анализа реализации проекта </w:t>
      </w:r>
      <w:r>
        <w:rPr>
          <w:rFonts w:ascii="Times New Roman" w:hAnsi="Times New Roman"/>
          <w:sz w:val="24"/>
          <w:szCs w:val="24"/>
        </w:rPr>
        <w:t>«Формирование законопослушного поведения»</w:t>
      </w:r>
      <w:r>
        <w:rPr>
          <w:rFonts w:ascii="Times New Roman" w:hAnsi="Times New Roman" w:cs="Times New Roman"/>
          <w:sz w:val="24"/>
          <w:szCs w:val="24"/>
        </w:rPr>
        <w:t xml:space="preserve">  в период с октября 2020 года по сегодняшний день видна положительная динамика:</w:t>
      </w:r>
    </w:p>
    <w:p w14:paraId="195CDE5C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низкое  число обучающихся, состоящих на различных видах это  происходит за счет  системы работы школы по профилактике асоциальных  явлений, на основе тесного взаимодействия с социальными  структурами поселка и района,  совместной работы с родителями </w:t>
      </w:r>
    </w:p>
    <w:p w14:paraId="7873C553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наблюдается рост занятости обучающихся во внеурочное время, благодаря совместной работы классных руководителей, руководителей кружков, секций и заинтересованности родителей.</w:t>
      </w:r>
    </w:p>
    <w:p w14:paraId="05E66690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социализированности учащихся по методике Рожкова М.И..</w:t>
      </w:r>
    </w:p>
    <w:p w14:paraId="35C80DCC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банка разнообразных форм работы с обучающимися.</w:t>
      </w:r>
    </w:p>
    <w:p w14:paraId="524096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A90369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Список литературы:</w:t>
      </w:r>
    </w:p>
    <w:p w14:paraId="23AC50D6">
      <w:pPr>
        <w:widowControl w:val="0"/>
        <w:numPr>
          <w:ilvl w:val="0"/>
          <w:numId w:val="3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Абульханова-Славская К.А. Деятельность и психология личности / К.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А. Абульханова-Славская. </w:t>
      </w: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М.: Наука, 1980. - 335 с.</w:t>
      </w:r>
    </w:p>
    <w:p w14:paraId="3356F0AF">
      <w:pPr>
        <w:widowControl w:val="0"/>
        <w:numPr>
          <w:ilvl w:val="0"/>
          <w:numId w:val="3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Абрамов, Н. Искусство разговарить// Русская речь. -1991.-№4</w:t>
      </w:r>
    </w:p>
    <w:p w14:paraId="213EE56B">
      <w:pPr>
        <w:widowControl w:val="0"/>
        <w:numPr>
          <w:ilvl w:val="0"/>
          <w:numId w:val="3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Амонашвили Ш.А. Личностно-гуманная  основа педагогического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br w:type="textWrapping"/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процесса / Ш.А. Амонашвили. – Минск: БГУ, 1990. </w:t>
      </w:r>
      <w:r>
        <w:rPr>
          <w:rFonts w:ascii="Times New Roman" w:hAnsi="Times New Roman" w:cs="Times New Roman"/>
          <w:color w:val="000000"/>
          <w:spacing w:val="-15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560 с.</w:t>
      </w:r>
    </w:p>
    <w:p w14:paraId="67833CBB">
      <w:pPr>
        <w:widowControl w:val="0"/>
        <w:numPr>
          <w:ilvl w:val="0"/>
          <w:numId w:val="3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5"/>
          <w:sz w:val="24"/>
          <w:szCs w:val="24"/>
        </w:rPr>
        <w:t>Ананьев Б.Г. О проблемах современного человекознания / Б. Г.</w:t>
      </w:r>
      <w:r>
        <w:rPr>
          <w:rFonts w:ascii="Times New Roman" w:hAnsi="Times New Roman" w:cs="Times New Roman"/>
          <w:color w:val="000000"/>
          <w:spacing w:val="15"/>
          <w:sz w:val="24"/>
          <w:szCs w:val="24"/>
        </w:rPr>
        <w:br w:type="textWrapping"/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Ананьев. - СПб.: Питер, 2001. </w:t>
      </w:r>
      <w:r>
        <w:rPr>
          <w:rFonts w:ascii="Times New Roman" w:hAnsi="Times New Roman" w:cs="Times New Roman"/>
          <w:color w:val="000000"/>
          <w:spacing w:val="-15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272 с.</w:t>
      </w:r>
    </w:p>
    <w:p w14:paraId="4EA61626">
      <w:pPr>
        <w:widowControl w:val="0"/>
        <w:numPr>
          <w:ilvl w:val="0"/>
          <w:numId w:val="3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5"/>
          <w:sz w:val="24"/>
          <w:szCs w:val="24"/>
        </w:rPr>
        <w:t>Анифриев Е.А. Социальная роль и активность личности / Е.А. Анифриев. – М.: Изд-во МГУ, 1971. – 151с.</w:t>
      </w:r>
    </w:p>
    <w:p w14:paraId="58C79F39">
      <w:pPr>
        <w:widowControl w:val="0"/>
        <w:numPr>
          <w:ilvl w:val="0"/>
          <w:numId w:val="3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Асмолов А.Г. Психология личности. Принципы о</w:t>
      </w:r>
      <w:r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бщепсихологического анализа / А.Г. Асмолов. </w:t>
      </w:r>
      <w:r>
        <w:rPr>
          <w:rFonts w:ascii="Times New Roman" w:hAnsi="Times New Roman" w:cs="Times New Roman"/>
          <w:color w:val="000000"/>
          <w:spacing w:val="-15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М.: Изд-во МГУ,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1990. </w:t>
      </w:r>
      <w:r>
        <w:rPr>
          <w:rFonts w:ascii="Times New Roman" w:hAnsi="Times New Roman" w:cs="Times New Roman"/>
          <w:color w:val="000000"/>
          <w:spacing w:val="-15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367 с.</w:t>
      </w:r>
    </w:p>
    <w:p w14:paraId="203FAB0C">
      <w:pPr>
        <w:widowControl w:val="0"/>
        <w:numPr>
          <w:ilvl w:val="0"/>
          <w:numId w:val="30"/>
        </w:numPr>
        <w:shd w:val="clear" w:color="auto" w:fill="FFFFFF"/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3"/>
          <w:sz w:val="24"/>
          <w:szCs w:val="24"/>
        </w:rPr>
        <w:t>Берн Э. Игры, в которые играют люди. Психология человеческих</w:t>
      </w:r>
      <w:r>
        <w:rPr>
          <w:rFonts w:ascii="Times New Roman" w:hAnsi="Times New Roman" w:cs="Times New Roman"/>
          <w:color w:val="000000"/>
          <w:spacing w:val="13"/>
          <w:sz w:val="24"/>
          <w:szCs w:val="24"/>
        </w:rPr>
        <w:br w:type="textWrapping"/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взаимоотношений / Э. Берн.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Минск: Прамеб, 1992.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381 с.</w:t>
      </w:r>
    </w:p>
    <w:p w14:paraId="5EAD9A12">
      <w:pPr>
        <w:widowControl w:val="0"/>
        <w:numPr>
          <w:ilvl w:val="0"/>
          <w:numId w:val="30"/>
        </w:numPr>
        <w:shd w:val="clear" w:color="auto" w:fill="FFFFFF"/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Беспалько В.П. Слагаемые педагогической технологии / В.П. Беспалько. – М., 1989. – 243 с.</w:t>
      </w:r>
    </w:p>
    <w:p w14:paraId="2AA87318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Бодалев А.А. Восприятие и понимание человека человеком / А.А. 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Бодалев.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М.: Изд-во МГУ, 1982.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199 с.</w:t>
      </w:r>
    </w:p>
    <w:p w14:paraId="28170137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Бондаревская Е.В. Воспитание как возрождение гражданина человека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br w:type="textWrapping"/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культуры и нравственности: опыт, разработки, концепции воспитания /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br w:type="textWrapping"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Е.В. Бондаревская.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Ростов н/Дону: Изд-во РГПУ, 1998.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113 с.</w:t>
      </w:r>
    </w:p>
    <w:p w14:paraId="6C2D112F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Вазина К. Я. Коллективная мыслительная деятельность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модель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br w:type="textWrapping"/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саморазвития личности / К. Я. Вазина.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М.: Педагогика, 1990.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196 с.</w:t>
      </w:r>
    </w:p>
    <w:p w14:paraId="7189C0F8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Воспитательный процесс: изучение эффективности. Методические рекомендации / под ред. Е.Н.Степанова.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М.: ТЦ «Сфера», 2001 - 128 с.</w:t>
      </w:r>
    </w:p>
    <w:p w14:paraId="0B6A49B3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>Газман О.С. Самоопределение личности. Развитие современного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br w:type="textWrapping"/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подростка / О.С. Газман.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М.: Просвещение, 1990.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121 с.</w:t>
      </w:r>
    </w:p>
    <w:p w14:paraId="33BA75BF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Гафаров, Р.М. Современные проблемы нравственного воспитания//Воспитание школьников.-2010.- №9.- с.3-7.</w:t>
      </w:r>
    </w:p>
    <w:p w14:paraId="2D740F90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Городчук, Г. Они будут родителями// Воспитательная работа в школе. – 2008. - №5. – с.42-47.</w:t>
      </w:r>
    </w:p>
    <w:p w14:paraId="1028EE92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Давыдов В.В. Теория развивающего обучения / В.В. Давыдов.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М.: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br w:type="textWrapping"/>
      </w:r>
      <w:r>
        <w:rPr>
          <w:rFonts w:ascii="Times New Roman" w:hAnsi="Times New Roman" w:cs="Times New Roman"/>
          <w:color w:val="000000"/>
          <w:spacing w:val="12"/>
          <w:sz w:val="24"/>
          <w:szCs w:val="24"/>
        </w:rPr>
        <w:t>ИНТОР, 1996.-544 с.</w:t>
      </w:r>
    </w:p>
    <w:p w14:paraId="5B3DC763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Дежникова Н.С. Товарищеская взаимопомощь школьников / Н.С. Дежникова, И.Б. Первин. М.: Педагогика, 1981. – 112 с.</w:t>
      </w:r>
    </w:p>
    <w:p w14:paraId="0957F25D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Закон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</w:rPr>
        <w:t>Об образовании РФ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// Вестник образования. Изд. «Про-</w:t>
      </w:r>
      <w:r>
        <w:rPr>
          <w:rFonts w:ascii="Times New Roman" w:hAnsi="Times New Roman" w:cs="Times New Roman"/>
          <w:color w:val="000000"/>
          <w:sz w:val="24"/>
          <w:szCs w:val="24"/>
        </w:rPr>
        <w:br w:type="textWrapping"/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pecc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»,1996, №7.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.4.</w:t>
      </w:r>
    </w:p>
    <w:p w14:paraId="70858D08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Зимняя И.А. Педагогическая психология / И.А. Зимняя. </w:t>
      </w:r>
      <w:r>
        <w:rPr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М.:</w:t>
      </w:r>
      <w:r>
        <w:rPr>
          <w:rFonts w:ascii="Times New Roman" w:hAnsi="Times New Roman" w:cs="Times New Roman"/>
          <w:color w:val="000000"/>
          <w:spacing w:val="17"/>
          <w:sz w:val="24"/>
          <w:szCs w:val="24"/>
        </w:rPr>
        <w:br w:type="textWrapping"/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ЛОГОС, 2000. – 384 с.</w:t>
      </w:r>
    </w:p>
    <w:p w14:paraId="2B1B819B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Зотова Л.В. Программа курса для выпускников детских учреждений для детей-сирот и детей, оставшихся без попечения родителей.// Владимир:ВОИУУ, 2001. - 70с.</w:t>
      </w:r>
    </w:p>
    <w:p w14:paraId="60249840">
      <w:pPr>
        <w:widowControl w:val="0"/>
        <w:numPr>
          <w:ilvl w:val="0"/>
          <w:numId w:val="30"/>
        </w:numPr>
        <w:shd w:val="clear" w:color="auto" w:fill="FFFFFF"/>
        <w:tabs>
          <w:tab w:val="left" w:pos="576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Иванов И.П. Самодеятельность, самостоятельность, самоуправление или несколько историй из жизни школьников с вопросами, письмами, монологами и документами. Кн. для старшеклассников / И.П. Иванов. </w:t>
      </w:r>
      <w:r>
        <w:rPr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М.: Просвещение, 1991.– 128 с.</w:t>
      </w:r>
    </w:p>
    <w:p w14:paraId="298E0AA1">
      <w:pPr>
        <w:widowControl w:val="0"/>
        <w:numPr>
          <w:ilvl w:val="0"/>
          <w:numId w:val="30"/>
        </w:numPr>
        <w:shd w:val="clear" w:color="auto" w:fill="FFFFFF"/>
        <w:tabs>
          <w:tab w:val="left" w:pos="576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Караковский В.А. Стать человеком / В.А. Караковский. - М.: Новая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br w:type="textWrapping"/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>шк., 1993.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– 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>80 с.</w:t>
      </w:r>
    </w:p>
    <w:p w14:paraId="473AAC80">
      <w:pPr>
        <w:widowControl w:val="0"/>
        <w:numPr>
          <w:ilvl w:val="0"/>
          <w:numId w:val="30"/>
        </w:numPr>
        <w:shd w:val="clear" w:color="auto" w:fill="FFFFFF"/>
        <w:tabs>
          <w:tab w:val="left" w:pos="576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Карпенко С.И. Ученическое самоуправление как средство формирования социальной активности школьников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автореферат диссертации к.п.н.: 13.00.01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Ставрополь, 2005.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–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27 с.</w:t>
      </w:r>
    </w:p>
    <w:p w14:paraId="3C8C7DE9">
      <w:pPr>
        <w:widowControl w:val="0"/>
        <w:numPr>
          <w:ilvl w:val="0"/>
          <w:numId w:val="30"/>
        </w:numPr>
        <w:shd w:val="clear" w:color="auto" w:fill="FFFFFF"/>
        <w:tabs>
          <w:tab w:val="left" w:pos="576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Кеппер Н.Н., Фролова З.Г. Помочь становлению личности воспитанников// ГАОУ ДПО ИРОСТ. – Курган, 2014. – 196 с.</w:t>
      </w:r>
    </w:p>
    <w:p w14:paraId="6F203D3F">
      <w:pPr>
        <w:widowControl w:val="0"/>
        <w:numPr>
          <w:ilvl w:val="0"/>
          <w:numId w:val="30"/>
        </w:numPr>
        <w:shd w:val="clear" w:color="auto" w:fill="FFFFFF"/>
        <w:tabs>
          <w:tab w:val="left" w:pos="528"/>
          <w:tab w:val="left" w:pos="576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>Коломинский Я.Л. Психология педагогического взаимодействия. – М.: Речь, 2007. – 240 с.</w:t>
      </w:r>
    </w:p>
    <w:p w14:paraId="2CFE5517">
      <w:pPr>
        <w:widowControl w:val="0"/>
        <w:numPr>
          <w:ilvl w:val="0"/>
          <w:numId w:val="30"/>
        </w:numPr>
        <w:shd w:val="clear" w:color="auto" w:fill="FFFFFF"/>
        <w:tabs>
          <w:tab w:val="left" w:pos="528"/>
          <w:tab w:val="left" w:pos="576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Конвенция ООН «О правах ребенка» // Международная защита прав и свобод человека.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– 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М.: Юрид. лит.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– 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1990.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С. 338-408.</w:t>
      </w:r>
    </w:p>
    <w:p w14:paraId="168E20EE">
      <w:pPr>
        <w:widowControl w:val="0"/>
        <w:numPr>
          <w:ilvl w:val="0"/>
          <w:numId w:val="30"/>
        </w:numPr>
        <w:shd w:val="clear" w:color="auto" w:fill="FFFFFF"/>
        <w:tabs>
          <w:tab w:val="left" w:pos="528"/>
          <w:tab w:val="left" w:pos="576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Куган Б.А., Гончарова Т.В. Сборник дидактических игр- Курган – 1995.- 121 с.</w:t>
      </w:r>
    </w:p>
    <w:p w14:paraId="7824265E">
      <w:pPr>
        <w:widowControl w:val="0"/>
        <w:numPr>
          <w:ilvl w:val="0"/>
          <w:numId w:val="30"/>
        </w:numPr>
        <w:shd w:val="clear" w:color="auto" w:fill="FFFFFF"/>
        <w:tabs>
          <w:tab w:val="left" w:pos="528"/>
          <w:tab w:val="left" w:pos="576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Куган Б.А., Криволапова Н.А. Программа по формированию социальной компетентности для воспитанников детских домов «Становление»// ГАОУ ДПО ИРОСТ. – Курган, 2011. – 148 с.</w:t>
      </w:r>
    </w:p>
    <w:p w14:paraId="1425BF08">
      <w:pPr>
        <w:widowControl w:val="0"/>
        <w:numPr>
          <w:ilvl w:val="0"/>
          <w:numId w:val="30"/>
        </w:numPr>
        <w:shd w:val="clear" w:color="auto" w:fill="FFFFFF"/>
        <w:tabs>
          <w:tab w:val="left" w:pos="0"/>
          <w:tab w:val="left" w:pos="51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17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Кузьмина Н.В. Методы системного педагогического исследования. Учебное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пособие. - М., 2002. – 208 с.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Макаренко А. С. Собрание сочинений: в 4 т. Т.4/ А</w:t>
      </w:r>
    </w:p>
    <w:p w14:paraId="15E405D3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Маленкова Л.И. Теория и методика воспитания: учеб. пособие /      Л. И.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Маленкова. 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М.: Пед. об-во России, 2002. 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480 с.</w:t>
      </w:r>
    </w:p>
    <w:p w14:paraId="27F2E5AA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Менделеева С.Л. Школа жизни. Подготовка к самостоятельной жизни. – М.: Центр книги ВГБИЛ им. М.И. Рудомино, 2009 – 320 с.</w:t>
      </w:r>
    </w:p>
    <w:p w14:paraId="7F148051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Николаева, С.Н. Теория и методика экологического образования детей: учебное пособие/С.Н. Николаева.-2-е изд., испр. – М.: Академия, 2005. – 335с.</w:t>
      </w:r>
    </w:p>
    <w:p w14:paraId="36B10F8C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На службе у детства. Основы, создание и функционирование воспитательной системы «Новая цивилизация». М.: Народное образование, 2003. – 304 с.</w:t>
      </w:r>
    </w:p>
    <w:p w14:paraId="74A3644B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Плинер, А.Г. Воспитание личности в коллективе/ А.Г. Плинер, - М., 2002.</w:t>
      </w:r>
    </w:p>
    <w:p w14:paraId="5AE74363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Плясова, Г.И.Воспитание семьянина в условиях  детского дома/ Г.И Плясова, М.: ИЗД. «Новый учебник», 2003г. </w:t>
      </w:r>
    </w:p>
    <w:p w14:paraId="44776D99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Поляков С.Д. Технология воспитания: Учеб.-метод. пособие. М.: Гуманит. изд. центр ВЛАДОС, 2002. – 144 с.</w:t>
      </w:r>
    </w:p>
    <w:p w14:paraId="1514A240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2"/>
          <w:sz w:val="24"/>
          <w:szCs w:val="24"/>
        </w:rPr>
        <w:t>Рожков М.И. Теория и методика воспитания / М.И. Рожков, Л.В.</w:t>
      </w:r>
      <w:r>
        <w:rPr>
          <w:rFonts w:ascii="Times New Roman" w:hAnsi="Times New Roman" w:cs="Times New Roman"/>
          <w:color w:val="000000"/>
          <w:spacing w:val="12"/>
          <w:sz w:val="24"/>
          <w:szCs w:val="24"/>
        </w:rPr>
        <w:br w:type="textWrapping"/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Байбородова.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М.: Владос-пресс, 2004.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384 с.</w:t>
      </w:r>
    </w:p>
    <w:p w14:paraId="50D774A5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Сазонов В.П. Организация воспитательной работы в классе /  В.П. Сазонов. – М.: Центр «Педагогический поиск», 2000. – 160 с.</w:t>
      </w:r>
    </w:p>
    <w:p w14:paraId="75594BDE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Селевко Г.К. Социально-воспитательные технологии / Г.К. Селевко,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br w:type="textWrapping"/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А.Г. Селевко.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М.: Народ. образование, 2002.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174 с.</w:t>
      </w:r>
    </w:p>
    <w:p w14:paraId="3BFC8C59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Синягина, Н.Ю. Как сохранить и укрепить свое здоровье./Н.Ю. Синягина .-М.-2003.- 123с.</w:t>
      </w:r>
    </w:p>
    <w:p w14:paraId="7834981E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Сластенин В.А. Методика воспитательной работы: учеб. пособие /   В.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А. Сластенин.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М.: Академия, 2004.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144 с.</w:t>
      </w:r>
    </w:p>
    <w:p w14:paraId="101DC9D4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Словарь по социальной педагогике / Автор-сост. Л.В. Мардахаев. – М., 2002. – 320 с.</w:t>
      </w:r>
    </w:p>
    <w:p w14:paraId="69E8105A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Степанов Е.Н. Классный руководитель: современная модель воспитательной деятельности. М.: 2007. </w:t>
      </w:r>
      <w:r>
        <w:rPr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127 с.</w:t>
      </w:r>
    </w:p>
    <w:p w14:paraId="652BD39D">
      <w:pPr>
        <w:widowControl w:val="0"/>
        <w:numPr>
          <w:ilvl w:val="0"/>
          <w:numId w:val="30"/>
        </w:numPr>
        <w:shd w:val="clear" w:color="auto" w:fill="FFFFFF"/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>Стрельникова, О.М. «На пороге семьи»- программа этического, нравственного, полового воспитания учащихся// Классный руководитель. – 2008.- №7.- с. 76-82.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implified Arabic Fixed">
    <w:altName w:val="Courier New"/>
    <w:panose1 w:val="00000000000000000000"/>
    <w:charset w:val="00"/>
    <w:family w:val="modern"/>
    <w:pitch w:val="default"/>
    <w:sig w:usb0="00000000" w:usb1="00000000" w:usb2="00000000" w:usb3="00000000" w:csb0="0000004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CD27A3"/>
    <w:multiLevelType w:val="multilevel"/>
    <w:tmpl w:val="02CD27A3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F4E63E9"/>
    <w:multiLevelType w:val="multilevel"/>
    <w:tmpl w:val="0F4E63E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11E81C5B"/>
    <w:multiLevelType w:val="multilevel"/>
    <w:tmpl w:val="11E81C5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138C0981"/>
    <w:multiLevelType w:val="multilevel"/>
    <w:tmpl w:val="138C098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19F62E8F"/>
    <w:multiLevelType w:val="multilevel"/>
    <w:tmpl w:val="19F62E8F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1F426219"/>
    <w:multiLevelType w:val="multilevel"/>
    <w:tmpl w:val="1F42621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20592722"/>
    <w:multiLevelType w:val="multilevel"/>
    <w:tmpl w:val="20592722"/>
    <w:lvl w:ilvl="0" w:tentative="0">
      <w:start w:val="1"/>
      <w:numFmt w:val="bullet"/>
      <w:lvlText w:val="-"/>
      <w:lvlJc w:val="left"/>
      <w:pPr>
        <w:ind w:left="720" w:hanging="360"/>
      </w:pPr>
      <w:rPr>
        <w:rFonts w:hint="default" w:ascii="Simplified Arabic Fixed" w:hAnsi="Simplified Arabic Fixed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23B0443F"/>
    <w:multiLevelType w:val="multilevel"/>
    <w:tmpl w:val="23B0443F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2799558B"/>
    <w:multiLevelType w:val="multilevel"/>
    <w:tmpl w:val="2799558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30ED3381"/>
    <w:multiLevelType w:val="multilevel"/>
    <w:tmpl w:val="30ED338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315E232E"/>
    <w:multiLevelType w:val="multilevel"/>
    <w:tmpl w:val="315E232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>
    <w:nsid w:val="31D91D39"/>
    <w:multiLevelType w:val="multilevel"/>
    <w:tmpl w:val="31D91D3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nsid w:val="335157D8"/>
    <w:multiLevelType w:val="multilevel"/>
    <w:tmpl w:val="335157D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nsid w:val="335D3037"/>
    <w:multiLevelType w:val="multilevel"/>
    <w:tmpl w:val="335D3037"/>
    <w:lvl w:ilvl="0" w:tentative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4">
    <w:nsid w:val="36CD1831"/>
    <w:multiLevelType w:val="multilevel"/>
    <w:tmpl w:val="36CD183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nsid w:val="3CBB0600"/>
    <w:multiLevelType w:val="multilevel"/>
    <w:tmpl w:val="3CBB0600"/>
    <w:lvl w:ilvl="0" w:tentative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6">
    <w:nsid w:val="41F21881"/>
    <w:multiLevelType w:val="multilevel"/>
    <w:tmpl w:val="41F21881"/>
    <w:lvl w:ilvl="0" w:tentative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>
    <w:nsid w:val="44A53DE1"/>
    <w:multiLevelType w:val="multilevel"/>
    <w:tmpl w:val="44A53DE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nsid w:val="4E2D4F28"/>
    <w:multiLevelType w:val="multilevel"/>
    <w:tmpl w:val="4E2D4F28"/>
    <w:lvl w:ilvl="0" w:tentative="0">
      <w:start w:val="1"/>
      <w:numFmt w:val="decimal"/>
      <w:lvlText w:val="%1."/>
      <w:lvlJc w:val="left"/>
      <w:pPr>
        <w:tabs>
          <w:tab w:val="left" w:pos="644"/>
        </w:tabs>
        <w:ind w:left="644" w:hanging="360"/>
      </w:pPr>
      <w:rPr>
        <w:rFonts w:hint="default" w:ascii="Times New Roman" w:hAnsi="Times New Roman" w:cs="Times New Roman"/>
        <w:b w:val="0"/>
        <w:i w:val="0"/>
      </w:rPr>
    </w:lvl>
    <w:lvl w:ilvl="1" w:tentative="0">
      <w:start w:val="1"/>
      <w:numFmt w:val="lowerLetter"/>
      <w:lvlText w:val="%2."/>
      <w:lvlJc w:val="left"/>
      <w:pPr>
        <w:tabs>
          <w:tab w:val="left" w:pos="1724"/>
        </w:tabs>
        <w:ind w:left="1724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444"/>
        </w:tabs>
        <w:ind w:left="2444" w:hanging="180"/>
      </w:pPr>
    </w:lvl>
    <w:lvl w:ilvl="3" w:tentative="0">
      <w:start w:val="1"/>
      <w:numFmt w:val="decimal"/>
      <w:lvlText w:val="%4."/>
      <w:lvlJc w:val="left"/>
      <w:pPr>
        <w:tabs>
          <w:tab w:val="left" w:pos="3164"/>
        </w:tabs>
        <w:ind w:left="3164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884"/>
        </w:tabs>
        <w:ind w:left="3884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604"/>
        </w:tabs>
        <w:ind w:left="4604" w:hanging="180"/>
      </w:pPr>
    </w:lvl>
    <w:lvl w:ilvl="6" w:tentative="0">
      <w:start w:val="1"/>
      <w:numFmt w:val="decimal"/>
      <w:lvlText w:val="%7."/>
      <w:lvlJc w:val="left"/>
      <w:pPr>
        <w:tabs>
          <w:tab w:val="left" w:pos="5324"/>
        </w:tabs>
        <w:ind w:left="5324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6044"/>
        </w:tabs>
        <w:ind w:left="6044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764"/>
        </w:tabs>
        <w:ind w:left="6764" w:hanging="180"/>
      </w:pPr>
    </w:lvl>
  </w:abstractNum>
  <w:abstractNum w:abstractNumId="19">
    <w:nsid w:val="505B778F"/>
    <w:multiLevelType w:val="multilevel"/>
    <w:tmpl w:val="505B778F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entative="0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 w:tentative="0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entative="0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entative="0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entative="0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entative="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518B0A88"/>
    <w:multiLevelType w:val="multilevel"/>
    <w:tmpl w:val="518B0A8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nsid w:val="58BB54CF"/>
    <w:multiLevelType w:val="multilevel"/>
    <w:tmpl w:val="58BB54CF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>
    <w:nsid w:val="5C993320"/>
    <w:multiLevelType w:val="multilevel"/>
    <w:tmpl w:val="5C993320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>
    <w:nsid w:val="62D141E1"/>
    <w:multiLevelType w:val="multilevel"/>
    <w:tmpl w:val="62D141E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6E2E1ED5"/>
    <w:multiLevelType w:val="multilevel"/>
    <w:tmpl w:val="6E2E1ED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6FE74EA5"/>
    <w:multiLevelType w:val="multilevel"/>
    <w:tmpl w:val="6FE74EA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26">
    <w:nsid w:val="71CB4E27"/>
    <w:multiLevelType w:val="multilevel"/>
    <w:tmpl w:val="71CB4E27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>
    <w:nsid w:val="76F605B6"/>
    <w:multiLevelType w:val="multilevel"/>
    <w:tmpl w:val="76F605B6"/>
    <w:lvl w:ilvl="0" w:tentative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>
    <w:nsid w:val="78202BD3"/>
    <w:multiLevelType w:val="multilevel"/>
    <w:tmpl w:val="78202BD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">
    <w:nsid w:val="78982E1F"/>
    <w:multiLevelType w:val="multilevel"/>
    <w:tmpl w:val="78982E1F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6"/>
  </w:num>
  <w:num w:numId="2">
    <w:abstractNumId w:val="19"/>
  </w:num>
  <w:num w:numId="3">
    <w:abstractNumId w:val="25"/>
  </w:num>
  <w:num w:numId="4">
    <w:abstractNumId w:val="27"/>
  </w:num>
  <w:num w:numId="5">
    <w:abstractNumId w:val="21"/>
  </w:num>
  <w:num w:numId="6">
    <w:abstractNumId w:val="6"/>
  </w:num>
  <w:num w:numId="7">
    <w:abstractNumId w:val="10"/>
  </w:num>
  <w:num w:numId="8">
    <w:abstractNumId w:val="17"/>
  </w:num>
  <w:num w:numId="9">
    <w:abstractNumId w:val="4"/>
  </w:num>
  <w:num w:numId="10">
    <w:abstractNumId w:val="8"/>
  </w:num>
  <w:num w:numId="11">
    <w:abstractNumId w:val="28"/>
  </w:num>
  <w:num w:numId="12">
    <w:abstractNumId w:val="16"/>
  </w:num>
  <w:num w:numId="13">
    <w:abstractNumId w:val="2"/>
  </w:num>
  <w:num w:numId="14">
    <w:abstractNumId w:val="13"/>
  </w:num>
  <w:num w:numId="15">
    <w:abstractNumId w:val="23"/>
  </w:num>
  <w:num w:numId="16">
    <w:abstractNumId w:val="9"/>
  </w:num>
  <w:num w:numId="17">
    <w:abstractNumId w:val="1"/>
  </w:num>
  <w:num w:numId="18">
    <w:abstractNumId w:val="12"/>
  </w:num>
  <w:num w:numId="19">
    <w:abstractNumId w:val="24"/>
  </w:num>
  <w:num w:numId="20">
    <w:abstractNumId w:val="15"/>
  </w:num>
  <w:num w:numId="21">
    <w:abstractNumId w:val="3"/>
  </w:num>
  <w:num w:numId="22">
    <w:abstractNumId w:val="11"/>
  </w:num>
  <w:num w:numId="23">
    <w:abstractNumId w:val="14"/>
  </w:num>
  <w:num w:numId="24">
    <w:abstractNumId w:val="22"/>
  </w:num>
  <w:num w:numId="25">
    <w:abstractNumId w:val="29"/>
  </w:num>
  <w:num w:numId="26">
    <w:abstractNumId w:val="7"/>
  </w:num>
  <w:num w:numId="27">
    <w:abstractNumId w:val="20"/>
  </w:num>
  <w:num w:numId="28">
    <w:abstractNumId w:val="0"/>
  </w:num>
  <w:num w:numId="29">
    <w:abstractNumId w:val="5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45B52"/>
    <w:rsid w:val="00015C88"/>
    <w:rsid w:val="00027019"/>
    <w:rsid w:val="00036BBB"/>
    <w:rsid w:val="00044778"/>
    <w:rsid w:val="0005100A"/>
    <w:rsid w:val="00055A7B"/>
    <w:rsid w:val="00062080"/>
    <w:rsid w:val="00063957"/>
    <w:rsid w:val="00071945"/>
    <w:rsid w:val="00080FE1"/>
    <w:rsid w:val="00093B88"/>
    <w:rsid w:val="000A7D43"/>
    <w:rsid w:val="000B08B8"/>
    <w:rsid w:val="000D30F3"/>
    <w:rsid w:val="000E3ECF"/>
    <w:rsid w:val="000E5FB4"/>
    <w:rsid w:val="000F11FC"/>
    <w:rsid w:val="001075E9"/>
    <w:rsid w:val="00126EA0"/>
    <w:rsid w:val="00135EF0"/>
    <w:rsid w:val="00145299"/>
    <w:rsid w:val="001608EC"/>
    <w:rsid w:val="00173741"/>
    <w:rsid w:val="00177244"/>
    <w:rsid w:val="0019088F"/>
    <w:rsid w:val="00191C94"/>
    <w:rsid w:val="001937E6"/>
    <w:rsid w:val="001B7F75"/>
    <w:rsid w:val="001C17F5"/>
    <w:rsid w:val="001D3AC0"/>
    <w:rsid w:val="001D54F8"/>
    <w:rsid w:val="001F137F"/>
    <w:rsid w:val="00202814"/>
    <w:rsid w:val="00215927"/>
    <w:rsid w:val="002178D9"/>
    <w:rsid w:val="00227CAB"/>
    <w:rsid w:val="00236D25"/>
    <w:rsid w:val="00281622"/>
    <w:rsid w:val="00290495"/>
    <w:rsid w:val="002D6035"/>
    <w:rsid w:val="002F1E2C"/>
    <w:rsid w:val="002F478B"/>
    <w:rsid w:val="0031546A"/>
    <w:rsid w:val="0033232B"/>
    <w:rsid w:val="00342248"/>
    <w:rsid w:val="0035640B"/>
    <w:rsid w:val="00361743"/>
    <w:rsid w:val="00371CC3"/>
    <w:rsid w:val="00393CDC"/>
    <w:rsid w:val="003A1B47"/>
    <w:rsid w:val="003A248C"/>
    <w:rsid w:val="003C1B80"/>
    <w:rsid w:val="003F2126"/>
    <w:rsid w:val="0040195A"/>
    <w:rsid w:val="00442093"/>
    <w:rsid w:val="00445FEC"/>
    <w:rsid w:val="00453C3E"/>
    <w:rsid w:val="00460387"/>
    <w:rsid w:val="004B6B9A"/>
    <w:rsid w:val="004B7986"/>
    <w:rsid w:val="004D1112"/>
    <w:rsid w:val="004F2379"/>
    <w:rsid w:val="004F27E4"/>
    <w:rsid w:val="0050037E"/>
    <w:rsid w:val="0050542E"/>
    <w:rsid w:val="005071D1"/>
    <w:rsid w:val="005255DC"/>
    <w:rsid w:val="00542534"/>
    <w:rsid w:val="00560D23"/>
    <w:rsid w:val="00564C52"/>
    <w:rsid w:val="00566437"/>
    <w:rsid w:val="00570398"/>
    <w:rsid w:val="00590B50"/>
    <w:rsid w:val="005A2C4A"/>
    <w:rsid w:val="005A2C99"/>
    <w:rsid w:val="005D1B1A"/>
    <w:rsid w:val="005E45C0"/>
    <w:rsid w:val="005E6B55"/>
    <w:rsid w:val="00605371"/>
    <w:rsid w:val="0063527C"/>
    <w:rsid w:val="00645B52"/>
    <w:rsid w:val="006612E6"/>
    <w:rsid w:val="00691BCB"/>
    <w:rsid w:val="006F79E3"/>
    <w:rsid w:val="007173A7"/>
    <w:rsid w:val="0073292F"/>
    <w:rsid w:val="0075596A"/>
    <w:rsid w:val="00785D5B"/>
    <w:rsid w:val="007A2B16"/>
    <w:rsid w:val="007C55FB"/>
    <w:rsid w:val="007E15A7"/>
    <w:rsid w:val="008048A3"/>
    <w:rsid w:val="00825CB4"/>
    <w:rsid w:val="008339E7"/>
    <w:rsid w:val="00834171"/>
    <w:rsid w:val="008463EF"/>
    <w:rsid w:val="00852312"/>
    <w:rsid w:val="00874D62"/>
    <w:rsid w:val="008B4048"/>
    <w:rsid w:val="008D2E43"/>
    <w:rsid w:val="008E2E65"/>
    <w:rsid w:val="008F22F1"/>
    <w:rsid w:val="00925E37"/>
    <w:rsid w:val="00927FD7"/>
    <w:rsid w:val="0096745B"/>
    <w:rsid w:val="00973A73"/>
    <w:rsid w:val="009A1413"/>
    <w:rsid w:val="009D2E6B"/>
    <w:rsid w:val="009F17F0"/>
    <w:rsid w:val="00A123C5"/>
    <w:rsid w:val="00A16D56"/>
    <w:rsid w:val="00A24BCA"/>
    <w:rsid w:val="00A43B75"/>
    <w:rsid w:val="00A4490C"/>
    <w:rsid w:val="00A512B2"/>
    <w:rsid w:val="00A567DC"/>
    <w:rsid w:val="00A73ECB"/>
    <w:rsid w:val="00A814B6"/>
    <w:rsid w:val="00A97715"/>
    <w:rsid w:val="00AA3F25"/>
    <w:rsid w:val="00AB1762"/>
    <w:rsid w:val="00B273CA"/>
    <w:rsid w:val="00B5222A"/>
    <w:rsid w:val="00B54AFC"/>
    <w:rsid w:val="00B76E8D"/>
    <w:rsid w:val="00BD076A"/>
    <w:rsid w:val="00BD3C32"/>
    <w:rsid w:val="00C03B24"/>
    <w:rsid w:val="00C27E2D"/>
    <w:rsid w:val="00C3482B"/>
    <w:rsid w:val="00C53EE3"/>
    <w:rsid w:val="00C71521"/>
    <w:rsid w:val="00C845D5"/>
    <w:rsid w:val="00C86399"/>
    <w:rsid w:val="00C909BD"/>
    <w:rsid w:val="00CC1F5B"/>
    <w:rsid w:val="00D10EC9"/>
    <w:rsid w:val="00D3255F"/>
    <w:rsid w:val="00D50D65"/>
    <w:rsid w:val="00D51E41"/>
    <w:rsid w:val="00D51EB7"/>
    <w:rsid w:val="00D55947"/>
    <w:rsid w:val="00D7349B"/>
    <w:rsid w:val="00D808F1"/>
    <w:rsid w:val="00D83796"/>
    <w:rsid w:val="00D96459"/>
    <w:rsid w:val="00DC752B"/>
    <w:rsid w:val="00DD33D0"/>
    <w:rsid w:val="00E01AA9"/>
    <w:rsid w:val="00E06D7B"/>
    <w:rsid w:val="00E109C6"/>
    <w:rsid w:val="00E14ED1"/>
    <w:rsid w:val="00E2259D"/>
    <w:rsid w:val="00E22772"/>
    <w:rsid w:val="00E37DD1"/>
    <w:rsid w:val="00E70BD7"/>
    <w:rsid w:val="00EB1125"/>
    <w:rsid w:val="00EE3E45"/>
    <w:rsid w:val="00EF626E"/>
    <w:rsid w:val="00F36F1A"/>
    <w:rsid w:val="00F4283D"/>
    <w:rsid w:val="00F45AAC"/>
    <w:rsid w:val="00F527AB"/>
    <w:rsid w:val="00F60204"/>
    <w:rsid w:val="00F632F6"/>
    <w:rsid w:val="00F74003"/>
    <w:rsid w:val="00F817F4"/>
    <w:rsid w:val="00F82656"/>
    <w:rsid w:val="00F82F74"/>
    <w:rsid w:val="00F86463"/>
    <w:rsid w:val="00FA05A1"/>
    <w:rsid w:val="00FB3E3C"/>
    <w:rsid w:val="00FB5C32"/>
    <w:rsid w:val="00FC2EE5"/>
    <w:rsid w:val="00FE1DDA"/>
    <w:rsid w:val="14B50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Balloon Text"/>
    <w:basedOn w:val="1"/>
    <w:link w:val="1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8">
    <w:name w:val="Body Text"/>
    <w:basedOn w:val="1"/>
    <w:link w:val="13"/>
    <w:uiPriority w:val="0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">
    <w:name w:val="Normal (Web)"/>
    <w:basedOn w:val="1"/>
    <w:unhideWhenUsed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Текст выноски Знак"/>
    <w:basedOn w:val="2"/>
    <w:link w:val="7"/>
    <w:semiHidden/>
    <w:qFormat/>
    <w:uiPriority w:val="99"/>
    <w:rPr>
      <w:rFonts w:ascii="Tahoma" w:hAnsi="Tahoma" w:cs="Tahoma"/>
      <w:sz w:val="16"/>
      <w:szCs w:val="16"/>
    </w:rPr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character" w:customStyle="1" w:styleId="13">
    <w:name w:val="Основной текст Знак"/>
    <w:basedOn w:val="2"/>
    <w:link w:val="8"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28F09-78EB-4943-B757-9F5F536C429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6850</Words>
  <Characters>39049</Characters>
  <Lines>325</Lines>
  <Paragraphs>91</Paragraphs>
  <TotalTime>5</TotalTime>
  <ScaleCrop>false</ScaleCrop>
  <LinksUpToDate>false</LinksUpToDate>
  <CharactersWithSpaces>45808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2025-03-10T11:16:00Z</dcterms:created>
  <dc:creator>user</dc:creator>
  <cp:lastModifiedBy>user</cp:lastModifiedBy>
  <dcterms:modified xsi:type="dcterms:W3CDTF">2025-10-14T12:09:28Z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4CC1ECB9EDB24D92853ED99E2C7FE3A2_12</vt:lpwstr>
  </property>
</Properties>
</file>