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Конспект окружающего мира с элементами внеурочной деятельности "От истоков до современности "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Цель: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Формирование представления детей о понятиях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семья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семейные традиции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семейные ценности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1.Организационный момент</w:t>
      </w:r>
    </w:p>
    <w:p>
      <w:pPr>
        <w:numPr>
          <w:ilvl w:val="0"/>
          <w:numId w:val="2"/>
        </w:numPr>
        <w:spacing w:before="0" w:after="160" w:line="259"/>
        <w:ind w:right="0" w:left="720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Видео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психологический настрой (как растет росток под красивую музыку на 20-30 сек)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2.Актуализация знаний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Дети, представьте себе, что вы маленькое семечко, если таких семечек очень много, то она большая и дружная.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Это слово каждый знает,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Ни на что не променяет!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 цифре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семь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добавлю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Что получится?..(семья)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Итак, сегодня мы с вами будем говорить о семье, ее традициях и ценностях (вешаю на доску тему).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00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00" w:val="clear"/>
        </w:rPr>
        <w:t xml:space="preserve">-Ребята, а сейчас возьмите семейную открытку и запишите главное слово на первом лепестке ромашки и раскрасьте его по вашему настроению, возьмите тот цвет, который вам больше всего понравился.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Сначала делаем сердцевинку - это будет слово.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-Молодцы!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3.Открытие нового знания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Как известно, символ семьи - это цветок ромашка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И сегодня на уроке мы постараемся открыть все её лепестки.</w:t>
      </w:r>
    </w:p>
    <w:p>
      <w:pPr>
        <w:spacing w:before="0" w:after="0" w:line="240"/>
        <w:ind w:right="0" w:left="0" w:hanging="2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Семья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это маленькое солнце, которое согревает нас своим теп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лом.</w:t>
      </w:r>
    </w:p>
    <w:p>
      <w:pPr>
        <w:spacing w:before="0" w:after="0" w:line="240"/>
        <w:ind w:right="0" w:left="0" w:hanging="2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Продолжите предложение: Семья - …….(Дом, родители,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крепость…)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Открываю первый лепесток на ромашке - От истоков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hanging="2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Существует несколько версий его происхождения.</w:t>
      </w:r>
    </w:p>
    <w:p>
      <w:pPr>
        <w:spacing w:before="0" w:after="0" w:line="240"/>
        <w:ind w:right="0" w:left="0" w:hanging="2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1"/>
        </w:numPr>
        <w:spacing w:before="0" w:after="0" w:line="240"/>
        <w:ind w:right="0" w:left="35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Слово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семья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- 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делится на 2 слова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семь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т.е. 7 + я . Это значит  семеро как я. Ведь в семье  все  чем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 похожи друг на друга: лицом, голосом, взглядом, характером; могут быть общие интересы, увлечения.</w:t>
      </w:r>
    </w:p>
    <w:p>
      <w:pPr>
        <w:numPr>
          <w:ilvl w:val="0"/>
          <w:numId w:val="11"/>
        </w:numPr>
        <w:spacing w:before="0" w:after="0" w:line="240"/>
        <w:ind w:right="0" w:left="35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Семь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 делится. Оно считается  особенным числом и напоминает о том , что 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семья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тоже едина и неделима.</w:t>
      </w:r>
    </w:p>
    <w:p>
      <w:pPr>
        <w:numPr>
          <w:ilvl w:val="0"/>
          <w:numId w:val="11"/>
        </w:numPr>
        <w:spacing w:before="0" w:after="0" w:line="240"/>
        <w:ind w:right="0" w:left="358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ещё можно сказать, что слово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семья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происходит от слова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СЕМЯ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Маленькое семя, с любовью посаженное в землю даёт вскоре крепкий росток, на котором со временем появляются сначала нежные цветочки, а затем  добрые плоды. Когда ваши родители создали семью, она тоже напоминала маленькое семя.  Его нужно было с любовью взращивать: жить в согласии, заботиться друг о друге. Семья крепнет, а семя превращается в крепкий росток. На нём зацветают и первые цветочки  - сынки и дочки.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Хорошо. Посмотрите сколько истоков у слова "семья"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сколько загадок и пословиц было написано про семью.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 меня рассыпались пословицы. Вам нужно собрать их и сказать, что они обозначают, с соседомпо парте соберите пословицу. Давайте проверим какие пословицы у вас получились.</w:t>
      </w:r>
    </w:p>
    <w:p>
      <w:pPr>
        <w:numPr>
          <w:ilvl w:val="0"/>
          <w:numId w:val="13"/>
        </w:numPr>
        <w:tabs>
          <w:tab w:val="left" w:pos="720" w:leader="none"/>
        </w:tabs>
        <w:spacing w:before="0" w:after="150" w:line="240"/>
        <w:ind w:right="0" w:left="720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Семья в куче - не страшна и туча. (если семья дружная, то она справиться со всеми проблемами)</w:t>
      </w:r>
    </w:p>
    <w:p>
      <w:pPr>
        <w:numPr>
          <w:ilvl w:val="0"/>
          <w:numId w:val="13"/>
        </w:numPr>
        <w:tabs>
          <w:tab w:val="left" w:pos="720" w:leader="none"/>
        </w:tabs>
        <w:spacing w:before="0" w:after="150" w:line="240"/>
        <w:ind w:right="0" w:left="720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Когда нет семьи, так и дома нет. (у многих ассоциация дома с семьей, поэтому, когда нет семьи, то и нет места куда можно всегда прийти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дома)</w:t>
      </w:r>
    </w:p>
    <w:p>
      <w:pPr>
        <w:numPr>
          <w:ilvl w:val="0"/>
          <w:numId w:val="13"/>
        </w:numPr>
        <w:tabs>
          <w:tab w:val="left" w:pos="720" w:leader="none"/>
        </w:tabs>
        <w:spacing w:before="0" w:after="150" w:line="240"/>
        <w:ind w:right="0" w:left="720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Согласную семью горе не берет.</w:t>
      </w:r>
    </w:p>
    <w:p>
      <w:pPr>
        <w:numPr>
          <w:ilvl w:val="0"/>
          <w:numId w:val="13"/>
        </w:numPr>
        <w:tabs>
          <w:tab w:val="left" w:pos="720" w:leader="none"/>
        </w:tabs>
        <w:spacing w:before="0" w:after="150" w:line="240"/>
        <w:ind w:right="0" w:left="720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Зачем и клад, коли в семье лад.</w:t>
      </w:r>
    </w:p>
    <w:tbl>
      <w:tblPr/>
      <w:tblGrid>
        <w:gridCol w:w="4665"/>
        <w:gridCol w:w="4680"/>
      </w:tblGrid>
      <w:tr>
        <w:trPr>
          <w:trHeight w:val="1" w:hRule="atLeast"/>
          <w:jc w:val="left"/>
        </w:trPr>
        <w:tc>
          <w:tcPr>
            <w:tcW w:w="4665" w:type="dxa"/>
            <w:tcBorders>
              <w:top w:val="single" w:color="00000a" w:sz="6"/>
              <w:left w:val="single" w:color="00000a" w:sz="6"/>
              <w:bottom w:val="single" w:color="00000a" w:sz="6"/>
              <w:right w:val="single" w:color="00000a" w:sz="6"/>
            </w:tcBorders>
            <w:shd w:color="auto" w:fill="ffffff" w:val="clear"/>
            <w:tcMar>
              <w:left w:w="114" w:type="dxa"/>
              <w:right w:w="114" w:type="dxa"/>
            </w:tcMar>
            <w:vAlign w:val="top"/>
          </w:tcPr>
          <w:p>
            <w:pPr>
              <w:spacing w:before="0" w:after="15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Семья в куче</w:t>
            </w:r>
          </w:p>
        </w:tc>
        <w:tc>
          <w:tcPr>
            <w:tcW w:w="4680" w:type="dxa"/>
            <w:tcBorders>
              <w:top w:val="single" w:color="00000a" w:sz="6"/>
              <w:left w:val="single" w:color="00000a" w:sz="6"/>
              <w:bottom w:val="single" w:color="00000a" w:sz="6"/>
              <w:right w:val="single" w:color="00000a" w:sz="6"/>
            </w:tcBorders>
            <w:shd w:color="auto" w:fill="ffffff" w:val="clear"/>
            <w:tcMar>
              <w:left w:w="114" w:type="dxa"/>
              <w:right w:w="114" w:type="dxa"/>
            </w:tcMar>
            <w:vAlign w:val="top"/>
          </w:tcPr>
          <w:p>
            <w:pPr>
              <w:spacing w:before="0" w:after="15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так и дома нет.</w:t>
            </w:r>
          </w:p>
        </w:tc>
      </w:tr>
      <w:tr>
        <w:trPr>
          <w:trHeight w:val="1" w:hRule="atLeast"/>
          <w:jc w:val="left"/>
        </w:trPr>
        <w:tc>
          <w:tcPr>
            <w:tcW w:w="4665" w:type="dxa"/>
            <w:tcBorders>
              <w:top w:val="single" w:color="00000a" w:sz="6"/>
              <w:left w:val="single" w:color="00000a" w:sz="6"/>
              <w:bottom w:val="single" w:color="00000a" w:sz="6"/>
              <w:right w:val="single" w:color="00000a" w:sz="6"/>
            </w:tcBorders>
            <w:shd w:color="auto" w:fill="ffffff" w:val="clear"/>
            <w:tcMar>
              <w:left w:w="114" w:type="dxa"/>
              <w:right w:w="114" w:type="dxa"/>
            </w:tcMar>
            <w:vAlign w:val="top"/>
          </w:tcPr>
          <w:p>
            <w:pPr>
              <w:spacing w:before="0" w:after="15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Согласную семью</w:t>
            </w:r>
          </w:p>
        </w:tc>
        <w:tc>
          <w:tcPr>
            <w:tcW w:w="4680" w:type="dxa"/>
            <w:tcBorders>
              <w:top w:val="single" w:color="00000a" w:sz="6"/>
              <w:left w:val="single" w:color="00000a" w:sz="6"/>
              <w:bottom w:val="single" w:color="00000a" w:sz="6"/>
              <w:right w:val="single" w:color="00000a" w:sz="6"/>
            </w:tcBorders>
            <w:shd w:color="auto" w:fill="ffffff" w:val="clear"/>
            <w:tcMar>
              <w:left w:w="114" w:type="dxa"/>
              <w:right w:w="114" w:type="dxa"/>
            </w:tcMar>
            <w:vAlign w:val="top"/>
          </w:tcPr>
          <w:p>
            <w:pPr>
              <w:spacing w:before="0" w:after="15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коли в семье лад</w:t>
            </w:r>
          </w:p>
        </w:tc>
      </w:tr>
      <w:tr>
        <w:trPr>
          <w:trHeight w:val="1" w:hRule="atLeast"/>
          <w:jc w:val="left"/>
        </w:trPr>
        <w:tc>
          <w:tcPr>
            <w:tcW w:w="4665" w:type="dxa"/>
            <w:tcBorders>
              <w:top w:val="single" w:color="00000a" w:sz="6"/>
              <w:left w:val="single" w:color="00000a" w:sz="6"/>
              <w:bottom w:val="single" w:color="00000a" w:sz="6"/>
              <w:right w:val="single" w:color="00000a" w:sz="6"/>
            </w:tcBorders>
            <w:shd w:color="auto" w:fill="ffffff" w:val="clear"/>
            <w:tcMar>
              <w:left w:w="114" w:type="dxa"/>
              <w:right w:w="114" w:type="dxa"/>
            </w:tcMar>
            <w:vAlign w:val="top"/>
          </w:tcPr>
          <w:p>
            <w:pPr>
              <w:spacing w:before="0" w:after="15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Когда нет семьи,</w:t>
            </w:r>
          </w:p>
        </w:tc>
        <w:tc>
          <w:tcPr>
            <w:tcW w:w="4680" w:type="dxa"/>
            <w:tcBorders>
              <w:top w:val="single" w:color="00000a" w:sz="6"/>
              <w:left w:val="single" w:color="00000a" w:sz="6"/>
              <w:bottom w:val="single" w:color="00000a" w:sz="6"/>
              <w:right w:val="single" w:color="00000a" w:sz="6"/>
            </w:tcBorders>
            <w:shd w:color="auto" w:fill="ffffff" w:val="clear"/>
            <w:tcMar>
              <w:left w:w="114" w:type="dxa"/>
              <w:right w:w="114" w:type="dxa"/>
            </w:tcMar>
            <w:vAlign w:val="top"/>
          </w:tcPr>
          <w:p>
            <w:pPr>
              <w:spacing w:before="0" w:after="15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не страшна и туча</w:t>
            </w:r>
          </w:p>
        </w:tc>
      </w:tr>
      <w:tr>
        <w:trPr>
          <w:trHeight w:val="1" w:hRule="atLeast"/>
          <w:jc w:val="left"/>
        </w:trPr>
        <w:tc>
          <w:tcPr>
            <w:tcW w:w="4665" w:type="dxa"/>
            <w:tcBorders>
              <w:top w:val="single" w:color="00000a" w:sz="6"/>
              <w:left w:val="single" w:color="00000a" w:sz="6"/>
              <w:bottom w:val="single" w:color="00000a" w:sz="6"/>
              <w:right w:val="single" w:color="00000a" w:sz="6"/>
            </w:tcBorders>
            <w:shd w:color="auto" w:fill="ffffff" w:val="clear"/>
            <w:tcMar>
              <w:left w:w="114" w:type="dxa"/>
              <w:right w:w="114" w:type="dxa"/>
            </w:tcMar>
            <w:vAlign w:val="top"/>
          </w:tcPr>
          <w:p>
            <w:pPr>
              <w:spacing w:before="0" w:after="15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Зачем и клад,</w:t>
            </w:r>
          </w:p>
        </w:tc>
        <w:tc>
          <w:tcPr>
            <w:tcW w:w="4680" w:type="dxa"/>
            <w:tcBorders>
              <w:top w:val="single" w:color="00000a" w:sz="6"/>
              <w:left w:val="single" w:color="00000a" w:sz="6"/>
              <w:bottom w:val="single" w:color="00000a" w:sz="6"/>
              <w:right w:val="single" w:color="00000a" w:sz="6"/>
            </w:tcBorders>
            <w:shd w:color="auto" w:fill="ffffff" w:val="clear"/>
            <w:tcMar>
              <w:left w:w="114" w:type="dxa"/>
              <w:right w:w="114" w:type="dxa"/>
            </w:tcMar>
            <w:vAlign w:val="top"/>
          </w:tcPr>
          <w:p>
            <w:pPr>
              <w:spacing w:before="0" w:after="15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горе не берет.</w:t>
            </w:r>
          </w:p>
        </w:tc>
      </w:tr>
    </w:tbl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А как вы понимаете значение данных пословиц ? (ответы детей)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FFFFFF" w:val="clear"/>
        </w:rPr>
        <w:t xml:space="preserve">-Открываю второй лепесток "Фольклор"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00" w:val="clear"/>
        </w:rPr>
        <w:t xml:space="preserve">-Ребята, а сейчас возьмите семейную открытку и запишите главное слово на втором лепестке ромашки и раскрасьте его по своему настроению, возьмите тот цвет, который вам больше всего понравился.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наших семьях очень много близких родственников.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А кого мы называем близкими родственниками? (людей, у которых общие родители, бабушки и дедушки, прабабушки и прадедушки)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Давайте разгадаем ребус и скажем, какие родственники могут быть в семье</w:t>
      </w:r>
    </w:p>
    <w:p>
      <w:pPr>
        <w:spacing w:before="0" w:after="16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7499" w:dyaOrig="5745">
          <v:rect xmlns:o="urn:schemas-microsoft-com:office:office" xmlns:v="urn:schemas-microsoft-com:vml" id="rectole0000000000" style="width:374.950000pt;height:287.2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Семья бывает маленькой и большой. В семье могут жить несколько поколений. Как вы это понимаете?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Поколение - это родственники близкого возраста, например, старшее поколение - бабушки и дедушки, среднее поколение - родители, младшее поколение - дети, внуки бабушек и дедушек).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-Открываю третий лепесток "Родственники и поколения"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00" w:val="clear"/>
        </w:rPr>
        <w:t xml:space="preserve">-Ребята, а сейчас возьмите семейную открытку и запишите главное слово на третьем лепестке ромашки и раскрасьте его по своему настроению, возьмите тот цвет, который вам больше всего понравился.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знаете ли вы, когда стали отмечать День семьи, любви и верности? (ответы детей) </w:t>
      </w:r>
    </w:p>
    <w:p>
      <w:pPr>
        <w:tabs>
          <w:tab w:val="left" w:pos="927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июля 2008 года</w:t>
      </w:r>
    </w:p>
    <w:p>
      <w:pPr>
        <w:tabs>
          <w:tab w:val="left" w:pos="927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честь кого был назван этот праздник? (ответы учащихся)</w:t>
      </w:r>
    </w:p>
    <w:p>
      <w:pPr>
        <w:tabs>
          <w:tab w:val="left" w:pos="927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Давайте посмотрим видеофрагмент, внимание на экран (40 сек)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О чем шел рассказ в этом видеофрагменте? (ответы детей)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Что помогло Петру и Февронии прожить всю жизнь вместе долго и счастливо и умереть в один день? (в ответах должны прозвучать: любовь, взаимопонимание, верность, терпение)</w:t>
      </w:r>
    </w:p>
    <w:p>
      <w:pPr>
        <w:spacing w:before="0" w:after="150" w:line="240"/>
        <w:ind w:right="0" w:left="-2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FFFFFF" w:val="clear"/>
        </w:rPr>
        <w:t xml:space="preserve">Как вывод:</w:t>
      </w:r>
    </w:p>
    <w:p>
      <w:pPr>
        <w:spacing w:before="0" w:after="150" w:line="240"/>
        <w:ind w:right="0" w:left="-2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-День памяти святых Петра и Февронии Муромских - День семьи, любви и верности - очень добрый и красивый праздник, который утверждает вечные ценности,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FFFFFF" w:val="clear"/>
        </w:rPr>
        <w:t xml:space="preserve">к которым относятся Семья, Любовь, Верность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. Они очень важны в нашей жизни. Семья дает человеку любовь, поддержку, стабильность и радость. Нам следует стремиться к идеалам, о которых напоминает нам этот праздник. </w:t>
      </w:r>
    </w:p>
    <w:p>
      <w:pPr>
        <w:spacing w:before="0" w:after="150" w:line="240"/>
        <w:ind w:right="0" w:left="-2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  <w:t xml:space="preserve">-Открываю четвертый лепесток "День семьи, любви и верности"</w:t>
      </w:r>
    </w:p>
    <w:p>
      <w:pPr>
        <w:spacing w:before="0" w:after="150" w:line="240"/>
        <w:ind w:right="0" w:left="-2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00" w:val="clear"/>
        </w:rPr>
        <w:t xml:space="preserve">-Ребята, а сейчас возьмите семейную открытку и запишите главное слово на четвертом лепестке ромашки и раскрасьте его по своему настроению, возьмите тот цвет, который вам больше всего понравился.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сейчас мы послушаем  стихотворение о семье,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слушайте его внимательно, чтобы ответить на вопрос о семейных ценностях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Мария Лангер "Семья"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Семья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счастье, любовь и удача,</w:t>
        <w:br/>
        <w:t xml:space="preserve">Семья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летом поездки на дачу.</w:t>
        <w:br/>
        <w:t xml:space="preserve">Семья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это праздник, семейные даты,</w:t>
        <w:br/>
        <w:t xml:space="preserve">Подарки, покупки, приятные траты.</w:t>
        <w:br/>
        <w:t xml:space="preserve">Рождение детей. Первый шаг, первый лепет,</w:t>
        <w:br/>
        <w:t xml:space="preserve">Мечты о хорошем, волнение и трепет.</w:t>
        <w:br/>
        <w:t xml:space="preserve">Семья - это труд, друг о друге забота,</w:t>
        <w:br/>
        <w:t xml:space="preserve">Семья - это много домашней работы.</w:t>
        <w:br/>
        <w:t xml:space="preserve">Семья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это важно!</w:t>
        <w:br/>
        <w:t xml:space="preserve">Семья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сложно!</w:t>
        <w:br/>
        <w:t xml:space="preserve">Но счастливо жить одному невозможно!</w:t>
        <w:br/>
        <w:t xml:space="preserve">Всегда будьте вместе, любовь берегите,</w:t>
        <w:br/>
        <w:t xml:space="preserve">Обиды и ссоры подальше гоните,</w:t>
        <w:br/>
        <w:t xml:space="preserve">Хочу, чтоб про нас говорили друзья</w:t>
        <w:br/>
        <w:t xml:space="preserve">Какая хорошая ваша семья!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Спасибо за прочитанный стих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Прослушав стихотворение о семье попробуем составить кластер семейных ценностей (лучики солнца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ценности взять из стиха)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доске прикреплён жёлтый круг, дети  выбирают  и прикрепляют лучи: любовь, взаимопонимание, уважение, грубость, трудолюбие,  забота, согласие,  доброта, ссоры, мир, обязанности, единство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00" w:val="clear"/>
        </w:rPr>
        <w:t xml:space="preserve">это семейные ценности, которые должны быть в каждой семье)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-Открываю пятый лепесток "Семейные ценности "</w:t>
      </w: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00" w:val="clear"/>
        </w:rPr>
        <w:t xml:space="preserve">-Ребята, а сейчас возьмите семейную открытку и запишите главное слово на пятом лепестке ромашки и раскрасьте его по своему настроению, возьмите тот цвет, который вам больше всего понравился.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Семейные традиции - это плоды совместного труда взрослых и детей. Эти плоды можно сравнить с плодами яблони. У каждого из вас на парте яблочко, на котором вы напишете о традициях своей семьи, а затем мы эти яблочки приклеим к нашему дереву - символу рода, тем самым создадим кластер семейных традиций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-Хорошо, спасибо!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FFFFFF" w:val="clear"/>
        </w:rPr>
        <w:t xml:space="preserve">-Открываю шестой лепесток "Семейные традиции"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00" w:val="clear"/>
        </w:rPr>
        <w:t xml:space="preserve">-Ребята, а сейчас возьмите семейную открытку и запишите главное слово на шестом лепестке ромашки и раскрасьте его по своему настроению, возьмите тот цвет, который вам больше всего понравился.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У каждой семьи есть свои ценности и традиции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4.Заключение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Давайте все вместе составим синквейн о семье, но сначала посмотрим, как он составляется. 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Итак, начнем…Пишу вместе с детьми на открытке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рабочий лист 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br/>
        <w:t xml:space="preserve">1 строка - 1 сущ - СЕМЬЯ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2 строка - 2 прил - КРЕПКАЯ, ДРУЖНАЯ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3 строка- 3 гл - ПОМОГАЕТ, ВОСПИТЫВАЕТ, ЗАБОТИТСЯ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4 строка- предложение о семье  - СЕМЬЯ - это место, где тебя любят! (можно использовать поговорки, пословицы о семье)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5 строка- слово, обьединящее выше сказанное -ЛЮБОВЬ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Молодцы! Вот такой синквейн о семье у нас получился.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FFFFFF" w:val="clear"/>
        </w:rPr>
        <w:t xml:space="preserve">ИТОГИ урока: 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Узнали…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Научились…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Познакомились с …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Понравилось…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Запомнилось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-Молодцы!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К празднованию Дня семьи, любви и верности композитором Ильей Резником был создан гимн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Семьи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и в заключении давайте посмотрим видео.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Ребята мне сегодня с вами было интересно работать, а так как в нашей семье есть тоже традиция, печь пироги и торты, поэтому я хотела бы угостить и вас. Дарю пирог!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-Спасибо за урок и работу!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num w:numId="2">
    <w:abstractNumId w:val="12"/>
  </w:num>
  <w:num w:numId="11">
    <w:abstractNumId w:val="6"/>
  </w:num>
  <w:num w:numId="1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