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3CA9DF">
      <w:pPr>
        <w:pStyle w:val="10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07859326">
      <w:pPr>
        <w:pStyle w:val="10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, </w:t>
      </w:r>
    </w:p>
    <w:p w14:paraId="5F3FAD60">
      <w:pPr>
        <w:pStyle w:val="10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педагог-исследователь</w:t>
      </w:r>
    </w:p>
    <w:p w14:paraId="537D36AC">
      <w:pPr>
        <w:pStyle w:val="10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>МОУ СОШ № 26 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4E851128">
      <w:pPr>
        <w:pStyle w:val="10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55D5F311">
      <w:pPr>
        <w:pStyle w:val="1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E37401F">
      <w:pPr>
        <w:pStyle w:val="10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rFonts w:hint="default"/>
          <w:i/>
          <w:w w:val="90"/>
          <w:sz w:val="28"/>
          <w:szCs w:val="28"/>
          <w:lang w:val="ru-RU"/>
        </w:rPr>
        <w:t>Почётный учитель РФ</w:t>
      </w:r>
    </w:p>
    <w:p w14:paraId="7613A662">
      <w:pPr>
        <w:pStyle w:val="10"/>
        <w:ind w:left="0" w:right="-79"/>
        <w:jc w:val="right"/>
        <w:rPr>
          <w:i/>
          <w:w w:val="90"/>
          <w:sz w:val="28"/>
          <w:szCs w:val="28"/>
        </w:rPr>
      </w:pPr>
    </w:p>
    <w:p w14:paraId="7FB46760">
      <w:pPr>
        <w:pStyle w:val="10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МЕТОДОЛОГИЧЕСКИЕ ОСНОВЫ АДАПТИВНО-РАЗВИВАЮЩЕЙ ПЕДАГОГИЧЕСКОЙ ТЕХНОЛОГИИ ПРОБЛЕМНО-МОДУЛЬНОГО ОБУЧЕНИЯ УЧАЩИХСЯ В СОВРЕМЕННОЙ СРЕДНЕЙ ОБЩЕОБРАЗОВАТЕЛЬНОЙ ШКОЛЕ</w:t>
      </w:r>
    </w:p>
    <w:p w14:paraId="5384215D">
      <w:pPr>
        <w:pStyle w:val="10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(НАУЧНО-МЕТОДИЧЕСКАЯ ПРАКТИКО-ОРИЕНТИРОВАННАЯ СТАТЬЯ ПО ОБЩЕЙ ПЕДАГОГИКЕ И ДИДАКТИКЕ)</w:t>
      </w:r>
    </w:p>
    <w:p w14:paraId="73A0794D">
      <w:pPr>
        <w:pStyle w:val="10"/>
        <w:ind w:left="0" w:right="-79"/>
        <w:jc w:val="center"/>
        <w:rPr>
          <w:w w:val="90"/>
          <w:sz w:val="28"/>
          <w:szCs w:val="28"/>
        </w:rPr>
      </w:pPr>
    </w:p>
    <w:p w14:paraId="1D648C9E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Для успешного общественного развития не</w:t>
      </w:r>
      <w:r>
        <w:rPr>
          <w:spacing w:val="-6"/>
          <w:w w:val="95"/>
          <w:sz w:val="28"/>
          <w:szCs w:val="28"/>
        </w:rPr>
        <w:t xml:space="preserve">обходимо, чтобы оно в числе своих основных задач обеспечило и эффективное </w:t>
      </w:r>
      <w:r>
        <w:rPr>
          <w:w w:val="90"/>
          <w:sz w:val="28"/>
          <w:szCs w:val="28"/>
        </w:rPr>
        <w:t>функционирование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ряда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направлений</w:t>
      </w:r>
      <w:r>
        <w:rPr>
          <w:spacing w:val="-4"/>
          <w:w w:val="90"/>
          <w:sz w:val="28"/>
          <w:szCs w:val="28"/>
        </w:rPr>
        <w:t>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исходя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объективной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потребности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них.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сле</w:t>
      </w:r>
      <w:r>
        <w:rPr>
          <w:spacing w:val="-2"/>
          <w:w w:val="90"/>
          <w:sz w:val="28"/>
          <w:szCs w:val="28"/>
        </w:rPr>
        <w:t>дует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учитывать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 адаптивно-развивающая педагогическая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утвердилась </w:t>
      </w:r>
      <w:r>
        <w:rPr>
          <w:spacing w:val="-4"/>
          <w:w w:val="90"/>
          <w:sz w:val="28"/>
          <w:szCs w:val="28"/>
        </w:rPr>
        <w:t xml:space="preserve">в теории педагогических систем, а её внедрение — в практике современного </w:t>
      </w:r>
      <w:r>
        <w:rPr>
          <w:w w:val="90"/>
          <w:sz w:val="28"/>
          <w:szCs w:val="28"/>
        </w:rPr>
        <w:t>образования, что приносит желаемые результаты. Учитывая это, нам необходимо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осмыслить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имеющийся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направлении, </w:t>
      </w:r>
      <w:r>
        <w:rPr>
          <w:spacing w:val="-4"/>
          <w:w w:val="90"/>
          <w:sz w:val="28"/>
          <w:szCs w:val="28"/>
        </w:rPr>
        <w:t>методологически его обосновать и с позиций психолого-педагогической науки оце</w:t>
      </w:r>
      <w:r>
        <w:rPr>
          <w:w w:val="90"/>
          <w:sz w:val="28"/>
          <w:szCs w:val="28"/>
        </w:rPr>
        <w:t>нить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целостного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современного</w:t>
      </w:r>
      <w:r>
        <w:rPr>
          <w:spacing w:val="-9"/>
          <w:w w:val="90"/>
          <w:sz w:val="28"/>
          <w:szCs w:val="28"/>
        </w:rPr>
        <w:t xml:space="preserve"> ученика средней школы</w:t>
      </w:r>
      <w:r>
        <w:rPr>
          <w:spacing w:val="-2"/>
          <w:w w:val="90"/>
          <w:sz w:val="28"/>
          <w:szCs w:val="28"/>
        </w:rPr>
        <w:t>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разностороннее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рассмотрение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учёт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противоре</w:t>
      </w:r>
      <w:r>
        <w:rPr>
          <w:w w:val="90"/>
          <w:sz w:val="28"/>
          <w:szCs w:val="28"/>
        </w:rPr>
        <w:t>чий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учебно-познавательного и воспитательного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движущих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сил</w:t>
      </w:r>
      <w:r>
        <w:rPr>
          <w:spacing w:val="-11"/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</w:rPr>
        <w:t>выступают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требований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анализу адаптивно-развивающей педагогической технологии проблемно-модульного обучения.</w:t>
      </w:r>
    </w:p>
    <w:p w14:paraId="57348C75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Выготского,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развивает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лишь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учиты</w:t>
      </w:r>
      <w:r>
        <w:rPr>
          <w:spacing w:val="-4"/>
          <w:w w:val="95"/>
          <w:sz w:val="28"/>
          <w:szCs w:val="28"/>
        </w:rPr>
        <w:t>вает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«зону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ближайшего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развития»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заключается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«обучение </w:t>
      </w:r>
      <w:r>
        <w:rPr>
          <w:spacing w:val="-2"/>
          <w:w w:val="90"/>
          <w:sz w:val="28"/>
          <w:szCs w:val="28"/>
        </w:rPr>
        <w:t>должно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забегать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вперед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подтягивать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собой».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Рубинштейн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показал,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стороны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Ребенок </w:t>
      </w:r>
      <w:r>
        <w:rPr>
          <w:w w:val="90"/>
          <w:sz w:val="28"/>
          <w:szCs w:val="28"/>
        </w:rPr>
        <w:t xml:space="preserve">не обучается и развивается, а развивается, воспитываясь и обучаясь </w:t>
      </w:r>
      <w:r>
        <w:rPr>
          <w:b/>
          <w:w w:val="90"/>
          <w:sz w:val="28"/>
          <w:szCs w:val="28"/>
        </w:rPr>
        <w:t xml:space="preserve">[61, </w:t>
      </w:r>
      <w:r>
        <w:rPr>
          <w:b/>
          <w:w w:val="90"/>
          <w:sz w:val="28"/>
          <w:szCs w:val="28"/>
          <w:lang w:val="en-US"/>
        </w:rPr>
        <w:t>c</w:t>
      </w:r>
      <w:r>
        <w:rPr>
          <w:b/>
          <w:w w:val="90"/>
          <w:sz w:val="28"/>
          <w:szCs w:val="28"/>
        </w:rPr>
        <w:t>. 11]</w:t>
      </w:r>
      <w:r>
        <w:rPr>
          <w:w w:val="90"/>
          <w:sz w:val="28"/>
          <w:szCs w:val="28"/>
        </w:rPr>
        <w:t>.</w:t>
      </w:r>
    </w:p>
    <w:p w14:paraId="3F61F7B5">
      <w:pPr>
        <w:pStyle w:val="7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Между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реальный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успех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только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сложной,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единственно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верной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стратегии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оптималь</w:t>
      </w:r>
      <w:r>
        <w:rPr>
          <w:w w:val="90"/>
          <w:sz w:val="28"/>
          <w:szCs w:val="28"/>
        </w:rPr>
        <w:t>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благоприятных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внутренних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внешних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 адекватных предпосылок для методически грамотного процесса воздействия на воспитываемого. В учебно-познавательном и воспитательном процессе нет мелочей, но краеугольными, опорны</w:t>
      </w:r>
      <w:r>
        <w:rPr>
          <w:spacing w:val="-2"/>
          <w:w w:val="90"/>
          <w:sz w:val="28"/>
          <w:szCs w:val="28"/>
        </w:rPr>
        <w:t>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понятиями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стороны, видеть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главное,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анализировать,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формулировать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выражать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w w:val="90"/>
          <w:sz w:val="28"/>
          <w:szCs w:val="28"/>
        </w:rPr>
        <w:t>нимать динамичные многовариантные социальные реалии, развитие нравственно-эстетического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культурного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сознания.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 необходимого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набора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навыков </w:t>
      </w:r>
      <w:r>
        <w:rPr>
          <w:spacing w:val="-4"/>
          <w:w w:val="95"/>
          <w:sz w:val="28"/>
          <w:szCs w:val="28"/>
        </w:rPr>
        <w:t xml:space="preserve">(количественный и системный анализ, выделение и управление поступающей </w:t>
      </w:r>
      <w:r>
        <w:rPr>
          <w:w w:val="90"/>
          <w:sz w:val="28"/>
          <w:szCs w:val="28"/>
        </w:rPr>
        <w:t>информацией, рациональная концептуализация хаотических множеств). Подготовку подобных учащихся будут определять будущие нормативы высокого качества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Именно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личность,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</w:t>
      </w:r>
      <w:r>
        <w:rPr>
          <w:spacing w:val="-4"/>
          <w:w w:val="95"/>
          <w:sz w:val="28"/>
          <w:szCs w:val="28"/>
        </w:rPr>
        <w:t xml:space="preserve">номическая общность (народ, территориально-региональнальная </w:t>
      </w:r>
      <w:r>
        <w:rPr>
          <w:w w:val="90"/>
          <w:sz w:val="28"/>
          <w:szCs w:val="28"/>
        </w:rPr>
        <w:t>общность),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руководствуясь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личными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интересами,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большей степени будет определять цели и средства общественного развития</w:t>
      </w:r>
      <w:r>
        <w:rPr>
          <w:spacing w:val="-2"/>
          <w:sz w:val="28"/>
          <w:szCs w:val="28"/>
        </w:rPr>
        <w:t>.</w:t>
      </w:r>
    </w:p>
    <w:p w14:paraId="108B0168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Творческое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отношение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своей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учебно-познавательной и воспитательной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становится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важнейшим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качеством</w:t>
      </w:r>
      <w:r>
        <w:rPr>
          <w:spacing w:val="-11"/>
          <w:w w:val="90"/>
          <w:sz w:val="28"/>
          <w:szCs w:val="28"/>
        </w:rPr>
        <w:t xml:space="preserve"> учащегося</w:t>
      </w:r>
      <w:r>
        <w:rPr>
          <w:spacing w:val="-2"/>
          <w:w w:val="90"/>
          <w:sz w:val="28"/>
          <w:szCs w:val="28"/>
        </w:rPr>
        <w:t>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творчество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жизни,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источником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ду</w:t>
      </w:r>
      <w:r>
        <w:rPr>
          <w:w w:val="90"/>
          <w:sz w:val="28"/>
          <w:szCs w:val="28"/>
        </w:rPr>
        <w:t>ховных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материальных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благ,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целом.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</w:t>
      </w:r>
      <w:r>
        <w:rPr>
          <w:spacing w:val="-2"/>
          <w:w w:val="90"/>
          <w:sz w:val="28"/>
          <w:szCs w:val="28"/>
        </w:rPr>
        <w:t>мя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творчество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заключаться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движении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низшего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высшему,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простого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сложному.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Происходит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логический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личности, </w:t>
      </w:r>
      <w:r>
        <w:rPr>
          <w:spacing w:val="-4"/>
          <w:w w:val="95"/>
          <w:sz w:val="28"/>
          <w:szCs w:val="28"/>
        </w:rPr>
        <w:t>формируются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специальные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знания, умения и навыки.</w:t>
      </w:r>
    </w:p>
    <w:p w14:paraId="06445F1F">
      <w:pPr>
        <w:pStyle w:val="7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Методологической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философских,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психолого-педаго</w:t>
      </w:r>
      <w:r>
        <w:rPr>
          <w:spacing w:val="-2"/>
          <w:w w:val="90"/>
          <w:sz w:val="28"/>
          <w:szCs w:val="28"/>
        </w:rPr>
        <w:t>гических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социологических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концепций,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теоретико-практических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 адаптивно-развивающей педагогической технологии проблемно-модульного обучения учащихся в средней школе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выступают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диалектико-материалистический, системно-деятельностный</w:t>
      </w:r>
      <w:r>
        <w:rPr>
          <w:rFonts w:hint="default"/>
          <w:spacing w:val="-4"/>
          <w:w w:val="90"/>
          <w:sz w:val="28"/>
          <w:szCs w:val="28"/>
          <w:lang w:val="ru-RU"/>
        </w:rPr>
        <w:t>, целостный</w:t>
      </w:r>
      <w:r>
        <w:rPr>
          <w:spacing w:val="-4"/>
          <w:w w:val="90"/>
          <w:sz w:val="28"/>
          <w:szCs w:val="28"/>
        </w:rPr>
        <w:t xml:space="preserve"> и комплексный подходы, которые заключаются в применении матери</w:t>
      </w:r>
      <w:r>
        <w:rPr>
          <w:w w:val="90"/>
          <w:sz w:val="28"/>
          <w:szCs w:val="28"/>
        </w:rPr>
        <w:t>алистической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исторического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системно-деятельностного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лежит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положение 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всестороннего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явлениям,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рассматриваемым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наукой. В связи с этим, В. И. Ленин отмечал, что: «Логика диалектики требует, чтобы действительно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охватить,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изучить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опосредования. Мы никогда не достигнем этого полностью, но требование всесторон</w:t>
      </w:r>
      <w:r>
        <w:rPr>
          <w:spacing w:val="-4"/>
          <w:w w:val="95"/>
          <w:sz w:val="28"/>
          <w:szCs w:val="28"/>
        </w:rPr>
        <w:t>ности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предостережёт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ошибок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омертвения»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[27,</w:t>
      </w:r>
      <w:r>
        <w:rPr>
          <w:b/>
          <w:spacing w:val="-9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с.</w:t>
      </w:r>
      <w:r>
        <w:rPr>
          <w:b/>
          <w:spacing w:val="-9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290]</w:t>
      </w:r>
      <w:r>
        <w:rPr>
          <w:spacing w:val="-4"/>
          <w:w w:val="95"/>
          <w:sz w:val="28"/>
          <w:szCs w:val="28"/>
        </w:rPr>
        <w:t>.</w:t>
      </w:r>
    </w:p>
    <w:p w14:paraId="31D8B574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уяснения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познавательного процесса, связанного с адаптивно-развивающей педагогической технологией проблемно-модульного обучения</w:t>
      </w:r>
      <w:r>
        <w:rPr>
          <w:spacing w:val="-2"/>
          <w:w w:val="90"/>
          <w:sz w:val="28"/>
          <w:szCs w:val="28"/>
        </w:rPr>
        <w:t>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исходить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фундаментальных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положений адаптивно-развивающего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</w:t>
      </w:r>
      <w:r>
        <w:rPr>
          <w:w w:val="90"/>
          <w:sz w:val="28"/>
          <w:szCs w:val="28"/>
        </w:rPr>
        <w:t>чения, как педагогической технологии, и взаимосвязи объекта и субъекта в учебно-познавательном и воспитательном процессе.</w:t>
      </w:r>
    </w:p>
    <w:p w14:paraId="46D635D5">
      <w:pPr>
        <w:pStyle w:val="7"/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Взаимосвязь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субъекта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прежде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</w:t>
      </w:r>
      <w:r>
        <w:rPr>
          <w:w w:val="90"/>
          <w:sz w:val="28"/>
          <w:szCs w:val="28"/>
        </w:rPr>
        <w:t>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познающего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мир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преобразующего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</w:t>
      </w:r>
      <w:r>
        <w:rPr>
          <w:spacing w:val="-4"/>
          <w:w w:val="95"/>
          <w:sz w:val="28"/>
          <w:szCs w:val="28"/>
        </w:rPr>
        <w:t>тересах.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Применительно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преподаванию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основе </w:t>
      </w:r>
      <w:r>
        <w:rPr>
          <w:spacing w:val="-2"/>
          <w:w w:val="90"/>
          <w:sz w:val="28"/>
          <w:szCs w:val="28"/>
        </w:rPr>
        <w:t>принципа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смысл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выделить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двух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уровнях.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</w:t>
      </w:r>
      <w:r>
        <w:rPr>
          <w:w w:val="90"/>
          <w:sz w:val="28"/>
          <w:szCs w:val="28"/>
        </w:rPr>
        <w:t>ект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изучаемого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психолого-педагогической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межличностные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</w:t>
      </w:r>
      <w:r>
        <w:rPr>
          <w:w w:val="90"/>
          <w:sz w:val="28"/>
          <w:szCs w:val="28"/>
        </w:rPr>
        <w:t>тия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человеческого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вызревают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объективные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субъективные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предпосылки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факторы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цивилизации. 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аспекте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существенное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психолого-педагогической науки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как </w:t>
      </w:r>
      <w:r>
        <w:rPr>
          <w:spacing w:val="-2"/>
          <w:w w:val="90"/>
          <w:sz w:val="28"/>
          <w:szCs w:val="28"/>
        </w:rPr>
        <w:t>системы,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позволяющей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прогнозировать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</w:t>
      </w:r>
      <w:r>
        <w:rPr>
          <w:w w:val="90"/>
          <w:sz w:val="28"/>
          <w:szCs w:val="28"/>
        </w:rPr>
        <w:t>экономических отношений человеческого общества, вырабатывать конкретные рекомендации и пути решения возникающих проблем.</w:t>
      </w:r>
    </w:p>
    <w:p w14:paraId="7CF62F36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 определённой степени объектом воздействия учителя в школе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выступают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ученическая аудитория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каждый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отдельно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взятый</w:t>
      </w:r>
      <w:r>
        <w:rPr>
          <w:spacing w:val="-6"/>
          <w:w w:val="95"/>
          <w:sz w:val="28"/>
          <w:szCs w:val="28"/>
        </w:rPr>
        <w:t xml:space="preserve"> ученик</w:t>
      </w:r>
      <w:r>
        <w:rPr>
          <w:spacing w:val="-2"/>
          <w:w w:val="95"/>
          <w:sz w:val="28"/>
          <w:szCs w:val="28"/>
        </w:rPr>
        <w:t xml:space="preserve">.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случае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целевая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установка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педагога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активизировать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мыслительную деятельность обучающегося. Специфика учащегося заключается в том, что в позна</w:t>
      </w:r>
      <w:r>
        <w:rPr>
          <w:w w:val="90"/>
          <w:sz w:val="28"/>
          <w:szCs w:val="28"/>
        </w:rPr>
        <w:t>вательно-деятельностном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аспекте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субъекта.</w:t>
      </w:r>
    </w:p>
    <w:p w14:paraId="53F26E34">
      <w:pPr>
        <w:pStyle w:val="7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Процесс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ступеней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ориентирован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Поэтому специфика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 адаптивно-развивающей педагогической технологии</w:t>
      </w:r>
      <w:r>
        <w:rPr>
          <w:spacing w:val="-5"/>
          <w:w w:val="90"/>
          <w:sz w:val="28"/>
          <w:szCs w:val="28"/>
        </w:rPr>
        <w:t xml:space="preserve"> проблемно-модульного обучения </w:t>
      </w:r>
      <w:r>
        <w:rPr>
          <w:spacing w:val="-2"/>
          <w:w w:val="90"/>
          <w:sz w:val="28"/>
          <w:szCs w:val="28"/>
        </w:rPr>
        <w:t>должна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выражена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достаточно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чётко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однозначно. Следует воспроизводить и особенности учебных предметов как объекта в учебно-познавательном и воспитательном процессе средней школы. В этом смысле учебные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относительно самостоятельные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синтез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наук.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Идя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объекта,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осваиваемого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учебно-познавательном и воспитательном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процессе, </w:t>
      </w:r>
      <w:r>
        <w:rPr>
          <w:spacing w:val="-2"/>
          <w:w w:val="90"/>
          <w:sz w:val="28"/>
          <w:szCs w:val="28"/>
        </w:rPr>
        <w:t>ученик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объективные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</w:t>
      </w:r>
      <w:r>
        <w:rPr>
          <w:spacing w:val="-2"/>
          <w:sz w:val="28"/>
          <w:szCs w:val="28"/>
        </w:rPr>
        <w:t>вития современного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общества.</w:t>
      </w:r>
    </w:p>
    <w:p w14:paraId="6476E5A0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Взаимодействие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предметно-практическую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основу. Отражение субъектом объекта не носит зеркально подобного, однозначного характера. Характер и содержание отражения зависят от отражаемого объекта, но </w:t>
      </w:r>
      <w:r>
        <w:rPr>
          <w:spacing w:val="-2"/>
          <w:w w:val="90"/>
          <w:sz w:val="28"/>
          <w:szCs w:val="28"/>
        </w:rPr>
        <w:t>вместе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отражающего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субъекта,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проявления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</w:t>
      </w:r>
      <w:r>
        <w:rPr>
          <w:w w:val="90"/>
          <w:sz w:val="28"/>
          <w:szCs w:val="28"/>
        </w:rPr>
        <w:t>ности. На наш взгляд, активность отражения определяется способностью отра</w:t>
      </w:r>
      <w:r>
        <w:rPr>
          <w:w w:val="95"/>
          <w:sz w:val="28"/>
          <w:szCs w:val="28"/>
        </w:rPr>
        <w:t>жающего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осуществлять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переработку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внешнего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воздействия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соответствии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 </w:t>
      </w:r>
      <w:r>
        <w:rPr>
          <w:w w:val="90"/>
          <w:sz w:val="28"/>
          <w:szCs w:val="28"/>
        </w:rPr>
        <w:t>собственными особенностями и возможностями. Отсюда и познавательную ак</w:t>
      </w:r>
      <w:r>
        <w:rPr>
          <w:spacing w:val="-4"/>
          <w:w w:val="95"/>
          <w:sz w:val="28"/>
          <w:szCs w:val="28"/>
        </w:rPr>
        <w:t>тивность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субъекта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определить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деятельность,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содержанием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которой </w:t>
      </w:r>
      <w:r>
        <w:rPr>
          <w:w w:val="90"/>
          <w:sz w:val="28"/>
          <w:szCs w:val="28"/>
        </w:rPr>
        <w:t>является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трансформация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внешнего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идеальный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углом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социально-экономического и практического опыта и в соответствии с новыми це</w:t>
      </w:r>
      <w:r>
        <w:rPr>
          <w:spacing w:val="-2"/>
          <w:w w:val="95"/>
          <w:sz w:val="28"/>
          <w:szCs w:val="28"/>
        </w:rPr>
        <w:t>лями,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задачами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потребностями.</w:t>
      </w:r>
    </w:p>
    <w:p w14:paraId="037C26AC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Отражающая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воспроизводит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отражения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соответственно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своей собственной природе, ибо внешний мир существует для человека как познающе</w:t>
      </w:r>
      <w:r>
        <w:rPr>
          <w:spacing w:val="-4"/>
          <w:w w:val="90"/>
          <w:sz w:val="28"/>
          <w:szCs w:val="28"/>
        </w:rPr>
        <w:t>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субъекта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настолько,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насколько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сложилась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развилась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социальная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практика. </w:t>
      </w:r>
      <w:r>
        <w:rPr>
          <w:spacing w:val="-2"/>
          <w:w w:val="95"/>
          <w:sz w:val="28"/>
          <w:szCs w:val="28"/>
        </w:rPr>
        <w:t>Действие</w:t>
      </w:r>
      <w:r>
        <w:rPr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всегда</w:t>
      </w:r>
      <w:r>
        <w:rPr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направлено</w:t>
      </w:r>
      <w:r>
        <w:rPr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материальный</w:t>
      </w:r>
      <w:r>
        <w:rPr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идеальный</w:t>
      </w:r>
      <w:r>
        <w:rPr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объект.</w:t>
      </w:r>
      <w:r>
        <w:rPr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Оно </w:t>
      </w:r>
      <w:r>
        <w:rPr>
          <w:w w:val="90"/>
          <w:sz w:val="28"/>
          <w:szCs w:val="28"/>
        </w:rPr>
        <w:t>включает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мелкие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единицы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активности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субъекта.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Мыслительный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процесс,</w:t>
      </w:r>
      <w:r>
        <w:rPr>
          <w:spacing w:val="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есте</w:t>
      </w:r>
      <w:r>
        <w:rPr>
          <w:w w:val="90"/>
          <w:sz w:val="28"/>
          <w:szCs w:val="28"/>
        </w:rPr>
        <w:t>ственно,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членится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звенья.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расчленяет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искомое;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соотносительно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требованиями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приводит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выделению условий, составляющих известное искомое, и т. д. Каждое звено мысли</w:t>
      </w:r>
      <w:r>
        <w:rPr>
          <w:spacing w:val="-4"/>
          <w:w w:val="95"/>
          <w:sz w:val="28"/>
          <w:szCs w:val="28"/>
        </w:rPr>
        <w:t>тельного процесса, взятое со стороны достигнутого результата, выступает как единый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акт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интеллектуального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развития.</w:t>
      </w:r>
    </w:p>
    <w:p w14:paraId="18EA5024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Каждое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действие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человеческой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характеризуется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определёнными </w:t>
      </w:r>
      <w:r>
        <w:rPr>
          <w:spacing w:val="-2"/>
          <w:w w:val="95"/>
          <w:sz w:val="28"/>
          <w:szCs w:val="28"/>
        </w:rPr>
        <w:t>свойствами,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которым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отнести:</w:t>
      </w:r>
    </w:p>
    <w:p w14:paraId="14E23E60">
      <w:pPr>
        <w:pStyle w:val="22"/>
        <w:numPr>
          <w:ilvl w:val="0"/>
          <w:numId w:val="1"/>
        </w:numPr>
        <w:tabs>
          <w:tab w:val="left" w:pos="70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форму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действия,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характеризующую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степень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мотивов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поведения;</w:t>
      </w:r>
    </w:p>
    <w:p w14:paraId="56E926CA">
      <w:pPr>
        <w:pStyle w:val="22"/>
        <w:numPr>
          <w:ilvl w:val="0"/>
          <w:numId w:val="1"/>
        </w:numPr>
        <w:tabs>
          <w:tab w:val="left" w:pos="70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обобщённость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характеризующего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существенных для его выполнения свойств предмета из другого большого количества;</w:t>
      </w:r>
    </w:p>
    <w:p w14:paraId="6E79B8DF">
      <w:pPr>
        <w:pStyle w:val="22"/>
        <w:numPr>
          <w:ilvl w:val="0"/>
          <w:numId w:val="1"/>
        </w:numPr>
        <w:tabs>
          <w:tab w:val="left" w:pos="73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меру разв</w:t>
      </w:r>
      <w:r>
        <w:rPr>
          <w:w w:val="90"/>
          <w:sz w:val="28"/>
          <w:szCs w:val="28"/>
          <w:lang w:val="ru-RU"/>
        </w:rPr>
        <w:t>ё</w:t>
      </w:r>
      <w:r>
        <w:rPr>
          <w:w w:val="90"/>
          <w:sz w:val="28"/>
          <w:szCs w:val="28"/>
        </w:rPr>
        <w:t>рнутости действия, показывающую, все ли операции, первоначально вошедшие в состав действия, выполняются обучающимися;</w:t>
      </w:r>
    </w:p>
    <w:p w14:paraId="273999D9">
      <w:pPr>
        <w:pStyle w:val="22"/>
        <w:numPr>
          <w:ilvl w:val="0"/>
          <w:numId w:val="1"/>
        </w:numPr>
        <w:tabs>
          <w:tab w:val="left" w:pos="707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меру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освоения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включающую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характеристики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 степень автоматизированности и быстроту выполнения действия;</w:t>
      </w:r>
    </w:p>
    <w:p w14:paraId="3735A04C">
      <w:pPr>
        <w:pStyle w:val="22"/>
        <w:numPr>
          <w:ilvl w:val="0"/>
          <w:numId w:val="1"/>
        </w:numPr>
        <w:tabs>
          <w:tab w:val="left" w:pos="72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разумность выполнения действия, сознательность, прочность и другие характеристики, являющиеся следствием отмененных свойств.</w:t>
      </w:r>
    </w:p>
    <w:p w14:paraId="4173765D">
      <w:pPr>
        <w:pStyle w:val="7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Изменяясь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всем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указанным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параметрам,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познавательное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действие,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связанное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разрешением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обратится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самостоятельный </w:t>
      </w:r>
      <w:r>
        <w:rPr>
          <w:spacing w:val="-2"/>
          <w:w w:val="90"/>
          <w:sz w:val="28"/>
          <w:szCs w:val="28"/>
        </w:rPr>
        <w:t>опыт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проходит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ряд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стадий.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отметить,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существуют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</w:t>
      </w:r>
      <w:r>
        <w:rPr>
          <w:spacing w:val="-6"/>
          <w:w w:val="90"/>
          <w:sz w:val="28"/>
          <w:szCs w:val="28"/>
        </w:rPr>
        <w:t>личные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классификации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этих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стадий.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Но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все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они</w:t>
      </w:r>
      <w:r>
        <w:rPr>
          <w:spacing w:val="-10"/>
          <w:sz w:val="28"/>
          <w:szCs w:val="28"/>
        </w:rPr>
        <w:t xml:space="preserve">, </w:t>
      </w:r>
      <w:r>
        <w:rPr>
          <w:spacing w:val="-6"/>
          <w:w w:val="90"/>
          <w:sz w:val="28"/>
          <w:szCs w:val="28"/>
        </w:rPr>
        <w:t>приблизительно,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имеют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следующее </w:t>
      </w:r>
      <w:r>
        <w:rPr>
          <w:spacing w:val="-2"/>
          <w:w w:val="90"/>
          <w:sz w:val="28"/>
          <w:szCs w:val="28"/>
        </w:rPr>
        <w:t>содержание: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второй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созревание,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третий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вдохно</w:t>
      </w:r>
      <w:r>
        <w:rPr>
          <w:w w:val="90"/>
          <w:sz w:val="28"/>
          <w:szCs w:val="28"/>
        </w:rPr>
        <w:t>вение,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четвёртый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идеи,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12"/>
          <w:w w:val="90"/>
          <w:sz w:val="28"/>
          <w:szCs w:val="28"/>
          <w:lang w:val="ru-RU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окончательное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оформление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проверка.</w:t>
      </w:r>
    </w:p>
    <w:p w14:paraId="72CF0102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В контексте нашего исследования эти этапы выглядят следующим образом. Этап</w:t>
      </w:r>
      <w:r>
        <w:rPr>
          <w:spacing w:val="1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усмотрения,</w:t>
      </w:r>
      <w:r>
        <w:rPr>
          <w:spacing w:val="1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конструирования</w:t>
      </w:r>
      <w:r>
        <w:rPr>
          <w:spacing w:val="1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1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формулировки</w:t>
      </w:r>
      <w:r>
        <w:rPr>
          <w:spacing w:val="1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1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1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</w:t>
      </w:r>
      <w:r>
        <w:rPr>
          <w:w w:val="90"/>
          <w:sz w:val="28"/>
          <w:szCs w:val="28"/>
        </w:rPr>
        <w:t>тельном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предусматривает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следующее: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</w:t>
      </w:r>
      <w:r>
        <w:rPr>
          <w:spacing w:val="-2"/>
          <w:w w:val="90"/>
          <w:sz w:val="28"/>
          <w:szCs w:val="28"/>
        </w:rPr>
        <w:t>няла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импульса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мышления,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принята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</w:t>
      </w:r>
      <w:r>
        <w:rPr>
          <w:w w:val="90"/>
          <w:sz w:val="28"/>
          <w:szCs w:val="28"/>
        </w:rPr>
        <w:t xml:space="preserve">ся как мотив действия, что возможно лишь при наличии у субъекта каких-либо </w:t>
      </w:r>
      <w:r>
        <w:rPr>
          <w:spacing w:val="-2"/>
          <w:w w:val="90"/>
          <w:sz w:val="28"/>
          <w:szCs w:val="28"/>
        </w:rPr>
        <w:t>исходных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(объём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д.),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отвечающих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предметному </w:t>
      </w:r>
      <w:r>
        <w:rPr>
          <w:w w:val="95"/>
          <w:sz w:val="28"/>
          <w:szCs w:val="28"/>
        </w:rPr>
        <w:t>содержанию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ситуации,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также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интеллектуальных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средств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для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оперирования </w:t>
      </w:r>
      <w:r>
        <w:rPr>
          <w:w w:val="90"/>
          <w:sz w:val="28"/>
          <w:szCs w:val="28"/>
        </w:rPr>
        <w:t>этим предметным содержанием. Только в этом случае проблемная ситуация перерастает в проблему. Умение усмотреть и сконструировать проблему является важным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современного</w:t>
      </w:r>
      <w:r>
        <w:rPr>
          <w:spacing w:val="-11"/>
          <w:w w:val="90"/>
          <w:sz w:val="28"/>
          <w:szCs w:val="28"/>
        </w:rPr>
        <w:t xml:space="preserve"> ученика</w:t>
      </w:r>
      <w:r>
        <w:rPr>
          <w:w w:val="90"/>
          <w:sz w:val="28"/>
          <w:szCs w:val="28"/>
        </w:rPr>
        <w:t>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</w:t>
      </w:r>
      <w:r>
        <w:rPr>
          <w:spacing w:val="-2"/>
          <w:w w:val="95"/>
          <w:sz w:val="28"/>
          <w:szCs w:val="28"/>
        </w:rPr>
        <w:t>номическая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современных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условиях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требует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умения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не </w:t>
      </w:r>
      <w:r>
        <w:rPr>
          <w:spacing w:val="-4"/>
          <w:w w:val="90"/>
          <w:sz w:val="28"/>
          <w:szCs w:val="28"/>
        </w:rPr>
        <w:t>только решать уже готовые, предварительно кем-то построенные и чётко сформу</w:t>
      </w:r>
      <w:r>
        <w:rPr>
          <w:spacing w:val="-2"/>
          <w:w w:val="95"/>
          <w:sz w:val="28"/>
          <w:szCs w:val="28"/>
        </w:rPr>
        <w:t>лированные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задачи,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выдвигать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проблемы, </w:t>
      </w:r>
      <w:r>
        <w:rPr>
          <w:w w:val="90"/>
          <w:sz w:val="28"/>
          <w:szCs w:val="28"/>
        </w:rPr>
        <w:t>жизненно актуальные в настоящее и перспективное время.</w:t>
      </w:r>
    </w:p>
    <w:p w14:paraId="1B0DC80F">
      <w:pPr>
        <w:pStyle w:val="7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     </w:t>
      </w:r>
      <w:r>
        <w:rPr>
          <w:w w:val="90"/>
          <w:sz w:val="28"/>
          <w:szCs w:val="28"/>
        </w:rPr>
        <w:t>Под усмотрением проблемы нами понимается такое осознание основных её элементов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(цели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условия),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извне,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 формируются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самим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первый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шаг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выхода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затруднитель</w:t>
      </w:r>
      <w:r>
        <w:rPr>
          <w:spacing w:val="-4"/>
          <w:w w:val="95"/>
          <w:sz w:val="28"/>
          <w:szCs w:val="28"/>
        </w:rPr>
        <w:t xml:space="preserve">ной ситуации. В качестве затруднительной ситуации в проблемно-модульном </w:t>
      </w:r>
      <w:r>
        <w:rPr>
          <w:w w:val="90"/>
          <w:sz w:val="28"/>
          <w:szCs w:val="28"/>
        </w:rPr>
        <w:t>курсе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составляющую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усмотрения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4"/>
          <w:w w:val="90"/>
          <w:sz w:val="28"/>
          <w:szCs w:val="28"/>
        </w:rPr>
        <w:t xml:space="preserve">блемы, которая не включает в себя структуру проблемы, а определённым образом </w:t>
      </w:r>
      <w:r>
        <w:rPr>
          <w:spacing w:val="-2"/>
          <w:w w:val="95"/>
          <w:sz w:val="28"/>
          <w:szCs w:val="28"/>
        </w:rPr>
        <w:t>наводит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13"/>
          <w:w w:val="95"/>
          <w:sz w:val="28"/>
          <w:szCs w:val="28"/>
          <w:lang w:val="ru-RU"/>
        </w:rPr>
        <w:t>неё</w:t>
      </w:r>
      <w:r>
        <w:rPr>
          <w:spacing w:val="-2"/>
          <w:w w:val="95"/>
          <w:sz w:val="28"/>
          <w:szCs w:val="28"/>
        </w:rPr>
        <w:t>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детерминирует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возможность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создания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последующем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— </w:t>
      </w:r>
      <w:r>
        <w:rPr>
          <w:spacing w:val="-2"/>
          <w:w w:val="90"/>
          <w:sz w:val="28"/>
          <w:szCs w:val="28"/>
        </w:rPr>
        <w:t>разрешения.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обратить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следующий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факт.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психолого-педагогической литературе зачастую </w:t>
      </w:r>
      <w:r>
        <w:rPr>
          <w:spacing w:val="-2"/>
          <w:w w:val="90"/>
          <w:sz w:val="28"/>
          <w:szCs w:val="28"/>
          <w:lang w:val="ru-RU"/>
        </w:rPr>
        <w:t>подчёркивается</w:t>
      </w:r>
      <w:r>
        <w:rPr>
          <w:spacing w:val="-2"/>
          <w:w w:val="90"/>
          <w:sz w:val="28"/>
          <w:szCs w:val="28"/>
        </w:rPr>
        <w:t>, что вопрос к задаче учитель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должен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ставить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чётко,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конкретно,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ясно.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Конечно,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начальных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этапах </w:t>
      </w:r>
      <w:r>
        <w:rPr>
          <w:w w:val="90"/>
          <w:sz w:val="28"/>
          <w:szCs w:val="28"/>
        </w:rPr>
        <w:t>формирования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каких-либо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приобретения опыта обучающимся целесообразно предлагать такие задачи, которые требуют все большего уточнения и развуалирования вопроса.</w:t>
      </w:r>
    </w:p>
    <w:p w14:paraId="0B711498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 иметь в виду, что учащимся в учебно-познавательном и воспитательном процессе часто приходится решать проблемы, в первоначальном условии которых недостаточно дан</w:t>
      </w:r>
      <w:r>
        <w:rPr>
          <w:spacing w:val="-2"/>
          <w:w w:val="90"/>
          <w:sz w:val="28"/>
          <w:szCs w:val="28"/>
        </w:rPr>
        <w:t>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этого.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почему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поиску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сведений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</w:t>
      </w:r>
      <w:r>
        <w:rPr>
          <w:w w:val="90"/>
          <w:sz w:val="28"/>
          <w:szCs w:val="28"/>
        </w:rPr>
        <w:t>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важным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звеном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средней школе</w:t>
      </w:r>
      <w:r>
        <w:rPr>
          <w:w w:val="95"/>
          <w:sz w:val="28"/>
          <w:szCs w:val="28"/>
        </w:rPr>
        <w:t>.</w:t>
      </w:r>
    </w:p>
    <w:p w14:paraId="38925BEE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От целенаправленности вопросов и постановки учебной проблемы зависит выбор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воспроизводяще</w:t>
      </w:r>
      <w:r>
        <w:rPr>
          <w:spacing w:val="-2"/>
          <w:w w:val="90"/>
          <w:sz w:val="28"/>
          <w:szCs w:val="28"/>
        </w:rPr>
        <w:t>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порождают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потребность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припоминание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актуализацию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ранее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исследовательского характера побуждают обучающихся создавать новую схему реше</w:t>
      </w:r>
      <w:r>
        <w:rPr>
          <w:w w:val="90"/>
          <w:sz w:val="28"/>
          <w:szCs w:val="28"/>
        </w:rPr>
        <w:t>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обстоятельного </w:t>
      </w:r>
      <w:r>
        <w:rPr>
          <w:w w:val="95"/>
          <w:sz w:val="28"/>
          <w:szCs w:val="28"/>
        </w:rPr>
        <w:t>анализа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данной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ситуации.</w:t>
      </w:r>
    </w:p>
    <w:p w14:paraId="13FF36AC">
      <w:pPr>
        <w:pStyle w:val="7"/>
        <w:spacing w:line="360" w:lineRule="auto"/>
        <w:ind w:left="0" w:right="-1" w:firstLine="0"/>
        <w:rPr>
          <w:spacing w:val="-9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Этап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осознания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принятия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формулиров</w:t>
      </w:r>
      <w:r>
        <w:rPr>
          <w:spacing w:val="-2"/>
          <w:w w:val="90"/>
          <w:sz w:val="28"/>
          <w:szCs w:val="28"/>
        </w:rPr>
        <w:t>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(вопроса).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решающий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должен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выяснить,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чём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состоит условие, что известно, достаточно ли данных для определения неизвестно</w:t>
      </w:r>
      <w:r>
        <w:rPr>
          <w:spacing w:val="-4"/>
          <w:w w:val="95"/>
          <w:sz w:val="28"/>
          <w:szCs w:val="28"/>
        </w:rPr>
        <w:t>го,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встречалась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ранее,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есть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какая-нибудь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родственная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 </w:t>
      </w:r>
      <w:r>
        <w:rPr>
          <w:spacing w:val="-2"/>
          <w:w w:val="95"/>
          <w:sz w:val="28"/>
          <w:szCs w:val="28"/>
        </w:rPr>
        <w:t>можно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использовать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следует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ввести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какой-нибудь </w:t>
      </w:r>
      <w:r>
        <w:rPr>
          <w:w w:val="90"/>
          <w:sz w:val="28"/>
          <w:szCs w:val="28"/>
        </w:rPr>
        <w:t>вспомогательный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воспользоваться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прежней,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нельзя </w:t>
      </w:r>
      <w:r>
        <w:rPr>
          <w:spacing w:val="-4"/>
          <w:w w:val="95"/>
          <w:sz w:val="28"/>
          <w:szCs w:val="28"/>
        </w:rPr>
        <w:t>ли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иначе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сформулировать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проблему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</w:t>
      </w:r>
    </w:p>
    <w:p w14:paraId="6F7043F1">
      <w:pPr>
        <w:pStyle w:val="7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Поисковый этап характеризуется тем, что обучающиеся мысленно</w:t>
      </w:r>
      <w:r>
        <w:rPr>
          <w:spacing w:val="40"/>
          <w:sz w:val="28"/>
          <w:szCs w:val="28"/>
        </w:rPr>
        <w:t xml:space="preserve"> «</w:t>
      </w:r>
      <w:r>
        <w:rPr>
          <w:w w:val="90"/>
          <w:sz w:val="28"/>
          <w:szCs w:val="28"/>
        </w:rPr>
        <w:t xml:space="preserve">забегают» </w:t>
      </w:r>
      <w:r>
        <w:rPr>
          <w:w w:val="90"/>
          <w:sz w:val="28"/>
          <w:szCs w:val="28"/>
          <w:lang w:val="ru-RU"/>
        </w:rPr>
        <w:t>вперёд</w:t>
      </w:r>
      <w:r>
        <w:rPr>
          <w:w w:val="90"/>
          <w:sz w:val="28"/>
          <w:szCs w:val="28"/>
        </w:rPr>
        <w:t>, при этом смутно представляют себе результат решения проблемы, фиксируя последовательность своих действий. В итоге такого мыслительного «забегания»</w:t>
      </w:r>
      <w:r>
        <w:rPr>
          <w:spacing w:val="3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вперёд</w:t>
      </w:r>
      <w:r>
        <w:rPr>
          <w:spacing w:val="3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3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3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3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3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приобретённого</w:t>
      </w:r>
      <w:r>
        <w:rPr>
          <w:spacing w:val="3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опыта</w:t>
      </w:r>
      <w:r>
        <w:rPr>
          <w:spacing w:val="3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3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других </w:t>
      </w:r>
      <w:r>
        <w:rPr>
          <w:w w:val="90"/>
          <w:sz w:val="28"/>
          <w:szCs w:val="28"/>
        </w:rPr>
        <w:t>проблем возникают идеи, предположения о принципе решения данной проблемы. Из многих таких предположений учащийся выбирает гипотезу. В любом случае гипотезой может считаться не любое, а, как правило, только обоснованное предположение. В процессе поиска правильной гипотезы, связанной с выдвижением смелых догадок, предположений с полемическими суждениями и умо</w:t>
      </w:r>
      <w:r>
        <w:rPr>
          <w:w w:val="95"/>
          <w:sz w:val="28"/>
          <w:szCs w:val="28"/>
        </w:rPr>
        <w:t>заключениями,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активизируется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познавательная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деятельность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обучающихся, </w:t>
      </w:r>
      <w:r>
        <w:rPr>
          <w:w w:val="90"/>
          <w:sz w:val="28"/>
          <w:szCs w:val="28"/>
        </w:rPr>
        <w:t>поддерживается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системе адаптивно-развивающей педагогической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 проблемно-модуль</w:t>
      </w:r>
      <w:r>
        <w:rPr>
          <w:sz w:val="28"/>
          <w:szCs w:val="28"/>
        </w:rPr>
        <w:t>ного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обучения.</w:t>
      </w:r>
    </w:p>
    <w:p w14:paraId="4BD4F5F3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Как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известно,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существуют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два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основных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пути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поисков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решения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проблемы: </w:t>
      </w:r>
      <w:r>
        <w:rPr>
          <w:spacing w:val="-2"/>
          <w:w w:val="95"/>
          <w:sz w:val="28"/>
          <w:szCs w:val="28"/>
        </w:rPr>
        <w:t>аналитический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синтетический.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Анализ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синтез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являются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двумя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сторонами </w:t>
      </w:r>
      <w:r>
        <w:rPr>
          <w:w w:val="90"/>
          <w:sz w:val="28"/>
          <w:szCs w:val="28"/>
        </w:rPr>
        <w:t>мыслительного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учащиеся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</w:t>
      </w:r>
      <w:r>
        <w:rPr>
          <w:spacing w:val="-2"/>
          <w:w w:val="90"/>
          <w:sz w:val="28"/>
          <w:szCs w:val="28"/>
        </w:rPr>
        <w:t>мостоятельной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мыслят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обычно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аналитико-синтетически: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разбор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w w:val="90"/>
          <w:sz w:val="28"/>
          <w:szCs w:val="28"/>
        </w:rPr>
        <w:t>дач начинается с данных проблем и продолжается до тех пор, пока дальнейший ход решения не будет ясен, исходя из его условий, затем происходит синтез.</w:t>
      </w:r>
    </w:p>
    <w:p w14:paraId="024A3753">
      <w:pPr>
        <w:pStyle w:val="7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Контрольный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характеризуется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отличать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нужные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действия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ненужных,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полезные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бесполезных,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формулирует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влиянием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операций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</w:t>
      </w:r>
      <w:r>
        <w:rPr>
          <w:spacing w:val="-4"/>
          <w:w w:val="95"/>
          <w:sz w:val="28"/>
          <w:szCs w:val="28"/>
        </w:rPr>
        <w:t xml:space="preserve">щая гипотеза корректируется, уточняется и специализируется. Исходная идея </w:t>
      </w:r>
      <w:r>
        <w:rPr>
          <w:w w:val="90"/>
          <w:sz w:val="28"/>
          <w:szCs w:val="28"/>
        </w:rPr>
        <w:t>преобразуется в специфическую гипотезу о конкретном способе решения, о совокупности тех отношений, через которые можно определить искомое.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 приобретает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социальной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ситуациях.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ходе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стадии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возникают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новые </w:t>
      </w:r>
      <w:r>
        <w:rPr>
          <w:w w:val="90"/>
          <w:sz w:val="28"/>
          <w:szCs w:val="28"/>
        </w:rPr>
        <w:t>идеи, которые необходимо учитывать. И, наконец, эта стадия даёт возможность обучающемуся проверить правильность решения проблемы, качество приобре</w:t>
      </w:r>
      <w:r>
        <w:rPr>
          <w:spacing w:val="-2"/>
          <w:sz w:val="28"/>
          <w:szCs w:val="28"/>
        </w:rPr>
        <w:t>тённого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им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опыта.</w:t>
      </w:r>
    </w:p>
    <w:p w14:paraId="744005E6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6"/>
          <w:w w:val="90"/>
          <w:sz w:val="28"/>
          <w:szCs w:val="28"/>
        </w:rPr>
        <w:t xml:space="preserve"> адаптивно-развивающая педагогическая технология проблемно-модульного </w:t>
      </w:r>
      <w:r>
        <w:rPr>
          <w:w w:val="90"/>
          <w:sz w:val="28"/>
          <w:szCs w:val="28"/>
        </w:rPr>
        <w:t>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себя </w:t>
      </w:r>
      <w:r>
        <w:rPr>
          <w:w w:val="95"/>
          <w:sz w:val="28"/>
          <w:szCs w:val="28"/>
        </w:rPr>
        <w:t>пять основных этапов:</w:t>
      </w:r>
    </w:p>
    <w:p w14:paraId="5C76DDD5">
      <w:pPr>
        <w:pStyle w:val="22"/>
        <w:numPr>
          <w:ilvl w:val="0"/>
          <w:numId w:val="2"/>
        </w:numPr>
        <w:tabs>
          <w:tab w:val="left" w:pos="83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создание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проблемной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ситуации;</w:t>
      </w:r>
    </w:p>
    <w:p w14:paraId="0538C777">
      <w:pPr>
        <w:pStyle w:val="22"/>
        <w:numPr>
          <w:ilvl w:val="0"/>
          <w:numId w:val="2"/>
        </w:numPr>
        <w:tabs>
          <w:tab w:val="left" w:pos="83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усмотрение,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конструирование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формулировку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модуле;</w:t>
      </w:r>
    </w:p>
    <w:p w14:paraId="4F4A077F">
      <w:pPr>
        <w:pStyle w:val="22"/>
        <w:numPr>
          <w:ilvl w:val="0"/>
          <w:numId w:val="2"/>
        </w:numPr>
        <w:tabs>
          <w:tab w:val="left" w:pos="857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принятие, анализ и воспроизведение проблемы, определение круга недостающих знаний и путей их приобретения, выдвижение гипотез;</w:t>
      </w:r>
    </w:p>
    <w:p w14:paraId="0F7CA9CC">
      <w:pPr>
        <w:pStyle w:val="22"/>
        <w:numPr>
          <w:ilvl w:val="0"/>
          <w:numId w:val="2"/>
        </w:numPr>
        <w:tabs>
          <w:tab w:val="left" w:pos="81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доказательство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опровержение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гипотез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формулирование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</w:t>
      </w:r>
      <w:r>
        <w:rPr>
          <w:w w:val="90"/>
          <w:sz w:val="28"/>
          <w:szCs w:val="28"/>
        </w:rPr>
        <w:t>блемы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воспроизведения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вновь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знаний;</w:t>
      </w:r>
    </w:p>
    <w:p w14:paraId="4241A638">
      <w:pPr>
        <w:pStyle w:val="22"/>
        <w:numPr>
          <w:ilvl w:val="0"/>
          <w:numId w:val="2"/>
        </w:numPr>
        <w:tabs>
          <w:tab w:val="left" w:pos="87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выбор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окончательную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формулировку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решения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 проблемно-модульном </w:t>
      </w:r>
      <w:r>
        <w:rPr>
          <w:w w:val="90"/>
          <w:sz w:val="28"/>
          <w:szCs w:val="28"/>
        </w:rPr>
        <w:t>курсе,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всестороннюю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решении проблемной информации в сформировавшийся опыт.</w:t>
      </w:r>
    </w:p>
    <w:p w14:paraId="0EF7C381">
      <w:pPr>
        <w:pStyle w:val="7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rFonts w:asciiTheme="minorHAnsi" w:hAnsiTheme="minorHAnsi" w:eastAsiaTheme="minorEastAsia" w:cstheme="minorBidi"/>
          <w:sz w:val="28"/>
          <w:szCs w:val="28"/>
          <w:lang w:eastAsia="ru-RU"/>
        </w:rPr>
        <w:t xml:space="preserve">     </w:t>
      </w:r>
      <w:r>
        <w:rPr>
          <w:w w:val="90"/>
          <w:sz w:val="28"/>
          <w:szCs w:val="28"/>
        </w:rPr>
        <w:t>Объединённые в одно целое — адаптивное и развивающее, проблемное и модульное обучения — пред</w:t>
      </w:r>
      <w:r>
        <w:rPr>
          <w:spacing w:val="-2"/>
          <w:w w:val="90"/>
          <w:sz w:val="28"/>
          <w:szCs w:val="28"/>
        </w:rPr>
        <w:t>ставляют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собой педагогическую</w:t>
      </w:r>
      <w:r>
        <w:rPr>
          <w:spacing w:val="-6"/>
          <w:w w:val="90"/>
          <w:sz w:val="28"/>
          <w:szCs w:val="28"/>
        </w:rPr>
        <w:t xml:space="preserve"> (</w:t>
      </w:r>
      <w:r>
        <w:rPr>
          <w:spacing w:val="-2"/>
          <w:w w:val="90"/>
          <w:sz w:val="28"/>
          <w:szCs w:val="28"/>
        </w:rPr>
        <w:t>образовательную)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технологию,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способную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меняющихся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рассматриваемая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обеспечивается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структурно-дидактическими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материалами,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позволяю</w:t>
      </w:r>
      <w:r>
        <w:rPr>
          <w:spacing w:val="-4"/>
          <w:w w:val="90"/>
          <w:sz w:val="28"/>
          <w:szCs w:val="28"/>
        </w:rPr>
        <w:t xml:space="preserve">щими обучающимся </w:t>
      </w:r>
      <w:bookmarkStart w:id="0" w:name="_GoBack"/>
      <w:bookmarkEnd w:id="0"/>
      <w:r>
        <w:rPr>
          <w:spacing w:val="-4"/>
          <w:w w:val="90"/>
          <w:sz w:val="28"/>
          <w:szCs w:val="28"/>
        </w:rPr>
        <w:t>самостоятельно разрабатывать учебные проблемы, структур</w:t>
      </w:r>
      <w:r>
        <w:rPr>
          <w:spacing w:val="-2"/>
          <w:w w:val="90"/>
          <w:sz w:val="28"/>
          <w:szCs w:val="28"/>
        </w:rPr>
        <w:t>но-интегрированные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имеющие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самоконтро</w:t>
      </w:r>
      <w:r>
        <w:rPr>
          <w:spacing w:val="-4"/>
          <w:w w:val="90"/>
          <w:sz w:val="28"/>
          <w:szCs w:val="28"/>
        </w:rPr>
        <w:t>ля,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позволяет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обеспечить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благоприятные,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комфортные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условия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гиб</w:t>
      </w:r>
      <w:r>
        <w:rPr>
          <w:w w:val="90"/>
          <w:sz w:val="28"/>
          <w:szCs w:val="28"/>
        </w:rPr>
        <w:t>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парадигмы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запросами, целями и способностями обучающихся (индивидуальный образовательный маршрут-траектория; «дорожная карта»).</w:t>
      </w:r>
    </w:p>
    <w:p w14:paraId="4885FEB0">
      <w:pPr>
        <w:pStyle w:val="7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4"/>
          <w:w w:val="90"/>
          <w:sz w:val="28"/>
          <w:szCs w:val="28"/>
        </w:rPr>
        <w:t>Управлению</w:t>
      </w:r>
      <w:r>
        <w:rPr>
          <w:spacing w:val="-7"/>
          <w:w w:val="90"/>
          <w:sz w:val="28"/>
          <w:szCs w:val="28"/>
        </w:rPr>
        <w:t xml:space="preserve"> учебно-</w:t>
      </w:r>
      <w:r>
        <w:rPr>
          <w:spacing w:val="-4"/>
          <w:w w:val="90"/>
          <w:sz w:val="28"/>
          <w:szCs w:val="28"/>
        </w:rPr>
        <w:t xml:space="preserve">познавательной и воспитательной </w:t>
      </w:r>
      <w:r>
        <w:rPr>
          <w:w w:val="90"/>
          <w:sz w:val="28"/>
          <w:szCs w:val="28"/>
        </w:rPr>
        <w:t>деятельностью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«извне»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приходит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смену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воздействие</w:t>
      </w:r>
      <w:r>
        <w:rPr>
          <w:spacing w:val="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«изнутри».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Педагог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становится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таким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равноправным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участником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процесса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обучения,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члены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группы.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разработке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теории и анализе практики адаптивно-развивающей педагогической технологии проблемно-модульного 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взяли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положительное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социологизаторском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для </w:t>
      </w:r>
      <w:r>
        <w:rPr>
          <w:w w:val="90"/>
          <w:sz w:val="28"/>
          <w:szCs w:val="28"/>
        </w:rPr>
        <w:t>реализации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субъект-субъектных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учебно-познавательном и воспитательном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процессе, отбросив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лишнее,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мешающее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ведущей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педагога.</w:t>
      </w:r>
    </w:p>
    <w:p w14:paraId="7B7AA7DE">
      <w:pPr>
        <w:pStyle w:val="7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spacing w:val="-4"/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словам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</w:t>
      </w:r>
      <w:r>
        <w:rPr>
          <w:w w:val="90"/>
          <w:sz w:val="28"/>
          <w:szCs w:val="28"/>
        </w:rPr>
        <w:t>каренко,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«…педагогика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диалектическая,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подвижная,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4"/>
          <w:w w:val="95"/>
          <w:sz w:val="28"/>
          <w:szCs w:val="28"/>
        </w:rPr>
        <w:t>разнообразная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наука»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[61,</w:t>
      </w:r>
      <w:r>
        <w:rPr>
          <w:b/>
          <w:spacing w:val="-11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с.</w:t>
      </w:r>
      <w:r>
        <w:rPr>
          <w:b/>
          <w:spacing w:val="-11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19]</w:t>
      </w:r>
      <w:r>
        <w:rPr>
          <w:spacing w:val="-4"/>
          <w:w w:val="95"/>
          <w:sz w:val="28"/>
          <w:szCs w:val="28"/>
        </w:rPr>
        <w:t>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Подчеркивая материалистический характер отражения </w:t>
      </w:r>
      <w:r>
        <w:rPr>
          <w:w w:val="90"/>
          <w:sz w:val="28"/>
          <w:szCs w:val="28"/>
        </w:rPr>
        <w:t xml:space="preserve">внешнего мира, мы рассматриваем обучение не как механическое, зеркальное отражение реального мира, а как активный процесс познавательной деятельности обучающихся. Это требование всецело подходит и к познанию учебных ситуаций. Диалектический путь познания объективной реальности, как отмечал В. И. Ленин, идёт «от живого созерцания к абстрактному мышлению и от </w:t>
      </w:r>
      <w:r>
        <w:rPr>
          <w:w w:val="95"/>
          <w:sz w:val="28"/>
          <w:szCs w:val="28"/>
        </w:rPr>
        <w:t xml:space="preserve">него к практике» </w:t>
      </w:r>
      <w:r>
        <w:rPr>
          <w:b/>
          <w:w w:val="95"/>
          <w:sz w:val="28"/>
          <w:szCs w:val="28"/>
        </w:rPr>
        <w:t>[27, с. 152–153]</w:t>
      </w:r>
      <w:r>
        <w:rPr>
          <w:w w:val="95"/>
          <w:sz w:val="28"/>
          <w:szCs w:val="28"/>
        </w:rPr>
        <w:t>.</w:t>
      </w:r>
      <w:r>
        <w:rPr>
          <w:spacing w:val="-4"/>
          <w:w w:val="90"/>
          <w:sz w:val="28"/>
          <w:szCs w:val="28"/>
        </w:rPr>
        <w:t xml:space="preserve"> 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обучающего</w:t>
      </w:r>
      <w:r>
        <w:rPr>
          <w:spacing w:val="-8"/>
          <w:w w:val="90"/>
          <w:sz w:val="28"/>
          <w:szCs w:val="28"/>
        </w:rPr>
        <w:t>ся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важным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должен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быть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не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только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конечный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результат,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но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 xml:space="preserve">структурно-логическое </w:t>
      </w:r>
      <w:r>
        <w:rPr>
          <w:spacing w:val="-8"/>
          <w:sz w:val="28"/>
          <w:szCs w:val="28"/>
        </w:rPr>
        <w:t xml:space="preserve">направление развития, научное знание, к которому он приходит </w:t>
      </w:r>
      <w:r>
        <w:rPr>
          <w:b/>
          <w:spacing w:val="-6"/>
          <w:w w:val="95"/>
          <w:sz w:val="28"/>
          <w:szCs w:val="28"/>
        </w:rPr>
        <w:t>[62,</w:t>
      </w:r>
      <w:r>
        <w:rPr>
          <w:b/>
          <w:spacing w:val="-9"/>
          <w:w w:val="95"/>
          <w:sz w:val="28"/>
          <w:szCs w:val="28"/>
        </w:rPr>
        <w:t xml:space="preserve"> </w:t>
      </w:r>
      <w:r>
        <w:rPr>
          <w:b/>
          <w:spacing w:val="-6"/>
          <w:w w:val="95"/>
          <w:sz w:val="28"/>
          <w:szCs w:val="28"/>
        </w:rPr>
        <w:t>с.</w:t>
      </w:r>
      <w:r>
        <w:rPr>
          <w:b/>
          <w:spacing w:val="-9"/>
          <w:w w:val="95"/>
          <w:sz w:val="28"/>
          <w:szCs w:val="28"/>
        </w:rPr>
        <w:t xml:space="preserve"> </w:t>
      </w:r>
      <w:r>
        <w:rPr>
          <w:b/>
          <w:spacing w:val="-6"/>
          <w:w w:val="95"/>
          <w:sz w:val="28"/>
          <w:szCs w:val="28"/>
        </w:rPr>
        <w:t>311]</w:t>
      </w:r>
      <w:r>
        <w:rPr>
          <w:spacing w:val="-6"/>
          <w:w w:val="95"/>
          <w:sz w:val="28"/>
          <w:szCs w:val="28"/>
        </w:rPr>
        <w:t>.</w:t>
      </w:r>
    </w:p>
    <w:p w14:paraId="6CB2FDEA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целесообразно обратить </w:t>
      </w:r>
      <w:r>
        <w:rPr>
          <w:spacing w:val="-4"/>
          <w:w w:val="90"/>
          <w:sz w:val="28"/>
          <w:szCs w:val="28"/>
        </w:rPr>
        <w:t>внимание на ассоциативно-рефлекторную теорию и теорию поэтапного формиро</w:t>
      </w:r>
      <w:r>
        <w:rPr>
          <w:w w:val="90"/>
          <w:sz w:val="28"/>
          <w:szCs w:val="28"/>
        </w:rPr>
        <w:t>вания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умственных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ассоциативно-рефлекторная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 предложенная Ю. А. Самариным, рассматривает процесс усвоения по пяти эта</w:t>
      </w:r>
      <w:r>
        <w:rPr>
          <w:spacing w:val="-4"/>
          <w:w w:val="90"/>
          <w:sz w:val="28"/>
          <w:szCs w:val="28"/>
        </w:rPr>
        <w:t>пам. Первый представляет собой формирование локальных ассоциаций, представ</w:t>
      </w:r>
      <w:r>
        <w:rPr>
          <w:w w:val="90"/>
          <w:sz w:val="28"/>
          <w:szCs w:val="28"/>
        </w:rPr>
        <w:t xml:space="preserve">ляющих собой изолированные знания, являющиеся первым шагом в овладении </w:t>
      </w:r>
      <w:r>
        <w:rPr>
          <w:spacing w:val="-4"/>
          <w:w w:val="90"/>
          <w:sz w:val="28"/>
          <w:szCs w:val="28"/>
        </w:rPr>
        <w:t xml:space="preserve">знаниями и навыками. На втором этапе образуются частносистемные ассоциации, </w:t>
      </w:r>
      <w:r>
        <w:rPr>
          <w:w w:val="90"/>
          <w:sz w:val="28"/>
          <w:szCs w:val="28"/>
        </w:rPr>
        <w:t>представляющие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ограниченную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«параграфом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главой </w:t>
      </w:r>
      <w:r>
        <w:rPr>
          <w:spacing w:val="-2"/>
          <w:w w:val="90"/>
          <w:sz w:val="28"/>
          <w:szCs w:val="28"/>
        </w:rPr>
        <w:t>учебника».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ассоциации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играют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существенную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положительном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аспекте.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третьем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происходит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становление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внутрипредметных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ассоциаций, </w:t>
      </w:r>
      <w:r>
        <w:rPr>
          <w:w w:val="90"/>
          <w:sz w:val="28"/>
          <w:szCs w:val="28"/>
        </w:rPr>
        <w:t>которые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обеспечивают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обучающемуся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подвижность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соответствующей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дисциплине.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Четвёртый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характеризу</w:t>
      </w:r>
      <w:r>
        <w:rPr>
          <w:spacing w:val="-4"/>
          <w:w w:val="90"/>
          <w:sz w:val="28"/>
          <w:szCs w:val="28"/>
        </w:rPr>
        <w:t xml:space="preserve">ется выработкой межсистемных или межпредметных ассоциаций. </w:t>
      </w:r>
      <w:r>
        <w:rPr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Ю.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Самарину,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«межсистемные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ассоциации,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многообразных видов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умственного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физического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[61, с. 21]</w:t>
      </w:r>
      <w:r>
        <w:rPr>
          <w:w w:val="90"/>
          <w:sz w:val="28"/>
          <w:szCs w:val="28"/>
        </w:rPr>
        <w:t>.</w:t>
      </w:r>
    </w:p>
    <w:p w14:paraId="675A0E7A">
      <w:pPr>
        <w:pStyle w:val="7"/>
        <w:spacing w:line="360" w:lineRule="auto"/>
        <w:ind w:left="0" w:right="-1" w:firstLine="0"/>
        <w:rPr>
          <w:spacing w:val="-8"/>
          <w:w w:val="90"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    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мнению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ряда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исследователей,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ассоциативно-рефлекторная </w:t>
      </w:r>
      <w:r>
        <w:rPr>
          <w:spacing w:val="-2"/>
          <w:w w:val="90"/>
          <w:sz w:val="28"/>
          <w:szCs w:val="28"/>
        </w:rPr>
        <w:t>теория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лишена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недостатков.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представляется,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несмотря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</w:t>
      </w:r>
      <w:r>
        <w:rPr>
          <w:w w:val="90"/>
          <w:sz w:val="28"/>
          <w:szCs w:val="28"/>
        </w:rPr>
        <w:t>сионность,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 адаптивно-развивающей 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</w:t>
      </w:r>
      <w:r>
        <w:rPr>
          <w:spacing w:val="-2"/>
          <w:w w:val="90"/>
          <w:sz w:val="28"/>
          <w:szCs w:val="28"/>
        </w:rPr>
        <w:t>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рассматривает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определённый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базиру</w:t>
      </w:r>
      <w:r>
        <w:rPr>
          <w:spacing w:val="-2"/>
          <w:w w:val="95"/>
          <w:sz w:val="28"/>
          <w:szCs w:val="28"/>
        </w:rPr>
        <w:t>ющийся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определённой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знаний.</w:t>
      </w:r>
    </w:p>
    <w:p w14:paraId="6BCB1DDE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Для адаптивно-развивающей педагогической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средней школе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составляющей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будут являться психологические особенности процесса усвоения знаний, которые раскрывает теория поэтапного формирования умственных действий П. Я. Гальперина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[14]</w:t>
      </w:r>
      <w:r>
        <w:rPr>
          <w:w w:val="90"/>
          <w:sz w:val="28"/>
          <w:szCs w:val="28"/>
        </w:rPr>
        <w:t>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лежат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фундаментальные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отечественной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</w:t>
      </w:r>
      <w:r>
        <w:rPr>
          <w:spacing w:val="-4"/>
          <w:w w:val="95"/>
          <w:sz w:val="28"/>
          <w:szCs w:val="28"/>
        </w:rPr>
        <w:t>хологии: системно-деятельностный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предмету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психологии;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признание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единства </w:t>
      </w:r>
      <w:r>
        <w:rPr>
          <w:w w:val="90"/>
          <w:sz w:val="28"/>
          <w:szCs w:val="28"/>
        </w:rPr>
        <w:t>психики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внешней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деятельностью;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природы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Концепция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Гальперина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принципиально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отличается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цесса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констатацию </w:t>
      </w:r>
      <w:r>
        <w:rPr>
          <w:spacing w:val="-4"/>
          <w:w w:val="95"/>
          <w:sz w:val="28"/>
          <w:szCs w:val="28"/>
        </w:rPr>
        <w:t>лишь зависимости результата этой деятельности от воздействия педагога. Со</w:t>
      </w:r>
      <w:r>
        <w:rPr>
          <w:spacing w:val="-2"/>
          <w:w w:val="90"/>
          <w:sz w:val="28"/>
          <w:szCs w:val="28"/>
        </w:rPr>
        <w:t>гласно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концепции,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выделяется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единица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как </w:t>
      </w:r>
      <w:r>
        <w:rPr>
          <w:w w:val="90"/>
          <w:sz w:val="28"/>
          <w:szCs w:val="28"/>
        </w:rPr>
        <w:t>центральное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звено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</w:t>
      </w:r>
      <w:r>
        <w:rPr>
          <w:spacing w:val="-2"/>
          <w:w w:val="90"/>
          <w:sz w:val="28"/>
          <w:szCs w:val="28"/>
        </w:rPr>
        <w:t>турируется.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выделяются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ориентировочные,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</w:t>
      </w:r>
      <w:r>
        <w:rPr>
          <w:w w:val="95"/>
          <w:sz w:val="28"/>
          <w:szCs w:val="28"/>
        </w:rPr>
        <w:t>полнительские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части.</w:t>
      </w:r>
    </w:p>
    <w:p w14:paraId="0B200B42">
      <w:pPr>
        <w:pStyle w:val="7"/>
        <w:spacing w:line="360" w:lineRule="auto"/>
        <w:ind w:left="0" w:right="-1" w:firstLine="0"/>
        <w:rPr>
          <w:spacing w:val="-6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Гальперин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выделил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пять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действий: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предварительное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ознакомление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условиями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выполнения;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2)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материальном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(или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материализированном)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развертыванием всех входящих в него операций; 3) формирование действия как внешнеречевого;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4)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внешней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речи;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5)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во </w:t>
      </w:r>
      <w:r>
        <w:rPr>
          <w:spacing w:val="-4"/>
          <w:w w:val="90"/>
          <w:sz w:val="28"/>
          <w:szCs w:val="28"/>
        </w:rPr>
        <w:t xml:space="preserve">внутренней речи. Он установил, что определяющим в действии является ориентировочная основа деятельности (ООД), которая может быть по-разному построена.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Талызина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вслед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Гальпериным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восемь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типов ООД </w:t>
      </w:r>
      <w:r>
        <w:rPr>
          <w:b/>
          <w:w w:val="90"/>
          <w:sz w:val="28"/>
          <w:szCs w:val="28"/>
        </w:rPr>
        <w:t>[62, с. 88]</w:t>
      </w:r>
      <w:r>
        <w:rPr>
          <w:w w:val="90"/>
          <w:sz w:val="28"/>
          <w:szCs w:val="28"/>
        </w:rPr>
        <w:t>, которые обуславливают возможность применения в учебно-познавательном и воспитательном процессе разного вида действий управления. Соединяя психологический и кибернетический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подходы,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усвоения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открывающую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программированным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</w:t>
      </w:r>
      <w:r>
        <w:rPr>
          <w:w w:val="90"/>
          <w:sz w:val="28"/>
          <w:szCs w:val="28"/>
        </w:rPr>
        <w:t>чением.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разработке и внедрении в широкую педагогическую практику адаптивно-развивающей педагогической 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средней школе.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подчеркнуть,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что </w:t>
      </w:r>
      <w:r>
        <w:rPr>
          <w:spacing w:val="-4"/>
          <w:w w:val="95"/>
          <w:sz w:val="28"/>
          <w:szCs w:val="28"/>
        </w:rPr>
        <w:t>проблема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управления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педагогическим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процессом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является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одной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коренных </w:t>
      </w:r>
      <w:r>
        <w:rPr>
          <w:w w:val="90"/>
          <w:sz w:val="28"/>
          <w:szCs w:val="28"/>
        </w:rPr>
        <w:t xml:space="preserve">проблем современной педагогики. По мнению А. Я. Лернера, под управлением </w:t>
      </w:r>
      <w:r>
        <w:rPr>
          <w:spacing w:val="-2"/>
          <w:w w:val="90"/>
          <w:sz w:val="28"/>
          <w:szCs w:val="28"/>
        </w:rPr>
        <w:t>понимается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воздействие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(процесс),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выбрано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множества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воздействий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поставленной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состояния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(про</w:t>
      </w:r>
      <w:r>
        <w:rPr>
          <w:w w:val="90"/>
          <w:sz w:val="28"/>
          <w:szCs w:val="28"/>
        </w:rPr>
        <w:t>цесса),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характеристик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улучшению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развития </w:t>
      </w:r>
      <w:r>
        <w:rPr>
          <w:spacing w:val="-4"/>
          <w:sz w:val="28"/>
          <w:szCs w:val="28"/>
        </w:rPr>
        <w:t>данного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объекта </w:t>
      </w:r>
      <w:r>
        <w:rPr>
          <w:b/>
          <w:w w:val="90"/>
          <w:sz w:val="28"/>
          <w:szCs w:val="28"/>
        </w:rPr>
        <w:t>[28]</w:t>
      </w:r>
      <w:r>
        <w:rPr>
          <w:spacing w:val="-4"/>
          <w:sz w:val="28"/>
          <w:szCs w:val="28"/>
        </w:rPr>
        <w:t>.</w:t>
      </w:r>
    </w:p>
    <w:p w14:paraId="5D75760E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Нам же представляется, что управление является стержнем педагогического руководства.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выдвигать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коллективом цели,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организовывать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неуправляе</w:t>
      </w:r>
      <w:r>
        <w:rPr>
          <w:spacing w:val="-2"/>
          <w:w w:val="90"/>
          <w:sz w:val="28"/>
          <w:szCs w:val="28"/>
        </w:rPr>
        <w:t>мая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приведет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хаосу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знаниях,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путанице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нераз</w:t>
      </w:r>
      <w:r>
        <w:rPr>
          <w:spacing w:val="-4"/>
          <w:w w:val="95"/>
          <w:sz w:val="28"/>
          <w:szCs w:val="28"/>
        </w:rPr>
        <w:t>берихе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формировании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знаний, умений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навыков.</w:t>
      </w:r>
    </w:p>
    <w:p w14:paraId="28883BA7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Современное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чутко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реагировать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запро</w:t>
      </w:r>
      <w:r>
        <w:rPr>
          <w:w w:val="95"/>
          <w:sz w:val="28"/>
          <w:szCs w:val="28"/>
        </w:rPr>
        <w:t>сы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общества,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развитие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человеческой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личности,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интересы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цели.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связи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 </w:t>
      </w:r>
      <w:r>
        <w:rPr>
          <w:spacing w:val="-4"/>
          <w:w w:val="90"/>
          <w:sz w:val="28"/>
          <w:szCs w:val="28"/>
        </w:rPr>
        <w:t>этим,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представляется,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развитии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мысли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следует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выделять </w:t>
      </w:r>
      <w:r>
        <w:rPr>
          <w:w w:val="90"/>
          <w:sz w:val="28"/>
          <w:szCs w:val="28"/>
        </w:rPr>
        <w:t>три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донаучный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период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творчества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эмпи</w:t>
      </w:r>
      <w:r>
        <w:rPr>
          <w:spacing w:val="-4"/>
          <w:w w:val="95"/>
          <w:sz w:val="28"/>
          <w:szCs w:val="28"/>
        </w:rPr>
        <w:t>рической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практики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основе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осмысления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житейского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опыта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с </w:t>
      </w:r>
      <w:r>
        <w:rPr>
          <w:spacing w:val="-2"/>
          <w:w w:val="90"/>
          <w:sz w:val="28"/>
          <w:szCs w:val="28"/>
        </w:rPr>
        <w:t>опорой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религиозные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постулаты.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Второй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начинает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развиваться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активиза</w:t>
      </w:r>
      <w:r>
        <w:rPr>
          <w:w w:val="90"/>
          <w:sz w:val="28"/>
          <w:szCs w:val="28"/>
        </w:rPr>
        <w:t>цией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масс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ростом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 технические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середины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XIX (19)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века,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стремлением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 </w:t>
      </w:r>
      <w:r>
        <w:rPr>
          <w:spacing w:val="-2"/>
          <w:w w:val="90"/>
          <w:sz w:val="28"/>
          <w:szCs w:val="28"/>
        </w:rPr>
        <w:t>повышению качества жизни в обществе. Научно-педагогическая мысль ориенти</w:t>
      </w:r>
      <w:r>
        <w:rPr>
          <w:w w:val="90"/>
          <w:sz w:val="28"/>
          <w:szCs w:val="28"/>
        </w:rPr>
        <w:t>руется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коллективе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коллективные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методы </w:t>
      </w:r>
      <w:r>
        <w:rPr>
          <w:spacing w:val="-2"/>
          <w:w w:val="90"/>
          <w:sz w:val="28"/>
          <w:szCs w:val="28"/>
        </w:rPr>
        <w:t>работы.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Ярким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выразителем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периода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Макаренко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теорией. Было сформировано поколение людей коллективистского характера поведения и </w:t>
      </w:r>
      <w:r>
        <w:rPr>
          <w:w w:val="90"/>
          <w:sz w:val="28"/>
          <w:szCs w:val="28"/>
        </w:rPr>
        <w:t>деятельности.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1950 – 60-е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годы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переросло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педагогику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4"/>
          <w:w w:val="95"/>
          <w:sz w:val="28"/>
          <w:szCs w:val="28"/>
        </w:rPr>
        <w:t>трудничества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сотоварищества.</w:t>
      </w:r>
    </w:p>
    <w:p w14:paraId="6078999D">
      <w:pPr>
        <w:pStyle w:val="7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XX (20) века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XXI (21)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зарождается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третий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отечественной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педагогике,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ориентированный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индивидуалистическое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эгоистическое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 личности.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стремительное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научно-технического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гресса,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повальная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компьютеризация,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общем-то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вытесняет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человеческое </w:t>
      </w:r>
      <w:r>
        <w:rPr>
          <w:w w:val="90"/>
          <w:sz w:val="28"/>
          <w:szCs w:val="28"/>
        </w:rPr>
        <w:t>общение, и человек начинает считать, что сможет выжить без помощи других.</w:t>
      </w:r>
    </w:p>
    <w:p w14:paraId="713D5AC2">
      <w:pPr>
        <w:pStyle w:val="7"/>
        <w:spacing w:line="360" w:lineRule="auto"/>
        <w:ind w:left="0" w:right="-1" w:firstLine="0"/>
        <w:rPr>
          <w:spacing w:val="12"/>
          <w:sz w:val="28"/>
          <w:szCs w:val="28"/>
        </w:rPr>
      </w:pPr>
      <w:r>
        <w:rPr>
          <w:w w:val="90"/>
          <w:sz w:val="28"/>
          <w:szCs w:val="28"/>
        </w:rPr>
        <w:t xml:space="preserve">     Существенное значение для управления педагогическим процессом внесла Н. Ф. Талызина, которая подчеркивала, что «…управлять — это не подавлять, не навязывать процессу ход, противоречащий его природе, а, наоборот, максимально учитывать природу процесса…» </w:t>
      </w:r>
      <w:r>
        <w:rPr>
          <w:b/>
          <w:w w:val="90"/>
          <w:sz w:val="28"/>
          <w:szCs w:val="28"/>
        </w:rPr>
        <w:t>[62, с. 45]</w:t>
      </w:r>
      <w:r>
        <w:rPr>
          <w:w w:val="90"/>
          <w:sz w:val="28"/>
          <w:szCs w:val="28"/>
        </w:rPr>
        <w:t>. Необходимо отметить, что педагогический процесс — это глубоко социальный процесс, в котором активно действуют как педагоги, так и обучающиеся. Вот почему важно правильно определить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педагогике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выступает деятельность развивающейся личности и ни в коем случае — сама личность.</w:t>
      </w:r>
      <w:r>
        <w:rPr>
          <w:spacing w:val="12"/>
          <w:sz w:val="28"/>
          <w:szCs w:val="28"/>
        </w:rPr>
        <w:t xml:space="preserve"> </w:t>
      </w:r>
    </w:p>
    <w:p w14:paraId="44B9F849">
      <w:pPr>
        <w:pStyle w:val="7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12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Целью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выступает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конкретных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личности,</w:t>
      </w:r>
      <w:r>
        <w:rPr>
          <w:spacing w:val="12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 время как общие цели формируются под воздействием социальных интере</w:t>
      </w:r>
      <w:r>
        <w:rPr>
          <w:w w:val="95"/>
          <w:sz w:val="28"/>
          <w:szCs w:val="28"/>
        </w:rPr>
        <w:t>сов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общества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конкретизируются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отдельной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педагогической </w:t>
      </w:r>
      <w:r>
        <w:rPr>
          <w:spacing w:val="-2"/>
          <w:w w:val="95"/>
          <w:sz w:val="28"/>
          <w:szCs w:val="28"/>
        </w:rPr>
        <w:t>системе.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схожи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большинство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исследователей.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вопросу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том, </w:t>
      </w:r>
      <w:r>
        <w:rPr>
          <w:w w:val="90"/>
          <w:sz w:val="28"/>
          <w:szCs w:val="28"/>
        </w:rPr>
        <w:t>кто осуществляет управление конкретизированным процессом развития личности, мнения расходятся. Одни предпочитают управляющие устройства в виде учебных программ, другие акцентируют управляющую роль педагога, третьи выделяют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субъект-субъектные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признающие управляющую функцию педагога и функцию самоуправления обуча</w:t>
      </w:r>
      <w:r>
        <w:rPr>
          <w:w w:val="95"/>
          <w:sz w:val="28"/>
          <w:szCs w:val="28"/>
        </w:rPr>
        <w:t>ющихся.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Нам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же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представляется,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что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разработке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теории и внедрении в широкую учительскую практику адаптивно-развивающей педагогической технологии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</w:t>
      </w:r>
      <w:r>
        <w:rPr>
          <w:w w:val="90"/>
          <w:sz w:val="28"/>
          <w:szCs w:val="28"/>
        </w:rPr>
        <w:t xml:space="preserve">дульного обучения наиболее приемлем третий подход, отвечающий гуманистическим и демократическим идеалам всякого социального развития личности. Это не означает признания идей экзистенциализма, но в полной мере выражает отказ от идей чистого кибернетизма. Солидаризируясь с идеями Ю. К. Бабанского, нам представляется, что процесс обучения функционирует наиболее эффективно при оптимальной мере соотношения между связями управления и самоуправления: «Слишком жёсткое управление деятельностью лишает обучающихся инициативы и самодеятельности, принижая роль процесса самостоятельного учения, а </w:t>
      </w:r>
    </w:p>
    <w:p w14:paraId="42FE4D48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чрезмерное принижение руководящей роли педагога в процессе обучения также приводит к снижению результативности обучения» </w:t>
      </w:r>
      <w:r>
        <w:rPr>
          <w:b/>
          <w:w w:val="90"/>
          <w:sz w:val="28"/>
          <w:szCs w:val="28"/>
        </w:rPr>
        <w:t>[7, с. 25]</w:t>
      </w:r>
      <w:r>
        <w:rPr>
          <w:w w:val="90"/>
          <w:sz w:val="28"/>
          <w:szCs w:val="28"/>
        </w:rPr>
        <w:t xml:space="preserve">. </w:t>
      </w:r>
      <w:r>
        <w:rPr>
          <w:spacing w:val="-2"/>
          <w:w w:val="95"/>
          <w:sz w:val="28"/>
          <w:szCs w:val="28"/>
        </w:rPr>
        <w:t>При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необходимо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исходить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особенности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управления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сложными </w:t>
      </w:r>
      <w:r>
        <w:rPr>
          <w:w w:val="90"/>
          <w:sz w:val="28"/>
          <w:szCs w:val="28"/>
        </w:rPr>
        <w:t>динамическими педагогическими системами, как иерархичность, т. е. управление по ступенчатому принципу. Принцип иерархического построения управления требует, чтобы наиболее важные, существенные для действия системы управляющие функции выполнялись её высшими звеньями, а частные управляю</w:t>
      </w:r>
      <w:r>
        <w:rPr>
          <w:w w:val="95"/>
          <w:sz w:val="28"/>
          <w:szCs w:val="28"/>
        </w:rPr>
        <w:t>щие действия — низшими звеньями.</w:t>
      </w:r>
    </w:p>
    <w:p w14:paraId="11E36C4B">
      <w:pPr>
        <w:pStyle w:val="7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Для адаптивно-развивающей педагогической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важным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утверж</w:t>
      </w:r>
      <w:r>
        <w:rPr>
          <w:w w:val="90"/>
          <w:sz w:val="28"/>
          <w:szCs w:val="28"/>
        </w:rPr>
        <w:t xml:space="preserve">дение С. И. Архангельского о том, что «в учебном процессе наивысшим звеном в иерархии управления является учитель, а нижестоящими звеньями — обучающие и контролирующие устройства, самоуправляющие действия учеников» </w:t>
      </w:r>
      <w:r>
        <w:rPr>
          <w:b/>
          <w:w w:val="90"/>
          <w:sz w:val="28"/>
          <w:szCs w:val="28"/>
        </w:rPr>
        <w:t>[5,</w:t>
      </w:r>
      <w:r>
        <w:rPr>
          <w:b/>
          <w:spacing w:val="17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17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149]</w:t>
      </w:r>
      <w:r>
        <w:rPr>
          <w:w w:val="90"/>
          <w:sz w:val="28"/>
          <w:szCs w:val="28"/>
        </w:rPr>
        <w:t>.</w:t>
      </w:r>
      <w:r>
        <w:rPr>
          <w:spacing w:val="1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1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1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«субординация</w:t>
      </w:r>
      <w:r>
        <w:rPr>
          <w:spacing w:val="1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1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системе</w:t>
      </w:r>
      <w:r>
        <w:rPr>
          <w:spacing w:val="1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1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1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выражается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… ведущей ролью в управлении системой педагога» </w:t>
      </w:r>
      <w:r>
        <w:rPr>
          <w:b/>
          <w:w w:val="90"/>
          <w:sz w:val="28"/>
          <w:szCs w:val="28"/>
        </w:rPr>
        <w:t>[5, с. 166]</w:t>
      </w:r>
      <w:r>
        <w:rPr>
          <w:w w:val="90"/>
          <w:sz w:val="28"/>
          <w:szCs w:val="28"/>
        </w:rPr>
        <w:t xml:space="preserve">. Главное в этом процессе — не преувеличить ведущую монологическую роль педагога, так как профессиональная общность специалистов зачастую страдает амбициозностью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отношению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обучающимся.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время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функционирования </w:t>
      </w:r>
      <w:r>
        <w:rPr>
          <w:w w:val="90"/>
          <w:sz w:val="28"/>
          <w:szCs w:val="28"/>
        </w:rPr>
        <w:t>педагогических систем можно наблюдать второстепенную роль педагога, так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большой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управленческий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аппарат,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имеющийся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каждой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них,</w:t>
      </w:r>
      <w:r>
        <w:rPr>
          <w:spacing w:val="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прояв</w:t>
      </w:r>
      <w:r>
        <w:rPr>
          <w:w w:val="90"/>
          <w:sz w:val="28"/>
          <w:szCs w:val="28"/>
        </w:rPr>
        <w:t>ляет тенденции присваивать себе руководящую роль в управлении учебной де</w:t>
      </w:r>
      <w:r>
        <w:rPr>
          <w:w w:val="95"/>
          <w:sz w:val="28"/>
          <w:szCs w:val="28"/>
        </w:rPr>
        <w:t xml:space="preserve">ятельностью. Однако, методический подход, охватывающий выбор путей и </w:t>
      </w:r>
      <w:r>
        <w:rPr>
          <w:w w:val="90"/>
          <w:sz w:val="28"/>
          <w:szCs w:val="28"/>
        </w:rPr>
        <w:t xml:space="preserve">средств оптимального ведения конкретной системы обучения (исходя из реальных ситуаций, а также замены одних средств, форм и методов другими, более </w:t>
      </w:r>
      <w:r>
        <w:rPr>
          <w:spacing w:val="-2"/>
          <w:w w:val="95"/>
          <w:sz w:val="28"/>
          <w:szCs w:val="28"/>
        </w:rPr>
        <w:t>целесообразными),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необходимо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относить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функции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педагога,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индивиду</w:t>
      </w:r>
      <w:r>
        <w:rPr>
          <w:spacing w:val="-2"/>
          <w:sz w:val="28"/>
          <w:szCs w:val="28"/>
        </w:rPr>
        <w:t>альности.</w:t>
      </w:r>
    </w:p>
    <w:p w14:paraId="70A2AC50">
      <w:pPr>
        <w:pStyle w:val="7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Решению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способствует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алгорит</w:t>
      </w:r>
      <w:r>
        <w:rPr>
          <w:w w:val="90"/>
          <w:sz w:val="28"/>
          <w:szCs w:val="28"/>
        </w:rPr>
        <w:t>мический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[29,</w:t>
      </w:r>
      <w:r>
        <w:rPr>
          <w:b/>
          <w:spacing w:val="-3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3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106]</w:t>
      </w:r>
      <w:r>
        <w:rPr>
          <w:w w:val="90"/>
          <w:sz w:val="28"/>
          <w:szCs w:val="28"/>
        </w:rPr>
        <w:t>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которого кроется в недрах теории программированного обучения.</w:t>
      </w:r>
      <w:r>
        <w:rPr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Под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алгоритмом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понимается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система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условий 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правил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выполнения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ряда </w:t>
      </w:r>
      <w:r>
        <w:rPr>
          <w:w w:val="90"/>
          <w:sz w:val="28"/>
          <w:szCs w:val="28"/>
        </w:rPr>
        <w:t>действий.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отмечал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Марев,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проявляется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что она одновременно представляет собой информацию и служит для её обработки </w:t>
      </w:r>
      <w:r>
        <w:rPr>
          <w:b/>
          <w:spacing w:val="-2"/>
          <w:w w:val="95"/>
          <w:sz w:val="28"/>
          <w:szCs w:val="28"/>
        </w:rPr>
        <w:t>[29,</w:t>
      </w:r>
      <w:r>
        <w:rPr>
          <w:b/>
          <w:spacing w:val="-8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с.</w:t>
      </w:r>
      <w:r>
        <w:rPr>
          <w:b/>
          <w:spacing w:val="-8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107]</w:t>
      </w:r>
      <w:r>
        <w:rPr>
          <w:spacing w:val="-2"/>
          <w:w w:val="95"/>
          <w:sz w:val="28"/>
          <w:szCs w:val="28"/>
        </w:rPr>
        <w:t>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программированном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действия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обучающей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 </w:t>
      </w:r>
      <w:r>
        <w:rPr>
          <w:w w:val="95"/>
          <w:sz w:val="28"/>
          <w:szCs w:val="28"/>
        </w:rPr>
        <w:t xml:space="preserve">обучающегося увязаны в одну целостную систему под управлением одного </w:t>
      </w:r>
      <w:r>
        <w:rPr>
          <w:spacing w:val="-2"/>
          <w:sz w:val="28"/>
          <w:szCs w:val="28"/>
        </w:rPr>
        <w:t>алгоритма.</w:t>
      </w:r>
    </w:p>
    <w:p w14:paraId="5D8FA2DE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показали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Франк </w:t>
      </w:r>
      <w:r>
        <w:rPr>
          <w:b/>
          <w:spacing w:val="-2"/>
          <w:w w:val="95"/>
          <w:sz w:val="28"/>
          <w:szCs w:val="28"/>
        </w:rPr>
        <w:t>[61,</w:t>
      </w:r>
      <w:r>
        <w:rPr>
          <w:b/>
          <w:spacing w:val="-8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с.</w:t>
      </w:r>
      <w:r>
        <w:rPr>
          <w:b/>
          <w:spacing w:val="-8"/>
          <w:w w:val="95"/>
          <w:sz w:val="28"/>
          <w:szCs w:val="28"/>
        </w:rPr>
        <w:t xml:space="preserve"> 24</w:t>
      </w:r>
      <w:r>
        <w:rPr>
          <w:b/>
          <w:spacing w:val="-2"/>
          <w:w w:val="95"/>
          <w:sz w:val="28"/>
          <w:szCs w:val="28"/>
        </w:rPr>
        <w:t>]</w:t>
      </w:r>
      <w:r>
        <w:rPr>
          <w:w w:val="90"/>
          <w:sz w:val="28"/>
          <w:szCs w:val="28"/>
        </w:rPr>
        <w:t>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алгоритмический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успешно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методологической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базой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процессу,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обучающийся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рассматривается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прини</w:t>
      </w:r>
      <w:r>
        <w:rPr>
          <w:w w:val="90"/>
          <w:sz w:val="28"/>
          <w:szCs w:val="28"/>
        </w:rPr>
        <w:t>мающая различные состояния под внешним воздействием, а сама система пере</w:t>
      </w:r>
      <w:r>
        <w:rPr>
          <w:spacing w:val="-2"/>
          <w:w w:val="90"/>
          <w:sz w:val="28"/>
          <w:szCs w:val="28"/>
        </w:rPr>
        <w:t>ходит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состояния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другое.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Следовательно,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 ряда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переходов,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конечном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счете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подвести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</w:t>
      </w:r>
      <w:r>
        <w:rPr>
          <w:spacing w:val="-6"/>
          <w:w w:val="90"/>
          <w:sz w:val="28"/>
          <w:szCs w:val="28"/>
        </w:rPr>
        <w:t>стоянию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подготовленности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определённому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целостному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этапу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процесса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обучения. Процесс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обучения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будет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представляться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виде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ориентированного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графа,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вершиной </w:t>
      </w:r>
      <w:r>
        <w:rPr>
          <w:spacing w:val="-4"/>
          <w:w w:val="90"/>
          <w:sz w:val="28"/>
          <w:szCs w:val="28"/>
        </w:rPr>
        <w:t>которого является состояние обучающегося, а связывающими линиями — отдель</w:t>
      </w:r>
      <w:r>
        <w:rPr>
          <w:spacing w:val="-2"/>
          <w:w w:val="90"/>
          <w:sz w:val="28"/>
          <w:szCs w:val="28"/>
        </w:rPr>
        <w:t>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переходы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воздействием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определённой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системы.</w:t>
      </w:r>
    </w:p>
    <w:p w14:paraId="6B774349">
      <w:pPr>
        <w:pStyle w:val="7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Значительный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шаг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вперед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обучению сделал В. П. Беспалько </w:t>
      </w:r>
      <w:r>
        <w:rPr>
          <w:b/>
          <w:w w:val="90"/>
          <w:sz w:val="28"/>
          <w:szCs w:val="28"/>
        </w:rPr>
        <w:t>[10]</w:t>
      </w:r>
      <w:r>
        <w:rPr>
          <w:w w:val="90"/>
          <w:sz w:val="28"/>
          <w:szCs w:val="28"/>
        </w:rPr>
        <w:t>, представляющий дидактический процесс как сово</w:t>
      </w:r>
      <w:r>
        <w:rPr>
          <w:spacing w:val="-4"/>
          <w:w w:val="95"/>
          <w:sz w:val="28"/>
          <w:szCs w:val="28"/>
        </w:rPr>
        <w:t>купность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двух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основных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видов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алгоритмов: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функционирования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управления,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алгоритм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рассматривается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последовательных действий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операций,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выполняемых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обучающимся,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алгоритм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как </w:t>
      </w:r>
      <w:r>
        <w:rPr>
          <w:w w:val="90"/>
          <w:sz w:val="28"/>
          <w:szCs w:val="28"/>
        </w:rPr>
        <w:t>сбор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обработка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принятие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передача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соответствующих указаний, с помощью которых происходит изменение алгоритма функционирования. В. П. Беспалько экспериментально исследовал отношение между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ввел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коэффициент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К</w:t>
      </w:r>
      <w:r>
        <w:rPr>
          <w:spacing w:val="-2"/>
          <w:w w:val="90"/>
          <w:position w:val="-9"/>
          <w:sz w:val="28"/>
          <w:szCs w:val="28"/>
        </w:rPr>
        <w:t>у</w:t>
      </w:r>
      <w:r>
        <w:rPr>
          <w:spacing w:val="-2"/>
          <w:w w:val="90"/>
          <w:sz w:val="28"/>
          <w:szCs w:val="28"/>
        </w:rPr>
        <w:t>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выражающий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отношение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между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успешно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вы- полненных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операций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общим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количеством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заданных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операций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Проведенные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эксперименты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показывают </w:t>
      </w:r>
      <w:r>
        <w:rPr>
          <w:b/>
          <w:w w:val="90"/>
          <w:sz w:val="28"/>
          <w:szCs w:val="28"/>
        </w:rPr>
        <w:t>[10,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104–105]</w:t>
      </w:r>
      <w:r>
        <w:rPr>
          <w:w w:val="90"/>
          <w:sz w:val="28"/>
          <w:szCs w:val="28"/>
        </w:rPr>
        <w:t>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период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требующего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</w:t>
      </w:r>
      <w:r>
        <w:rPr>
          <w:spacing w:val="-4"/>
          <w:w w:val="95"/>
          <w:sz w:val="28"/>
          <w:szCs w:val="28"/>
        </w:rPr>
        <w:t>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участия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 обучающихся,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коэффициент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i/>
          <w:spacing w:val="-4"/>
          <w:w w:val="95"/>
          <w:sz w:val="28"/>
          <w:szCs w:val="28"/>
        </w:rPr>
        <w:t>К</w:t>
      </w:r>
      <w:r>
        <w:rPr>
          <w:spacing w:val="-4"/>
          <w:w w:val="95"/>
          <w:position w:val="-9"/>
          <w:sz w:val="28"/>
          <w:szCs w:val="28"/>
        </w:rPr>
        <w:t xml:space="preserve">у </w:t>
      </w:r>
      <w:r>
        <w:rPr>
          <w:spacing w:val="-2"/>
          <w:w w:val="90"/>
          <w:sz w:val="28"/>
          <w:szCs w:val="28"/>
        </w:rPr>
        <w:t>находится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интервале </w:t>
      </w:r>
      <w:r>
        <w:rPr>
          <w:spacing w:val="-2"/>
          <w:w w:val="90"/>
        </w:rPr>
        <w:t>0</w:t>
      </w:r>
      <w:r>
        <w:rPr>
          <w:spacing w:val="-8"/>
          <w:w w:val="90"/>
        </w:rPr>
        <w:t xml:space="preserve"> </w:t>
      </w:r>
      <w:r>
        <w:rPr>
          <w:rFonts w:ascii="Symbol" w:hAnsi="Symbol"/>
          <w:spacing w:val="-2"/>
          <w:w w:val="90"/>
        </w:rPr>
        <w:t></w:t>
      </w:r>
      <w:r>
        <w:rPr>
          <w:spacing w:val="-8"/>
          <w:w w:val="90"/>
        </w:rPr>
        <w:t xml:space="preserve"> </w:t>
      </w:r>
      <w:r>
        <w:rPr>
          <w:i/>
          <w:spacing w:val="-2"/>
          <w:w w:val="90"/>
        </w:rPr>
        <w:t>К</w:t>
      </w:r>
      <w:r>
        <w:rPr>
          <w:spacing w:val="-2"/>
          <w:w w:val="90"/>
          <w:position w:val="-9"/>
          <w:sz w:val="22"/>
        </w:rPr>
        <w:t>у</w:t>
      </w:r>
      <w:r>
        <w:rPr>
          <w:spacing w:val="6"/>
          <w:position w:val="-9"/>
          <w:sz w:val="22"/>
        </w:rPr>
        <w:t xml:space="preserve"> </w:t>
      </w:r>
      <w:r>
        <w:rPr>
          <w:rFonts w:ascii="Symbol" w:hAnsi="Symbol"/>
          <w:spacing w:val="-2"/>
          <w:w w:val="90"/>
        </w:rPr>
        <w:t>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0,7.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коэффициента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становится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</w:t>
      </w:r>
      <w:r>
        <w:rPr>
          <w:w w:val="90"/>
          <w:sz w:val="28"/>
          <w:szCs w:val="28"/>
        </w:rPr>
        <w:t>ше,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0,7,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наблюдается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стабилизация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постепенное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увеличение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единицы.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Беспалько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период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характеризоваться </w:t>
      </w:r>
      <w:r>
        <w:rPr>
          <w:spacing w:val="-4"/>
          <w:w w:val="95"/>
          <w:sz w:val="28"/>
          <w:szCs w:val="28"/>
        </w:rPr>
        <w:t xml:space="preserve">интервалом </w:t>
      </w:r>
      <w:r>
        <w:rPr>
          <w:spacing w:val="-4"/>
          <w:w w:val="95"/>
        </w:rPr>
        <w:t>0,7</w:t>
      </w:r>
      <w:r>
        <w:rPr>
          <w:spacing w:val="-11"/>
          <w:w w:val="95"/>
        </w:rPr>
        <w:t xml:space="preserve"> </w:t>
      </w:r>
      <w:r>
        <w:rPr>
          <w:rFonts w:ascii="Symbol" w:hAnsi="Symbol"/>
          <w:spacing w:val="-4"/>
          <w:w w:val="95"/>
        </w:rPr>
        <w:t></w:t>
      </w:r>
      <w:r>
        <w:rPr>
          <w:spacing w:val="35"/>
        </w:rPr>
        <w:t xml:space="preserve"> </w:t>
      </w:r>
      <w:r>
        <w:rPr>
          <w:i/>
          <w:spacing w:val="-4"/>
          <w:w w:val="95"/>
        </w:rPr>
        <w:t>К</w:t>
      </w:r>
      <w:r>
        <w:rPr>
          <w:spacing w:val="-4"/>
          <w:w w:val="95"/>
          <w:position w:val="-9"/>
          <w:sz w:val="22"/>
        </w:rPr>
        <w:t>у</w:t>
      </w:r>
      <w:r>
        <w:rPr>
          <w:spacing w:val="-1"/>
          <w:position w:val="-9"/>
          <w:sz w:val="22"/>
        </w:rPr>
        <w:t xml:space="preserve"> </w:t>
      </w:r>
      <w:r>
        <w:rPr>
          <w:rFonts w:ascii="Symbol" w:hAnsi="Symbol"/>
          <w:spacing w:val="-4"/>
          <w:w w:val="95"/>
        </w:rPr>
        <w:t></w:t>
      </w:r>
      <w:r>
        <w:rPr>
          <w:spacing w:val="-11"/>
          <w:w w:val="95"/>
        </w:rPr>
        <w:t xml:space="preserve"> </w:t>
      </w:r>
      <w:r>
        <w:rPr>
          <w:spacing w:val="-4"/>
          <w:w w:val="95"/>
        </w:rPr>
        <w:t>1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называться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периодом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самоорганизации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опыта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[10,</w:t>
      </w:r>
      <w:r>
        <w:rPr>
          <w:b/>
          <w:spacing w:val="-11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 xml:space="preserve">с. </w:t>
      </w:r>
      <w:r>
        <w:rPr>
          <w:b/>
          <w:w w:val="90"/>
          <w:sz w:val="28"/>
          <w:szCs w:val="28"/>
        </w:rPr>
        <w:t>105]</w:t>
      </w:r>
      <w:r>
        <w:rPr>
          <w:w w:val="90"/>
          <w:sz w:val="28"/>
          <w:szCs w:val="28"/>
        </w:rPr>
        <w:t>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период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обязательного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 он сам осуществляет управляющее воздействие.</w:t>
      </w:r>
    </w:p>
    <w:p w14:paraId="24EEECE6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И.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Марев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оценивает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проведенные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В.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П.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Беспалько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исследования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как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плодотвор</w:t>
      </w:r>
      <w:r>
        <w:rPr>
          <w:spacing w:val="-4"/>
          <w:w w:val="90"/>
          <w:sz w:val="28"/>
          <w:szCs w:val="28"/>
        </w:rPr>
        <w:t>ные,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однако,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указывает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необходимость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проверки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универсальность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положения 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развитии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дидактического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управления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применительно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различным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дис</w:t>
      </w:r>
      <w:r>
        <w:rPr>
          <w:spacing w:val="-2"/>
          <w:w w:val="90"/>
          <w:sz w:val="28"/>
          <w:szCs w:val="28"/>
        </w:rPr>
        <w:t>циплинам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[29,</w:t>
      </w:r>
      <w:r>
        <w:rPr>
          <w:b/>
          <w:spacing w:val="-8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с.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112].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исходная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идея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самоуправляющей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вытекает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методологических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развива</w:t>
      </w:r>
      <w:r>
        <w:rPr>
          <w:spacing w:val="-8"/>
          <w:w w:val="95"/>
          <w:sz w:val="28"/>
          <w:szCs w:val="28"/>
        </w:rPr>
        <w:t>ющегося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обучения,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а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значит,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является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совершенно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объективной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в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проверке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 xml:space="preserve">не </w:t>
      </w:r>
      <w:r>
        <w:rPr>
          <w:spacing w:val="-4"/>
          <w:w w:val="90"/>
          <w:sz w:val="28"/>
          <w:szCs w:val="28"/>
        </w:rPr>
        <w:t>нуждается. Экспериментальные исследования могут быть целесообразными толь</w:t>
      </w:r>
      <w:r>
        <w:rPr>
          <w:spacing w:val="-2"/>
          <w:w w:val="90"/>
          <w:sz w:val="28"/>
          <w:szCs w:val="28"/>
        </w:rPr>
        <w:t>ко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уточнения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количественных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значений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коэффициента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применительно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</w:t>
      </w:r>
      <w:r>
        <w:rPr>
          <w:spacing w:val="-4"/>
          <w:w w:val="95"/>
          <w:sz w:val="28"/>
          <w:szCs w:val="28"/>
        </w:rPr>
        <w:t>личным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учебным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предметам.</w:t>
      </w:r>
    </w:p>
    <w:p w14:paraId="73F02DD7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нам представляется, что для разработки и внедрения в практику адаптивно-развивающей педагогической технологии проблемно-модульного обучения учащихся в средней школе </w:t>
      </w:r>
      <w:r>
        <w:rPr>
          <w:spacing w:val="-2"/>
          <w:w w:val="90"/>
          <w:sz w:val="28"/>
          <w:szCs w:val="28"/>
        </w:rPr>
        <w:t>важны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отечественных,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w w:val="90"/>
          <w:sz w:val="28"/>
          <w:szCs w:val="28"/>
        </w:rPr>
        <w:t>рубежных учёных, позволяющих изучать учебный процесс как систему осуществления определённых алгоритмов как обучающимися, так и педагогами.</w:t>
      </w:r>
    </w:p>
    <w:p w14:paraId="0891ECFC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Более того, нужно подчеркнуть, что алгоритмический подход применим </w:t>
      </w:r>
      <w:r>
        <w:rPr>
          <w:spacing w:val="-2"/>
          <w:w w:val="90"/>
          <w:sz w:val="28"/>
          <w:szCs w:val="28"/>
        </w:rPr>
        <w:t>преимущественно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трудовому,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операционному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обучению,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</w:t>
      </w:r>
      <w:r>
        <w:rPr>
          <w:spacing w:val="-2"/>
          <w:w w:val="95"/>
          <w:sz w:val="28"/>
          <w:szCs w:val="28"/>
        </w:rPr>
        <w:t>тических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дисциплин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алгоритмы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</w:t>
      </w:r>
      <w:r>
        <w:rPr>
          <w:spacing w:val="-4"/>
          <w:w w:val="95"/>
          <w:sz w:val="28"/>
          <w:szCs w:val="28"/>
        </w:rPr>
        <w:t>лоэффективны.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же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время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если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учитывать,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элементы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творчества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могут </w:t>
      </w:r>
      <w:r>
        <w:rPr>
          <w:w w:val="90"/>
          <w:sz w:val="28"/>
          <w:szCs w:val="28"/>
        </w:rPr>
        <w:t>проявляться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здесь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</w:t>
      </w:r>
      <w:r>
        <w:rPr>
          <w:spacing w:val="-2"/>
          <w:w w:val="90"/>
          <w:sz w:val="28"/>
          <w:szCs w:val="28"/>
        </w:rPr>
        <w:t>ван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алгоритмический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описании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</w:t>
      </w:r>
      <w:r>
        <w:rPr>
          <w:spacing w:val="-4"/>
          <w:w w:val="95"/>
          <w:sz w:val="28"/>
          <w:szCs w:val="28"/>
        </w:rPr>
        <w:t>зуются алгоритмы, не имеющие ограничений и носящие строго детерминиро</w:t>
      </w:r>
      <w:r>
        <w:rPr>
          <w:spacing w:val="-4"/>
          <w:sz w:val="28"/>
          <w:szCs w:val="28"/>
        </w:rPr>
        <w:t>ванный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характер.</w:t>
      </w:r>
    </w:p>
    <w:p w14:paraId="0B218CC4">
      <w:pPr>
        <w:pStyle w:val="7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 xml:space="preserve">Попытки алгоритмизации разных уровней учебной и научной деятельности </w:t>
      </w:r>
      <w:r>
        <w:rPr>
          <w:spacing w:val="-2"/>
          <w:w w:val="90"/>
          <w:sz w:val="28"/>
          <w:szCs w:val="28"/>
        </w:rPr>
        <w:t>имеют определённый положительный эффект. Однако, не следует абсолютизиро</w:t>
      </w:r>
      <w:r>
        <w:rPr>
          <w:w w:val="90"/>
          <w:sz w:val="28"/>
          <w:szCs w:val="28"/>
        </w:rPr>
        <w:t>вать алгоритмический подход и отказываться от других видов обучения. Более того,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гибко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соединяя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надеяться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</w:t>
      </w:r>
      <w:r>
        <w:rPr>
          <w:spacing w:val="-4"/>
          <w:w w:val="95"/>
          <w:sz w:val="28"/>
          <w:szCs w:val="28"/>
        </w:rPr>
        <w:t>ность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Немаловажную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роль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развитии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практического </w:t>
      </w:r>
      <w:r>
        <w:rPr>
          <w:spacing w:val="-2"/>
          <w:w w:val="90"/>
          <w:sz w:val="28"/>
          <w:szCs w:val="28"/>
        </w:rPr>
        <w:t>опыта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обучающимися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играют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предложенная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Бес</w:t>
      </w:r>
      <w:r>
        <w:rPr>
          <w:spacing w:val="-2"/>
          <w:w w:val="90"/>
          <w:sz w:val="28"/>
          <w:szCs w:val="28"/>
        </w:rPr>
        <w:t>палько,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сформулированное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последовательности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репродуктивной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продуктивной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[10,</w:t>
      </w:r>
      <w:r>
        <w:rPr>
          <w:b/>
          <w:spacing w:val="-6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с.</w:t>
      </w:r>
      <w:r>
        <w:rPr>
          <w:b/>
          <w:spacing w:val="-6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67–71]</w:t>
      </w:r>
      <w:r>
        <w:rPr>
          <w:spacing w:val="-2"/>
          <w:w w:val="90"/>
          <w:sz w:val="28"/>
          <w:szCs w:val="28"/>
        </w:rPr>
        <w:t>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Именно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эти </w:t>
      </w:r>
      <w:r>
        <w:rPr>
          <w:w w:val="90"/>
          <w:sz w:val="28"/>
          <w:szCs w:val="28"/>
        </w:rPr>
        <w:t>положения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опираться,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формулируя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 технологии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</w:t>
      </w:r>
      <w:r>
        <w:rPr>
          <w:spacing w:val="-4"/>
          <w:w w:val="95"/>
          <w:sz w:val="28"/>
          <w:szCs w:val="28"/>
        </w:rPr>
        <w:t>модульного обучения.</w:t>
      </w:r>
    </w:p>
    <w:p w14:paraId="64E6C975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Более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зависимости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количество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сохраняет</w:t>
      </w:r>
      <w:r>
        <w:rPr>
          <w:spacing w:val="-7"/>
          <w:w w:val="90"/>
          <w:sz w:val="28"/>
          <w:szCs w:val="28"/>
        </w:rPr>
        <w:t xml:space="preserve"> учитель</w:t>
      </w:r>
      <w:r>
        <w:rPr>
          <w:w w:val="90"/>
          <w:sz w:val="28"/>
          <w:szCs w:val="28"/>
        </w:rPr>
        <w:t xml:space="preserve"> за собой, можно выделить и различные уровни в адаптивно-развивающей педагогической технологии проблем</w:t>
      </w:r>
      <w:r>
        <w:rPr>
          <w:spacing w:val="-2"/>
          <w:w w:val="95"/>
          <w:sz w:val="28"/>
          <w:szCs w:val="28"/>
        </w:rPr>
        <w:t>но-модульного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 учащихся в средней школе:</w:t>
      </w:r>
    </w:p>
    <w:p w14:paraId="2933CF4A">
      <w:pPr>
        <w:pStyle w:val="22"/>
        <w:numPr>
          <w:ilvl w:val="0"/>
          <w:numId w:val="3"/>
        </w:numPr>
        <w:tabs>
          <w:tab w:val="left" w:pos="79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Создание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ситуации,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формулировка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постановка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проблемы</w:t>
      </w:r>
      <w:r>
        <w:rPr>
          <w:spacing w:val="-5"/>
          <w:w w:val="90"/>
          <w:sz w:val="28"/>
          <w:szCs w:val="28"/>
        </w:rPr>
        <w:t xml:space="preserve"> учителем</w:t>
      </w:r>
      <w:r>
        <w:rPr>
          <w:w w:val="90"/>
          <w:sz w:val="28"/>
          <w:szCs w:val="28"/>
        </w:rPr>
        <w:t>; воспроизведение имеющихся знаний и умений, необходимых для решения проблемы; определение круга недостающих знаний и направлений их поиска; решение проблемы и проверка правильности её решения; установление связи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вновь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изучаемого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ранее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накопленными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знаниями</w:t>
      </w:r>
      <w:r>
        <w:rPr>
          <w:spacing w:val="-9"/>
          <w:w w:val="90"/>
          <w:sz w:val="28"/>
          <w:szCs w:val="28"/>
        </w:rPr>
        <w:t xml:space="preserve"> учеников</w:t>
      </w:r>
      <w:r>
        <w:rPr>
          <w:w w:val="90"/>
          <w:sz w:val="28"/>
          <w:szCs w:val="28"/>
        </w:rPr>
        <w:t>.</w:t>
      </w:r>
    </w:p>
    <w:p w14:paraId="4E6B2FC2">
      <w:pPr>
        <w:pStyle w:val="22"/>
        <w:numPr>
          <w:ilvl w:val="0"/>
          <w:numId w:val="3"/>
        </w:numPr>
        <w:tabs>
          <w:tab w:val="left" w:pos="8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Проблемно-модульное изложение знаний с последующей организацией самостоятельной работы учеников по решению проблемы, аналогичной той, кото</w:t>
      </w:r>
      <w:r>
        <w:rPr>
          <w:spacing w:val="-2"/>
          <w:w w:val="95"/>
          <w:sz w:val="28"/>
          <w:szCs w:val="28"/>
        </w:rPr>
        <w:t>рую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определил</w:t>
      </w:r>
      <w:r>
        <w:rPr>
          <w:spacing w:val="-13"/>
          <w:w w:val="95"/>
          <w:sz w:val="28"/>
          <w:szCs w:val="28"/>
        </w:rPr>
        <w:t xml:space="preserve"> учитель</w:t>
      </w:r>
      <w:r>
        <w:rPr>
          <w:spacing w:val="-2"/>
          <w:w w:val="95"/>
          <w:sz w:val="28"/>
          <w:szCs w:val="28"/>
        </w:rPr>
        <w:t>.</w:t>
      </w:r>
    </w:p>
    <w:p w14:paraId="2C76A9A3">
      <w:pPr>
        <w:pStyle w:val="22"/>
        <w:numPr>
          <w:ilvl w:val="0"/>
          <w:numId w:val="3"/>
        </w:numPr>
        <w:tabs>
          <w:tab w:val="left" w:pos="807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Организация реконструктивно-вариативной деятельности обучающихся по окончательному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выбору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выдвинутой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последую</w:t>
      </w:r>
      <w:r>
        <w:rPr>
          <w:w w:val="90"/>
          <w:sz w:val="28"/>
          <w:szCs w:val="28"/>
        </w:rPr>
        <w:t>щей проверкой этого решения и включение усвоенной при решении проблемы информации в арсенал знаний, который был накоплен ранее.</w:t>
      </w:r>
    </w:p>
    <w:p w14:paraId="0AE4843B">
      <w:pPr>
        <w:pStyle w:val="22"/>
        <w:numPr>
          <w:ilvl w:val="0"/>
          <w:numId w:val="3"/>
        </w:numPr>
        <w:tabs>
          <w:tab w:val="left" w:pos="79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Частично-поисковая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выдвижению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гипотез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</w:t>
      </w:r>
      <w:r>
        <w:rPr>
          <w:w w:val="90"/>
          <w:sz w:val="28"/>
          <w:szCs w:val="28"/>
        </w:rPr>
        <w:t xml:space="preserve">ния проблемы, выбору окончательного решения с последующей проверкой его </w:t>
      </w:r>
      <w:r>
        <w:rPr>
          <w:spacing w:val="-2"/>
          <w:w w:val="95"/>
          <w:sz w:val="28"/>
          <w:szCs w:val="28"/>
        </w:rPr>
        <w:t>правильности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преподавателем.</w:t>
      </w:r>
    </w:p>
    <w:p w14:paraId="6C2C76AB">
      <w:pPr>
        <w:pStyle w:val="22"/>
        <w:numPr>
          <w:ilvl w:val="0"/>
          <w:numId w:val="3"/>
        </w:numPr>
        <w:tabs>
          <w:tab w:val="left" w:pos="819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Включение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усмотрение,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конструирование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формулировку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отработки </w:t>
      </w:r>
      <w:r>
        <w:rPr>
          <w:w w:val="95"/>
          <w:sz w:val="28"/>
          <w:szCs w:val="28"/>
        </w:rPr>
        <w:t>учебного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материала.</w:t>
      </w:r>
    </w:p>
    <w:p w14:paraId="46537E1E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зависимости от научного уровня проблемно-модульного курса по той или иной дисциплине могут меняться объём и время самостоятельной работы обучающихся, подготовка их к семинарским, групповым или практическим заня</w:t>
      </w:r>
      <w:r>
        <w:rPr>
          <w:spacing w:val="-2"/>
          <w:sz w:val="28"/>
          <w:szCs w:val="28"/>
        </w:rPr>
        <w:t>тиям.</w:t>
      </w:r>
    </w:p>
    <w:p w14:paraId="12BAB362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Необходимо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отметить,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применительно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такому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субъекту,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ученик,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изу</w:t>
      </w:r>
      <w:r>
        <w:rPr>
          <w:w w:val="90"/>
          <w:sz w:val="28"/>
          <w:szCs w:val="28"/>
        </w:rPr>
        <w:t>чающий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учебные предметы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 технологии проблемно-модульного 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реализация принципа активности обучающихся может детерминироваться рядом </w:t>
      </w:r>
      <w:r>
        <w:rPr>
          <w:spacing w:val="-2"/>
          <w:sz w:val="28"/>
          <w:szCs w:val="28"/>
        </w:rPr>
        <w:t>обстоятельств.</w:t>
      </w:r>
      <w:r>
        <w:rPr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Во-первых,</w:t>
      </w:r>
      <w:r>
        <w:rPr>
          <w:w w:val="90"/>
          <w:sz w:val="28"/>
          <w:szCs w:val="28"/>
        </w:rPr>
        <w:t xml:space="preserve"> по окончании средней школы или специальных учебных заведений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молодых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людей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возрастает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социально-политическая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зрелость,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активное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нравственно-политической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культуры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жизненной</w:t>
      </w:r>
      <w:r>
        <w:rPr>
          <w:spacing w:val="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позиции.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Постоянное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культурных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 развиться достаточно чётко внутренней направленности личности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находит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проявлении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социально-нравст</w:t>
      </w:r>
      <w:r>
        <w:rPr>
          <w:spacing w:val="-2"/>
          <w:sz w:val="28"/>
          <w:szCs w:val="28"/>
        </w:rPr>
        <w:t>венной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позиции.</w:t>
      </w:r>
      <w:r>
        <w:rPr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Во-вторых</w:t>
      </w:r>
      <w:r>
        <w:rPr>
          <w:w w:val="90"/>
          <w:sz w:val="28"/>
          <w:szCs w:val="28"/>
        </w:rPr>
        <w:t xml:space="preserve">, в старших классах средней школы учащиеся </w:t>
      </w:r>
      <w:r>
        <w:rPr>
          <w:spacing w:val="-2"/>
          <w:w w:val="90"/>
          <w:sz w:val="28"/>
          <w:szCs w:val="28"/>
        </w:rPr>
        <w:t>начинают приобщать</w:t>
      </w:r>
      <w:r>
        <w:rPr>
          <w:w w:val="90"/>
          <w:sz w:val="28"/>
          <w:szCs w:val="28"/>
        </w:rPr>
        <w:t>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выбираемой ими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специальности.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период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вырабатыва</w:t>
      </w:r>
      <w:r>
        <w:rPr>
          <w:spacing w:val="-2"/>
          <w:w w:val="90"/>
          <w:sz w:val="28"/>
          <w:szCs w:val="28"/>
        </w:rPr>
        <w:t>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исследовательской,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поисковой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выбираемым ими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дисциплинам</w:t>
      </w:r>
      <w:r>
        <w:rPr>
          <w:w w:val="90"/>
          <w:sz w:val="28"/>
          <w:szCs w:val="28"/>
        </w:rPr>
        <w:t>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выполняют</w:t>
      </w:r>
      <w:r>
        <w:rPr>
          <w:spacing w:val="-11"/>
          <w:w w:val="90"/>
          <w:sz w:val="28"/>
          <w:szCs w:val="28"/>
        </w:rPr>
        <w:t xml:space="preserve"> творческие проектно-исследовательские работы</w:t>
      </w:r>
      <w:r>
        <w:rPr>
          <w:w w:val="90"/>
          <w:sz w:val="28"/>
          <w:szCs w:val="28"/>
        </w:rPr>
        <w:t>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пишут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отчеты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стажировках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практике. Это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критический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получаемым в учебно-познавательном и воспитательном процессе и повседневной жизни. В итоге у них развиваются самостоятельность и критичность мышления, а это проявление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учебно-познавательном и воспитательном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</w:t>
      </w:r>
      <w:r>
        <w:rPr>
          <w:spacing w:val="-2"/>
          <w:w w:val="90"/>
          <w:sz w:val="28"/>
          <w:szCs w:val="28"/>
        </w:rPr>
        <w:t>ва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будущих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специалистов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формируют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научно-методологические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</w:t>
      </w:r>
      <w:r>
        <w:rPr>
          <w:spacing w:val="-4"/>
          <w:w w:val="95"/>
          <w:sz w:val="28"/>
          <w:szCs w:val="28"/>
        </w:rPr>
        <w:t>стоящей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позволяет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всемерно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использовать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методы адаптивно-развивающей педагогической технологии проблемно-модульного обучения.</w:t>
      </w:r>
    </w:p>
    <w:p w14:paraId="626EE523">
      <w:pPr>
        <w:pStyle w:val="7"/>
        <w:spacing w:line="360" w:lineRule="auto"/>
        <w:ind w:left="0" w:right="-1" w:firstLine="0"/>
        <w:rPr>
          <w:spacing w:val="-7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Научившись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разбираться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приобретает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не </w:t>
      </w:r>
      <w:r>
        <w:rPr>
          <w:w w:val="90"/>
          <w:sz w:val="28"/>
          <w:szCs w:val="28"/>
        </w:rPr>
        <w:t xml:space="preserve">просто сумму знаний, являющихся мертвым капиталом, а практические навыки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позволяющие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учащемуся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руководствоваться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</w:t>
      </w:r>
      <w:r>
        <w:rPr>
          <w:w w:val="90"/>
          <w:sz w:val="28"/>
          <w:szCs w:val="28"/>
        </w:rPr>
        <w:t>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будущей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главное,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овладевает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ориентироваться в предстоящей деятельности, в огромном потоке информации по социально-экономическим и нравственным вопросам.</w:t>
      </w:r>
    </w:p>
    <w:p w14:paraId="5C60A8F8">
      <w:pPr>
        <w:pStyle w:val="7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5"/>
          <w:sz w:val="28"/>
          <w:szCs w:val="28"/>
        </w:rPr>
        <w:t xml:space="preserve">     Предстоящий</w:t>
      </w:r>
      <w:r>
        <w:rPr>
          <w:spacing w:val="-7"/>
          <w:w w:val="95"/>
          <w:sz w:val="28"/>
          <w:szCs w:val="28"/>
        </w:rPr>
        <w:t xml:space="preserve"> системно-</w:t>
      </w:r>
      <w:r>
        <w:rPr>
          <w:w w:val="95"/>
          <w:sz w:val="28"/>
          <w:szCs w:val="28"/>
        </w:rPr>
        <w:t>деятельностный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опыт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будущего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специалиста </w:t>
      </w:r>
      <w:r>
        <w:rPr>
          <w:spacing w:val="-2"/>
          <w:w w:val="95"/>
          <w:sz w:val="28"/>
          <w:szCs w:val="28"/>
        </w:rPr>
        <w:t>зависит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направленности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подготовке,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чем адаптивно-развивающая педагогическая технология проблемно-модульного обучения учащихся в средней школе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успешной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</w:t>
      </w:r>
      <w:r>
        <w:rPr>
          <w:w w:val="95"/>
          <w:sz w:val="28"/>
          <w:szCs w:val="28"/>
        </w:rPr>
        <w:t xml:space="preserve">ловиях учета её направленности. </w:t>
      </w:r>
      <w:r>
        <w:rPr>
          <w:spacing w:val="-4"/>
          <w:w w:val="95"/>
          <w:sz w:val="28"/>
          <w:szCs w:val="28"/>
        </w:rPr>
        <w:t>Кроме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того,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следует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иметь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виду,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учащихся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мере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переходе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 класса в класс,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всё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актуализируется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конкретизиру</w:t>
      </w:r>
      <w:r>
        <w:rPr>
          <w:spacing w:val="-2"/>
          <w:w w:val="90"/>
          <w:sz w:val="28"/>
          <w:szCs w:val="28"/>
        </w:rPr>
        <w:t>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отношение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специальным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наукам,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причём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здесь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действуют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положитель</w:t>
      </w:r>
      <w:r>
        <w:rPr>
          <w:w w:val="90"/>
          <w:sz w:val="28"/>
          <w:szCs w:val="28"/>
        </w:rPr>
        <w:t>ные,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негативные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факторы.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Учёт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факторов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необходим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учебно-познавательного и воспитательного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 технологии проблемно-модульного обучения</w:t>
      </w:r>
      <w:r>
        <w:rPr>
          <w:w w:val="90"/>
          <w:sz w:val="28"/>
          <w:szCs w:val="28"/>
        </w:rPr>
        <w:t>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стимулирования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обучающаяся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аудитория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безлика,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сильные и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слабые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стороны,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хорошо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подготовленных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слабо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подготовленных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учащихся, </w:t>
      </w:r>
      <w:r>
        <w:rPr>
          <w:w w:val="90"/>
          <w:sz w:val="28"/>
          <w:szCs w:val="28"/>
        </w:rPr>
        <w:t>имеющих различный социальный и жизненный опыт, и тех, к которым необхо</w:t>
      </w:r>
      <w:r>
        <w:rPr>
          <w:spacing w:val="-2"/>
          <w:w w:val="95"/>
          <w:sz w:val="28"/>
          <w:szCs w:val="28"/>
        </w:rPr>
        <w:t>дим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индивидуальный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подход.</w:t>
      </w:r>
    </w:p>
    <w:p w14:paraId="656078AA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Как отмечалось выше, познание, имеющее продуктивный характер, идет по </w:t>
      </w:r>
      <w:r>
        <w:rPr>
          <w:spacing w:val="-2"/>
          <w:w w:val="90"/>
          <w:sz w:val="28"/>
          <w:szCs w:val="28"/>
        </w:rPr>
        <w:t>схеме: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гипотеза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(приобретённое,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глубокое знание, ориентированное на практику). Преподавание учебных дисциплин, </w:t>
      </w:r>
      <w:r>
        <w:rPr>
          <w:w w:val="90"/>
          <w:sz w:val="28"/>
          <w:szCs w:val="28"/>
        </w:rPr>
        <w:t>возможно, окажется более успешным, если оно будет вестись на основе систематичности и последовательности в точном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единства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преемственности,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5"/>
          <w:sz w:val="28"/>
          <w:szCs w:val="28"/>
        </w:rPr>
        <w:t>следовательности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изучении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дисциплин.</w:t>
      </w:r>
    </w:p>
    <w:p w14:paraId="50307712">
      <w:pPr>
        <w:pStyle w:val="7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Учёт преемственности в методике адаптивно-развивающей педагогической технологии проблемно-модульного обучения зависит от интеграции и последовательности в преподавании всего цикла учебных дисциплин. При этом следует подчеркнуть, что благодаря междисциплинарному согласованию учебно-программного материала можно обеспечить </w:t>
      </w:r>
      <w:r>
        <w:rPr>
          <w:w w:val="95"/>
          <w:sz w:val="28"/>
          <w:szCs w:val="28"/>
        </w:rPr>
        <w:t xml:space="preserve">более строгую преемственность от общенаучных к специальным учебным дисциплинам и вместе с тем добиться сокращения общей, второстепенной </w:t>
      </w:r>
      <w:r>
        <w:rPr>
          <w:w w:val="90"/>
          <w:sz w:val="28"/>
          <w:szCs w:val="28"/>
        </w:rPr>
        <w:t>учебной и научной информации, выделив основное, фундаментальное. В решении этого вопроса мы видим определённые резервы эффективности изучения общенаучных и специальных наук и повышения качества обучения школьников.</w:t>
      </w:r>
    </w:p>
    <w:p w14:paraId="72DDCD6B">
      <w:pPr>
        <w:pStyle w:val="7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ощутить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интегративный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дух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образовательного пространства, необходимой психологической характеристикой подлинной научности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широта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</w:t>
      </w:r>
      <w:r>
        <w:rPr>
          <w:spacing w:val="-2"/>
          <w:w w:val="90"/>
          <w:sz w:val="28"/>
          <w:szCs w:val="28"/>
        </w:rPr>
        <w:t>ленность,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причем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привычном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количественном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понимании,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</w:t>
      </w:r>
      <w:r>
        <w:rPr>
          <w:w w:val="90"/>
          <w:sz w:val="28"/>
          <w:szCs w:val="28"/>
        </w:rPr>
        <w:t>можностей нелинейного синтеза и выделения закономерностей, предстающих несовместимыми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междисциплинарного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сегодня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требуется от педагогов, чтобы междисциплинарность уступала место мультидисциплинарности, что обуславливает желательность положительного высокого коэф</w:t>
      </w:r>
      <w:r>
        <w:rPr>
          <w:spacing w:val="-2"/>
          <w:w w:val="90"/>
          <w:sz w:val="28"/>
          <w:szCs w:val="28"/>
        </w:rPr>
        <w:t>фициента стадиальной мобильности и психологическую возможность воспринимать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ранее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областей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перенапряжения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</w:t>
      </w:r>
      <w:r>
        <w:rPr>
          <w:w w:val="95"/>
          <w:sz w:val="28"/>
          <w:szCs w:val="28"/>
        </w:rPr>
        <w:t>довательских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функций.</w:t>
      </w:r>
      <w:r>
        <w:rPr>
          <w:w w:val="90"/>
          <w:sz w:val="28"/>
          <w:szCs w:val="28"/>
        </w:rPr>
        <w:t xml:space="preserve"> Умение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объединять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дисциплины,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выхода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рамки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узкоспециализированного профессионала с целью сохранения функций обобщения различных подходов.</w:t>
      </w:r>
    </w:p>
    <w:p w14:paraId="09E4D889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смотреть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 процесс,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осуществляемый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системе.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Беспалько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элементы,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образующие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педагогическую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систему: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воспитания,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обучающиеся,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заменяющие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технические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 обучения, содержание воспитания, организационные формы педагогической деятельности и дидактические процессы или способы осуществления педагоги</w:t>
      </w:r>
      <w:r>
        <w:rPr>
          <w:w w:val="95"/>
          <w:sz w:val="28"/>
          <w:szCs w:val="28"/>
        </w:rPr>
        <w:t>ческого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[10,</w:t>
      </w:r>
      <w:r>
        <w:rPr>
          <w:b/>
          <w:spacing w:val="-15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с.</w:t>
      </w:r>
      <w:r>
        <w:rPr>
          <w:b/>
          <w:spacing w:val="-15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29–30]</w:t>
      </w:r>
      <w:r>
        <w:rPr>
          <w:w w:val="95"/>
          <w:sz w:val="28"/>
          <w:szCs w:val="28"/>
        </w:rPr>
        <w:t>.</w:t>
      </w:r>
    </w:p>
    <w:p w14:paraId="11553FB7">
      <w:pPr>
        <w:pStyle w:val="7"/>
        <w:spacing w:line="360" w:lineRule="auto"/>
        <w:ind w:left="0" w:right="-1" w:firstLine="0"/>
        <w:rPr>
          <w:spacing w:val="-12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Однако,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представляется,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качестве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элемента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системы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могут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выступать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последний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выражает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динамическое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состояние.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анализе </w:t>
      </w:r>
      <w:r>
        <w:rPr>
          <w:spacing w:val="-4"/>
          <w:w w:val="90"/>
          <w:sz w:val="28"/>
          <w:szCs w:val="28"/>
        </w:rPr>
        <w:t>педагогического процесса как системы необходимо рассматривать его как целост</w:t>
      </w:r>
      <w:r>
        <w:rPr>
          <w:spacing w:val="-2"/>
          <w:w w:val="90"/>
          <w:sz w:val="28"/>
          <w:szCs w:val="28"/>
        </w:rPr>
        <w:t>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[10,</w:t>
      </w:r>
      <w:r>
        <w:rPr>
          <w:b/>
          <w:spacing w:val="-9"/>
          <w:w w:val="90"/>
          <w:sz w:val="28"/>
          <w:szCs w:val="28"/>
        </w:rPr>
        <w:t xml:space="preserve"> 17</w:t>
      </w:r>
      <w:r>
        <w:rPr>
          <w:b/>
          <w:spacing w:val="-2"/>
          <w:w w:val="90"/>
          <w:sz w:val="28"/>
          <w:szCs w:val="28"/>
        </w:rPr>
        <w:t>,</w:t>
      </w:r>
      <w:r>
        <w:rPr>
          <w:b/>
          <w:spacing w:val="-9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61, 64]</w:t>
      </w:r>
      <w:r>
        <w:rPr>
          <w:spacing w:val="-2"/>
          <w:w w:val="90"/>
          <w:sz w:val="28"/>
          <w:szCs w:val="28"/>
        </w:rPr>
        <w:t>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Каган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Сычеников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целостностью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</w:t>
      </w:r>
      <w:r>
        <w:rPr>
          <w:w w:val="90"/>
          <w:sz w:val="28"/>
          <w:szCs w:val="28"/>
        </w:rPr>
        <w:t>мы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подготовки </w:t>
      </w:r>
      <w:r>
        <w:rPr>
          <w:spacing w:val="-2"/>
          <w:w w:val="90"/>
          <w:sz w:val="28"/>
          <w:szCs w:val="28"/>
        </w:rPr>
        <w:t>всех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[17,</w:t>
      </w:r>
      <w:r>
        <w:rPr>
          <w:b/>
          <w:spacing w:val="-9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с.</w:t>
      </w:r>
      <w:r>
        <w:rPr>
          <w:b/>
          <w:spacing w:val="-9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11]</w:t>
      </w:r>
      <w:r>
        <w:rPr>
          <w:spacing w:val="-2"/>
          <w:w w:val="90"/>
          <w:sz w:val="28"/>
          <w:szCs w:val="28"/>
        </w:rPr>
        <w:t>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Общепринято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выделять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связанные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между </w:t>
      </w:r>
      <w:r>
        <w:rPr>
          <w:spacing w:val="-4"/>
          <w:w w:val="90"/>
          <w:sz w:val="28"/>
          <w:szCs w:val="28"/>
        </w:rPr>
        <w:t xml:space="preserve">собой стороны целостности: организованность и упорядоченность всех элементов системы </w:t>
      </w:r>
      <w:r>
        <w:rPr>
          <w:b/>
          <w:spacing w:val="-4"/>
          <w:w w:val="90"/>
          <w:sz w:val="28"/>
          <w:szCs w:val="28"/>
        </w:rPr>
        <w:t>[1, 17, 61, 64]</w:t>
      </w:r>
      <w:r>
        <w:rPr>
          <w:spacing w:val="-4"/>
          <w:w w:val="90"/>
          <w:sz w:val="28"/>
          <w:szCs w:val="28"/>
        </w:rPr>
        <w:t>. Организованность определяется регулированием, управлени</w:t>
      </w:r>
      <w:r>
        <w:rPr>
          <w:w w:val="90"/>
          <w:sz w:val="28"/>
          <w:szCs w:val="28"/>
        </w:rPr>
        <w:t xml:space="preserve">ем, связями между элементами системы и связями всей системы с окружающей </w:t>
      </w:r>
      <w:r>
        <w:rPr>
          <w:spacing w:val="-4"/>
          <w:w w:val="90"/>
          <w:sz w:val="28"/>
          <w:szCs w:val="28"/>
        </w:rPr>
        <w:t xml:space="preserve">средой. В то время как упорядоченность системы характеризуется преобладанием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существенных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над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случайными.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«Чем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целостнее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</w:t>
      </w:r>
      <w:r>
        <w:rPr>
          <w:w w:val="90"/>
          <w:sz w:val="28"/>
          <w:szCs w:val="28"/>
        </w:rPr>
        <w:t>тивнее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функционирует,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результативна»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[17,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11]</w:t>
      </w:r>
      <w:r>
        <w:rPr>
          <w:w w:val="90"/>
          <w:sz w:val="28"/>
          <w:szCs w:val="28"/>
        </w:rPr>
        <w:t>.</w:t>
      </w:r>
    </w:p>
    <w:p w14:paraId="30211DA2">
      <w:pPr>
        <w:pStyle w:val="7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Необходимо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подчеркнуть,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легко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ошибиться,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оценивая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целостность </w:t>
      </w:r>
      <w:r>
        <w:rPr>
          <w:w w:val="90"/>
          <w:sz w:val="28"/>
          <w:szCs w:val="28"/>
        </w:rPr>
        <w:t>таких динамичных общественных систем, как социальные, психолого-педагогиче</w:t>
      </w:r>
      <w:r>
        <w:rPr>
          <w:spacing w:val="-2"/>
          <w:w w:val="90"/>
          <w:sz w:val="28"/>
          <w:szCs w:val="28"/>
        </w:rPr>
        <w:t>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экономические.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организованность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рассматривать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абсолюти</w:t>
      </w:r>
      <w:r>
        <w:rPr>
          <w:spacing w:val="-4"/>
          <w:sz w:val="28"/>
          <w:szCs w:val="28"/>
        </w:rPr>
        <w:t>зированно,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т.е.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в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аспекте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централизованного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регулирования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управления, </w:t>
      </w:r>
      <w:r>
        <w:rPr>
          <w:w w:val="90"/>
          <w:sz w:val="28"/>
          <w:szCs w:val="28"/>
        </w:rPr>
        <w:t>достижения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породить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монстра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централизации, что пагубно действует на динамичные системы, о чем свидетельствует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печальный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отечественной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экономики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модернизации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системы образования. В связи с этим необходимо установить такое регулирование и </w:t>
      </w:r>
      <w:r>
        <w:rPr>
          <w:spacing w:val="-2"/>
          <w:w w:val="90"/>
          <w:sz w:val="28"/>
          <w:szCs w:val="28"/>
        </w:rPr>
        <w:t>управление, которые не лишали бы самостоятельности отдельные функциониру</w:t>
      </w:r>
      <w:r>
        <w:rPr>
          <w:w w:val="90"/>
          <w:sz w:val="28"/>
          <w:szCs w:val="28"/>
        </w:rPr>
        <w:t>ющие элементы системы. В данном случае при организованности педагогичес</w:t>
      </w:r>
      <w:r>
        <w:rPr>
          <w:sz w:val="28"/>
          <w:szCs w:val="28"/>
        </w:rPr>
        <w:t xml:space="preserve">кой системы необходимо учитывать, что она постоянно находится под </w:t>
      </w:r>
      <w:r>
        <w:rPr>
          <w:spacing w:val="-4"/>
          <w:w w:val="95"/>
          <w:sz w:val="28"/>
          <w:szCs w:val="28"/>
        </w:rPr>
        <w:t>воздействием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социально-политической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среды,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являясь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одной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подсистем.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зависимости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мо</w:t>
      </w:r>
      <w:r>
        <w:rPr>
          <w:spacing w:val="-2"/>
          <w:w w:val="95"/>
          <w:sz w:val="28"/>
          <w:szCs w:val="28"/>
        </w:rPr>
        <w:t>мент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времени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испытывает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непосредственное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воздействие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социальной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среды, происходят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перестройка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адаптация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только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данного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системообразующего </w:t>
      </w:r>
      <w:r>
        <w:rPr>
          <w:w w:val="90"/>
          <w:sz w:val="28"/>
          <w:szCs w:val="28"/>
        </w:rPr>
        <w:t>элемента,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сопричастных.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Видимо,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вывод,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</w:t>
      </w:r>
      <w:r>
        <w:rPr>
          <w:spacing w:val="-2"/>
          <w:w w:val="90"/>
          <w:sz w:val="28"/>
          <w:szCs w:val="28"/>
        </w:rPr>
        <w:t>тимизирующие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отмирают,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поскольку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носили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</w:t>
      </w:r>
      <w:r>
        <w:rPr>
          <w:w w:val="95"/>
          <w:sz w:val="28"/>
          <w:szCs w:val="28"/>
        </w:rPr>
        <w:t>ный,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локальный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характер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преобразованию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её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элементов.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Следует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особо </w:t>
      </w:r>
      <w:r>
        <w:rPr>
          <w:w w:val="90"/>
          <w:sz w:val="28"/>
          <w:szCs w:val="28"/>
        </w:rPr>
        <w:t>отметить, что без системы адаптивно-развивающая педагогическая технология проблемно-модульного обучения просто не может существовать,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ибо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</w:t>
      </w:r>
      <w:r>
        <w:rPr>
          <w:spacing w:val="-2"/>
          <w:w w:val="90"/>
          <w:sz w:val="28"/>
          <w:szCs w:val="28"/>
        </w:rPr>
        <w:t xml:space="preserve"> - </w:t>
      </w:r>
      <w:r>
        <w:rPr>
          <w:w w:val="90"/>
          <w:sz w:val="28"/>
          <w:szCs w:val="28"/>
        </w:rPr>
        <w:t>это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совокупность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способах </w:t>
      </w:r>
      <w:r>
        <w:rPr>
          <w:spacing w:val="-4"/>
          <w:w w:val="95"/>
          <w:sz w:val="28"/>
          <w:szCs w:val="28"/>
        </w:rPr>
        <w:t>обучения учащихся в средней школе.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связи с этим важна иная сторона ценностей системы: её упорядоченность, которая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характеризуется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преобладанием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существенных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случай</w:t>
      </w:r>
      <w:r>
        <w:rPr>
          <w:spacing w:val="-2"/>
          <w:w w:val="90"/>
          <w:sz w:val="28"/>
          <w:szCs w:val="28"/>
        </w:rPr>
        <w:t>ными связями. 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обладать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определённой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гибкостью,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являясь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ответной </w:t>
      </w:r>
      <w:r>
        <w:rPr>
          <w:w w:val="90"/>
          <w:sz w:val="28"/>
          <w:szCs w:val="28"/>
        </w:rPr>
        <w:t>реакцией на изменяющиеся социально-политические условия функционирова</w:t>
      </w:r>
      <w:r>
        <w:rPr>
          <w:spacing w:val="-4"/>
          <w:w w:val="90"/>
          <w:sz w:val="28"/>
          <w:szCs w:val="28"/>
        </w:rPr>
        <w:t xml:space="preserve">ния общества. Только при таком её понимании можно анализировать целостность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жизненность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системы.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Макаренко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задает</w:t>
      </w:r>
      <w:r>
        <w:rPr>
          <w:w w:val="90"/>
          <w:sz w:val="28"/>
          <w:szCs w:val="28"/>
        </w:rPr>
        <w:t xml:space="preserve">ся вопросом: «Какой должна быть логика педагогического процесса?» И сам же </w:t>
      </w:r>
      <w:r>
        <w:rPr>
          <w:spacing w:val="-2"/>
          <w:w w:val="90"/>
          <w:sz w:val="28"/>
          <w:szCs w:val="28"/>
        </w:rPr>
        <w:t>отвечает: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«Прежде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должен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конца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целесообразен,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следовательно, невозможно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допустить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было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шаблонов.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никаких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w w:val="90"/>
          <w:sz w:val="28"/>
          <w:szCs w:val="28"/>
        </w:rPr>
        <w:t>погрешимых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обязательно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порочных.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зависимости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обстоятельств, времени, особенностей личности в коллективе, от таланта и подготовки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выполнителей,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ближайшей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цели…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диапазон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увеличиваться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уменьшаться </w:t>
      </w:r>
      <w:r>
        <w:rPr>
          <w:spacing w:val="-4"/>
          <w:w w:val="95"/>
          <w:sz w:val="28"/>
          <w:szCs w:val="28"/>
        </w:rPr>
        <w:t>до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положения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полного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отрицания»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[61,</w:t>
      </w:r>
      <w:r>
        <w:rPr>
          <w:b/>
          <w:spacing w:val="-9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с.</w:t>
      </w:r>
      <w:r>
        <w:rPr>
          <w:b/>
          <w:spacing w:val="-9"/>
          <w:w w:val="95"/>
          <w:sz w:val="28"/>
          <w:szCs w:val="28"/>
        </w:rPr>
        <w:t xml:space="preserve"> 31</w:t>
      </w:r>
      <w:r>
        <w:rPr>
          <w:b/>
          <w:spacing w:val="-4"/>
          <w:w w:val="95"/>
          <w:sz w:val="28"/>
          <w:szCs w:val="28"/>
        </w:rPr>
        <w:t>].</w:t>
      </w:r>
    </w:p>
    <w:p w14:paraId="5ADF27E7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Именно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учитывать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анализе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совершен</w:t>
      </w:r>
      <w:r>
        <w:rPr>
          <w:w w:val="90"/>
          <w:sz w:val="28"/>
          <w:szCs w:val="28"/>
        </w:rPr>
        <w:t>ствовании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рассматривает учебно-познавательный и воспитательный процесс как целенаправленную, активную, самостоятельную деятель</w:t>
      </w:r>
      <w:r>
        <w:rPr>
          <w:spacing w:val="-4"/>
          <w:w w:val="95"/>
          <w:sz w:val="28"/>
          <w:szCs w:val="28"/>
        </w:rPr>
        <w:t>ность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педагогов,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где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осуществляют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управленческую </w:t>
      </w:r>
      <w:r>
        <w:rPr>
          <w:spacing w:val="-2"/>
          <w:w w:val="90"/>
          <w:sz w:val="28"/>
          <w:szCs w:val="28"/>
        </w:rPr>
        <w:t>функцию,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обучающиеся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самоуправляющую,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опорой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</w:t>
      </w:r>
      <w:r>
        <w:rPr>
          <w:w w:val="90"/>
          <w:sz w:val="28"/>
          <w:szCs w:val="28"/>
        </w:rPr>
        <w:t>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выполняющие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методологическую,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управленческо-контролирующую и организующую функции в учебно-познавательном и воспитательном процессе средней школы.</w:t>
      </w:r>
    </w:p>
    <w:p w14:paraId="1F64F2ED">
      <w:pPr>
        <w:pStyle w:val="7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Реализуя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вопросы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управления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учебно-познавательным и воспитательным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процессом,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следует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оста</w:t>
      </w:r>
      <w:r>
        <w:rPr>
          <w:spacing w:val="-2"/>
          <w:w w:val="90"/>
          <w:sz w:val="28"/>
          <w:szCs w:val="28"/>
        </w:rPr>
        <w:t>новиться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вопросах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преподавания и изучения учебных курсов.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курсу </w:t>
      </w:r>
      <w:r>
        <w:rPr>
          <w:spacing w:val="-6"/>
          <w:w w:val="90"/>
          <w:sz w:val="28"/>
          <w:szCs w:val="28"/>
        </w:rPr>
        <w:t>она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должна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усложняться,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формально,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искусственно,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а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содержательно,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пол</w:t>
      </w:r>
      <w:r>
        <w:rPr>
          <w:spacing w:val="-8"/>
          <w:w w:val="90"/>
          <w:sz w:val="28"/>
          <w:szCs w:val="28"/>
        </w:rPr>
        <w:t>ном</w:t>
      </w:r>
      <w:r>
        <w:rPr>
          <w:spacing w:val="-8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соответствии</w:t>
      </w:r>
      <w:r>
        <w:rPr>
          <w:spacing w:val="-8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с</w:t>
      </w:r>
      <w:r>
        <w:rPr>
          <w:spacing w:val="-8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логикой</w:t>
      </w:r>
      <w:r>
        <w:rPr>
          <w:spacing w:val="-8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изучаемой</w:t>
      </w:r>
      <w:r>
        <w:rPr>
          <w:spacing w:val="-8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дисциплины.</w:t>
      </w:r>
      <w:r>
        <w:rPr>
          <w:spacing w:val="-8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Усложнение</w:t>
      </w:r>
      <w:r>
        <w:rPr>
          <w:spacing w:val="-8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методики</w:t>
      </w:r>
      <w:r>
        <w:rPr>
          <w:spacing w:val="-8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адаптивно-развивающей педагогической </w:t>
      </w:r>
      <w:r>
        <w:rPr>
          <w:spacing w:val="-8"/>
          <w:w w:val="90"/>
          <w:sz w:val="28"/>
          <w:szCs w:val="28"/>
        </w:rPr>
        <w:t>техно</w:t>
      </w:r>
      <w:r>
        <w:rPr>
          <w:spacing w:val="-6"/>
          <w:w w:val="90"/>
          <w:sz w:val="28"/>
          <w:szCs w:val="28"/>
        </w:rPr>
        <w:t>логии</w:t>
      </w:r>
      <w:r>
        <w:rPr>
          <w:spacing w:val="-1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проблемно-модульного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обучения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должно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повышать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степень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активности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са</w:t>
      </w:r>
      <w:r>
        <w:rPr>
          <w:spacing w:val="-2"/>
          <w:w w:val="90"/>
          <w:sz w:val="28"/>
          <w:szCs w:val="28"/>
        </w:rPr>
        <w:t>мостоятельности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 средней школы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приобретении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 навыков,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нравственных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эстетических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качеств.</w:t>
      </w:r>
    </w:p>
    <w:p w14:paraId="24C2B237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>
        <w:rPr>
          <w:spacing w:val="-4"/>
          <w:w w:val="95"/>
          <w:sz w:val="28"/>
          <w:szCs w:val="28"/>
        </w:rPr>
        <w:t xml:space="preserve">Как нам представляется, повышения активности в учебно-воспитательном </w:t>
      </w:r>
      <w:r>
        <w:rPr>
          <w:w w:val="90"/>
          <w:sz w:val="28"/>
          <w:szCs w:val="28"/>
        </w:rPr>
        <w:t>процессе можно добиться при помощи следующих методических приёмов:</w:t>
      </w:r>
    </w:p>
    <w:p w14:paraId="40FAC92A">
      <w:pPr>
        <w:pStyle w:val="22"/>
        <w:numPr>
          <w:ilvl w:val="0"/>
          <w:numId w:val="1"/>
        </w:numPr>
        <w:tabs>
          <w:tab w:val="left" w:pos="69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введение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научно-иссле</w:t>
      </w:r>
      <w:r>
        <w:rPr>
          <w:w w:val="90"/>
          <w:sz w:val="28"/>
          <w:szCs w:val="28"/>
        </w:rPr>
        <w:t>довательской деятельности (привлечения учащихся к работе научного кружка, написанию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рефератов,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проведению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социологических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маркетинговых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</w:t>
      </w:r>
      <w:r>
        <w:rPr>
          <w:spacing w:val="-4"/>
          <w:w w:val="95"/>
          <w:sz w:val="28"/>
          <w:szCs w:val="28"/>
        </w:rPr>
        <w:t>ваний);</w:t>
      </w:r>
    </w:p>
    <w:p w14:paraId="50675057">
      <w:pPr>
        <w:pStyle w:val="22"/>
        <w:numPr>
          <w:ilvl w:val="0"/>
          <w:numId w:val="1"/>
        </w:numPr>
        <w:tabs>
          <w:tab w:val="left" w:pos="744"/>
        </w:tabs>
        <w:spacing w:line="360" w:lineRule="auto"/>
        <w:ind w:left="0" w:right="-1" w:firstLine="0"/>
        <w:jc w:val="both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усложнение требований к изучению первоисточников (глубокое изучение </w:t>
      </w:r>
      <w:r>
        <w:rPr>
          <w:spacing w:val="-4"/>
          <w:w w:val="95"/>
          <w:sz w:val="28"/>
          <w:szCs w:val="28"/>
        </w:rPr>
        <w:t>законов,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подзаконных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актов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других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документов,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пособий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тому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иному направлению учебно-познавательной и воспитательной деятельности);</w:t>
      </w:r>
    </w:p>
    <w:p w14:paraId="4E1D72C2">
      <w:pPr>
        <w:pStyle w:val="22"/>
        <w:numPr>
          <w:ilvl w:val="0"/>
          <w:numId w:val="1"/>
        </w:numPr>
        <w:tabs>
          <w:tab w:val="left" w:pos="74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совместн</w:t>
      </w:r>
      <w:r>
        <w:rPr>
          <w:spacing w:val="-5"/>
          <w:w w:val="95"/>
          <w:sz w:val="28"/>
          <w:szCs w:val="28"/>
        </w:rPr>
        <w:t>о</w:t>
      </w:r>
      <w:r>
        <w:rPr>
          <w:spacing w:val="-4"/>
          <w:w w:val="95"/>
          <w:sz w:val="28"/>
          <w:szCs w:val="28"/>
        </w:rPr>
        <w:t xml:space="preserve"> с учениками анализировать работ</w:t>
      </w:r>
      <w:r>
        <w:rPr>
          <w:spacing w:val="-5"/>
          <w:w w:val="95"/>
          <w:sz w:val="28"/>
          <w:szCs w:val="28"/>
        </w:rPr>
        <w:t>у</w:t>
      </w:r>
      <w:r>
        <w:rPr>
          <w:spacing w:val="-4"/>
          <w:w w:val="95"/>
          <w:sz w:val="28"/>
          <w:szCs w:val="28"/>
        </w:rPr>
        <w:t xml:space="preserve"> средст</w:t>
      </w:r>
      <w:r>
        <w:rPr>
          <w:spacing w:val="-5"/>
          <w:w w:val="95"/>
          <w:sz w:val="28"/>
          <w:szCs w:val="28"/>
        </w:rPr>
        <w:t>в</w:t>
      </w:r>
      <w:r>
        <w:rPr>
          <w:spacing w:val="-4"/>
          <w:w w:val="95"/>
          <w:sz w:val="28"/>
          <w:szCs w:val="28"/>
        </w:rPr>
        <w:t xml:space="preserve"> массово</w:t>
      </w:r>
      <w:r>
        <w:rPr>
          <w:spacing w:val="-5"/>
          <w:w w:val="95"/>
          <w:sz w:val="28"/>
          <w:szCs w:val="28"/>
        </w:rPr>
        <w:t>й</w:t>
      </w:r>
      <w:r>
        <w:rPr>
          <w:spacing w:val="-4"/>
          <w:w w:val="95"/>
          <w:sz w:val="28"/>
          <w:szCs w:val="28"/>
        </w:rPr>
        <w:t xml:space="preserve"> информации,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формировать</w:t>
      </w:r>
      <w:r>
        <w:rPr>
          <w:spacing w:val="-9"/>
          <w:w w:val="90"/>
          <w:sz w:val="28"/>
          <w:szCs w:val="28"/>
        </w:rPr>
        <w:t xml:space="preserve"> у </w:t>
      </w:r>
      <w:r>
        <w:rPr>
          <w:w w:val="90"/>
          <w:sz w:val="28"/>
          <w:szCs w:val="28"/>
        </w:rPr>
        <w:t>ни</w:t>
      </w:r>
      <w:r>
        <w:rPr>
          <w:spacing w:val="-8"/>
          <w:w w:val="90"/>
          <w:sz w:val="28"/>
          <w:szCs w:val="28"/>
        </w:rPr>
        <w:t xml:space="preserve">х </w:t>
      </w:r>
      <w:r>
        <w:rPr>
          <w:w w:val="90"/>
          <w:sz w:val="28"/>
          <w:szCs w:val="28"/>
        </w:rPr>
        <w:t>критичност</w:t>
      </w:r>
      <w:r>
        <w:rPr>
          <w:spacing w:val="-9"/>
          <w:w w:val="90"/>
          <w:sz w:val="28"/>
          <w:szCs w:val="28"/>
        </w:rPr>
        <w:t xml:space="preserve">ь </w:t>
      </w:r>
      <w:r>
        <w:rPr>
          <w:spacing w:val="-8"/>
          <w:w w:val="90"/>
          <w:sz w:val="28"/>
          <w:szCs w:val="28"/>
        </w:rPr>
        <w:t xml:space="preserve">к </w:t>
      </w:r>
      <w:r>
        <w:rPr>
          <w:w w:val="90"/>
          <w:sz w:val="28"/>
          <w:szCs w:val="28"/>
        </w:rPr>
        <w:t>различны</w:t>
      </w:r>
      <w:r>
        <w:rPr>
          <w:spacing w:val="-9"/>
          <w:w w:val="90"/>
          <w:sz w:val="28"/>
          <w:szCs w:val="28"/>
        </w:rPr>
        <w:t xml:space="preserve">м </w:t>
      </w:r>
      <w:r>
        <w:rPr>
          <w:w w:val="90"/>
          <w:sz w:val="28"/>
          <w:szCs w:val="28"/>
        </w:rPr>
        <w:t>позиция</w:t>
      </w:r>
      <w:r>
        <w:rPr>
          <w:spacing w:val="-8"/>
          <w:w w:val="90"/>
          <w:sz w:val="28"/>
          <w:szCs w:val="28"/>
        </w:rPr>
        <w:t xml:space="preserve">м </w:t>
      </w:r>
      <w:r>
        <w:rPr>
          <w:w w:val="90"/>
          <w:sz w:val="28"/>
          <w:szCs w:val="28"/>
        </w:rPr>
        <w:t>авторо</w:t>
      </w:r>
      <w:r>
        <w:rPr>
          <w:spacing w:val="-9"/>
          <w:w w:val="90"/>
          <w:sz w:val="28"/>
          <w:szCs w:val="28"/>
        </w:rPr>
        <w:t xml:space="preserve">в </w:t>
      </w:r>
      <w:r>
        <w:rPr>
          <w:spacing w:val="-8"/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издательств;</w:t>
      </w:r>
    </w:p>
    <w:p w14:paraId="3E495074">
      <w:pPr>
        <w:pStyle w:val="22"/>
        <w:numPr>
          <w:ilvl w:val="0"/>
          <w:numId w:val="1"/>
        </w:numPr>
        <w:tabs>
          <w:tab w:val="left" w:pos="69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применение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</w:t>
      </w:r>
      <w:r>
        <w:rPr>
          <w:spacing w:val="-2"/>
          <w:w w:val="95"/>
          <w:sz w:val="28"/>
          <w:szCs w:val="28"/>
        </w:rPr>
        <w:t>но-экономических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происходящих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общественных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явлений,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оценке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семинарах,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«круглых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столах»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</w:t>
      </w:r>
    </w:p>
    <w:p w14:paraId="190378D2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 отметить, что в современных условиях, когда знания и умения учеников, их гражданская зрелость проходят проверку не только на государственных экзаменах, но и в практической деятельности, пришло время запрограмми</w:t>
      </w:r>
      <w:r>
        <w:rPr>
          <w:spacing w:val="-2"/>
          <w:w w:val="90"/>
          <w:sz w:val="28"/>
          <w:szCs w:val="28"/>
        </w:rPr>
        <w:t>ровать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будущим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специалистам. </w:t>
      </w:r>
      <w:r>
        <w:rPr>
          <w:w w:val="90"/>
          <w:sz w:val="28"/>
          <w:szCs w:val="28"/>
        </w:rPr>
        <w:t>Нам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сообщества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модель специалиста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потребностями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основании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образовательные организации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будут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формировать специалиста с учётом перспектив развития науки. Исходя из ожидаемых результатов, надо определить формы учебной, научно-исследовательской и вос</w:t>
      </w:r>
      <w:r>
        <w:rPr>
          <w:spacing w:val="-4"/>
          <w:w w:val="95"/>
          <w:sz w:val="28"/>
          <w:szCs w:val="28"/>
        </w:rPr>
        <w:t>питательной работы по общенаучным и специальным дисциплинам, устраняя при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этом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дублирование,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добиваясь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интегрирования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приращения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умений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возрастания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духовной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нравственной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</w:t>
      </w:r>
      <w:r>
        <w:rPr>
          <w:spacing w:val="-2"/>
          <w:sz w:val="28"/>
          <w:szCs w:val="28"/>
        </w:rPr>
        <w:t>ности.</w:t>
      </w:r>
    </w:p>
    <w:p w14:paraId="6844C1E5">
      <w:pPr>
        <w:pStyle w:val="7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Нам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дисциплин, составляющих необходимую основу активизации учебно-познавательного и воспитательного про</w:t>
      </w:r>
      <w:r>
        <w:rPr>
          <w:spacing w:val="-4"/>
          <w:w w:val="90"/>
          <w:sz w:val="28"/>
          <w:szCs w:val="28"/>
        </w:rPr>
        <w:t>цесса в средней школе, возможно только через адаптивно-развивающую педагогическую технологию проблемно-модульного обучения. Данная технология может быть эффективной только в том случае, когда субъект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познания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—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ученик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—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будет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чётко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представлять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системную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целостность социально-экономических и специальных наук, их зависимость от име</w:t>
      </w:r>
      <w:r>
        <w:rPr>
          <w:spacing w:val="-2"/>
          <w:w w:val="90"/>
          <w:sz w:val="28"/>
          <w:szCs w:val="28"/>
        </w:rPr>
        <w:t>ющегося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через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выяснение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постановку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</w:t>
      </w:r>
      <w:r>
        <w:rPr>
          <w:w w:val="90"/>
          <w:sz w:val="28"/>
          <w:szCs w:val="28"/>
        </w:rPr>
        <w:t>блем,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недопущение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перебора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понятийного </w:t>
      </w:r>
      <w:r>
        <w:rPr>
          <w:spacing w:val="-4"/>
          <w:w w:val="90"/>
          <w:sz w:val="28"/>
          <w:szCs w:val="28"/>
        </w:rPr>
        <w:t xml:space="preserve">аппарата, организацию выхода на более высокий уровень знаний, концептуальное </w:t>
      </w:r>
      <w:r>
        <w:rPr>
          <w:w w:val="90"/>
          <w:sz w:val="28"/>
          <w:szCs w:val="28"/>
        </w:rPr>
        <w:t>восприятие всего объема содержания наук.</w:t>
      </w:r>
    </w:p>
    <w:p w14:paraId="1DBA9E91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Говоря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целостности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выделить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особенности,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выступают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непременным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активизации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5"/>
          <w:sz w:val="28"/>
          <w:szCs w:val="28"/>
        </w:rPr>
        <w:t>знавательной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учеников:</w:t>
      </w:r>
    </w:p>
    <w:p w14:paraId="3BED3731">
      <w:pPr>
        <w:pStyle w:val="22"/>
        <w:numPr>
          <w:ilvl w:val="0"/>
          <w:numId w:val="1"/>
        </w:numPr>
        <w:tabs>
          <w:tab w:val="left" w:pos="71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твёрдое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уяснение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учащимися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категориального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аппарата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науки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взаимосвязей;</w:t>
      </w:r>
    </w:p>
    <w:p w14:paraId="14520DD2">
      <w:pPr>
        <w:pStyle w:val="22"/>
        <w:numPr>
          <w:ilvl w:val="0"/>
          <w:numId w:val="1"/>
        </w:numPr>
        <w:tabs>
          <w:tab w:val="left" w:pos="71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согласование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пограничных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исключения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дублирования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их </w:t>
      </w:r>
      <w:r>
        <w:rPr>
          <w:spacing w:val="-2"/>
          <w:w w:val="90"/>
          <w:sz w:val="28"/>
          <w:szCs w:val="28"/>
        </w:rPr>
        <w:t xml:space="preserve">в процессе занятий, при </w:t>
      </w:r>
      <w:r>
        <w:rPr>
          <w:w w:val="90"/>
          <w:sz w:val="28"/>
          <w:szCs w:val="28"/>
        </w:rPr>
        <w:t>разработке проблемно-модульных курсов обучения;</w:t>
      </w:r>
    </w:p>
    <w:p w14:paraId="6CBBFC7B">
      <w:pPr>
        <w:pStyle w:val="22"/>
        <w:numPr>
          <w:ilvl w:val="0"/>
          <w:numId w:val="1"/>
        </w:numPr>
        <w:tabs>
          <w:tab w:val="left" w:pos="71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установление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всех</w:t>
      </w:r>
      <w:r>
        <w:rPr>
          <w:spacing w:val="-2"/>
          <w:w w:val="90"/>
          <w:sz w:val="28"/>
          <w:szCs w:val="28"/>
        </w:rPr>
        <w:t xml:space="preserve"> методических объединений учителей-предметников </w:t>
      </w:r>
      <w:r>
        <w:rPr>
          <w:w w:val="90"/>
          <w:sz w:val="28"/>
          <w:szCs w:val="28"/>
        </w:rPr>
        <w:t>требований к знаниям, умениям и навыкам обучающихся, согласование последовательности применения методических форм и приёмов, обеспечиваю</w:t>
      </w:r>
      <w:r>
        <w:rPr>
          <w:spacing w:val="-2"/>
          <w:w w:val="90"/>
          <w:sz w:val="28"/>
          <w:szCs w:val="28"/>
        </w:rPr>
        <w:t>щих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логический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переход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другому,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более </w:t>
      </w:r>
      <w:r>
        <w:rPr>
          <w:spacing w:val="-4"/>
          <w:w w:val="95"/>
          <w:sz w:val="28"/>
          <w:szCs w:val="28"/>
        </w:rPr>
        <w:t xml:space="preserve">сложным формам работы учеников (отработка тестов-тренингов, заполнение </w:t>
      </w:r>
      <w:r>
        <w:rPr>
          <w:spacing w:val="-2"/>
          <w:w w:val="95"/>
          <w:sz w:val="28"/>
          <w:szCs w:val="28"/>
        </w:rPr>
        <w:t>таблиц,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участие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деловых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ролевых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играх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д.).</w:t>
      </w:r>
    </w:p>
    <w:p w14:paraId="16346ACE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     При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этом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условии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обеспечиваются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проблемность,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модульность (проблемно-модульность)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научность </w:t>
      </w:r>
      <w:r>
        <w:rPr>
          <w:spacing w:val="-6"/>
          <w:w w:val="90"/>
          <w:sz w:val="28"/>
          <w:szCs w:val="28"/>
        </w:rPr>
        <w:t>обучения,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достигается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диалектичность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познавательном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процессе,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которая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есть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ни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противоречия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предмета.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Лишь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этом </w:t>
      </w:r>
      <w:r>
        <w:rPr>
          <w:spacing w:val="-6"/>
          <w:w w:val="90"/>
          <w:sz w:val="28"/>
          <w:szCs w:val="28"/>
        </w:rPr>
        <w:t>условии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будет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реализовываться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известная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методологическая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установка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том,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что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в </w:t>
      </w:r>
      <w:r>
        <w:rPr>
          <w:spacing w:val="-4"/>
          <w:w w:val="90"/>
          <w:sz w:val="28"/>
          <w:szCs w:val="28"/>
        </w:rPr>
        <w:t>теории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познания,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всех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других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областях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науки,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следует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рассуждать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диалек</w:t>
      </w:r>
      <w:r>
        <w:rPr>
          <w:spacing w:val="-6"/>
          <w:w w:val="90"/>
          <w:sz w:val="28"/>
          <w:szCs w:val="28"/>
        </w:rPr>
        <w:t>тически,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а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полагать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готовым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неизменным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наше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познание.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Должно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разбираться,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каким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образом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незнания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является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знание,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как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неполное,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неточное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знание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ста</w:t>
      </w:r>
      <w:r>
        <w:rPr>
          <w:w w:val="90"/>
          <w:sz w:val="28"/>
          <w:szCs w:val="28"/>
        </w:rPr>
        <w:t>новится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точным,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умения.</w:t>
      </w:r>
    </w:p>
    <w:p w14:paraId="1E7B9A0B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познавательном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обучающийся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находится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постоянным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влиянием </w:t>
      </w:r>
      <w:r>
        <w:rPr>
          <w:w w:val="90"/>
          <w:sz w:val="28"/>
          <w:szCs w:val="28"/>
        </w:rPr>
        <w:t>учителя. Отсюда адаптивно-развивающая педагогическая технология проблемно-модульного обучения 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 (тьютер)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серьезно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систематически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занимается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научно-исследовательской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доходчивой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донести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смысл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исследовательской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</w:t>
      </w:r>
      <w:r>
        <w:rPr>
          <w:w w:val="95"/>
          <w:sz w:val="28"/>
          <w:szCs w:val="28"/>
        </w:rPr>
        <w:t>ятельности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своему предмету.</w:t>
      </w:r>
    </w:p>
    <w:p w14:paraId="2FDFC3F4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>
        <w:rPr>
          <w:spacing w:val="-4"/>
          <w:w w:val="90"/>
          <w:sz w:val="28"/>
          <w:szCs w:val="28"/>
        </w:rPr>
        <w:t>Таким образом, научное твор</w:t>
      </w:r>
      <w:r>
        <w:rPr>
          <w:spacing w:val="-4"/>
          <w:w w:val="95"/>
          <w:sz w:val="28"/>
          <w:szCs w:val="28"/>
        </w:rPr>
        <w:t>чество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учителю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просто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необходимо,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без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этого </w:t>
      </w:r>
      <w:r>
        <w:rPr>
          <w:w w:val="90"/>
          <w:sz w:val="28"/>
          <w:szCs w:val="28"/>
        </w:rPr>
        <w:t>достойного ученика невозможно подготовить.</w:t>
      </w:r>
    </w:p>
    <w:p w14:paraId="2041C593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Практика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показывает,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выше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уровень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педагогов</w:t>
      </w:r>
      <w:r>
        <w:rPr>
          <w:spacing w:val="-2"/>
          <w:w w:val="95"/>
          <w:sz w:val="28"/>
          <w:szCs w:val="28"/>
        </w:rPr>
        <w:t>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успешнее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решают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задачи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учебно-познавательного и воспитательного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процесса.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наоборот,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учителя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занимаются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исследованиями, вопросы учебно-познавательного и воспитательного процесса решаются гораздо медленнее, </w:t>
      </w:r>
      <w:r>
        <w:rPr>
          <w:w w:val="90"/>
          <w:sz w:val="28"/>
          <w:szCs w:val="28"/>
        </w:rPr>
        <w:t>качество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гораздо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ниже,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не </w:t>
      </w:r>
      <w:r>
        <w:rPr>
          <w:spacing w:val="-2"/>
          <w:w w:val="90"/>
          <w:sz w:val="28"/>
          <w:szCs w:val="28"/>
        </w:rPr>
        <w:t>отвечает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требованиям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ведущий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</w:t>
      </w:r>
      <w:r>
        <w:rPr>
          <w:spacing w:val="-2"/>
          <w:w w:val="95"/>
          <w:sz w:val="28"/>
          <w:szCs w:val="28"/>
        </w:rPr>
        <w:t>тельскую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работу,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всегда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эффективнее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организует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учебный,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научный </w:t>
      </w:r>
      <w:r>
        <w:rPr>
          <w:w w:val="90"/>
          <w:sz w:val="28"/>
          <w:szCs w:val="28"/>
        </w:rPr>
        <w:t>процесс. В его лекциях, беседах, при организации консультаций, в текстах проблемно-модульных курсов находят отражение самые современные достижения науки, теории и практики социально-экономического развития страны и роль в этом изучаемой науки. Обучающиеся с большим интересом и вниманием слушают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приобщает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поиску,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вводит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</w:t>
      </w:r>
      <w:r>
        <w:rPr>
          <w:w w:val="95"/>
          <w:sz w:val="28"/>
          <w:szCs w:val="28"/>
        </w:rPr>
        <w:t xml:space="preserve">туальных проблем, в мир сложнейших социально-экономических вопросов </w:t>
      </w:r>
      <w:r>
        <w:rPr>
          <w:w w:val="90"/>
          <w:sz w:val="28"/>
          <w:szCs w:val="28"/>
        </w:rPr>
        <w:t xml:space="preserve">функционирования государства, его социально-политических и экономических институтов. Поэтому научно-исследовательскую работу в системе адаптивно-развивающей педагогической технологии проблемно-модульного обучения учащихся мы считаем важной составной частью учебно-познавательного и  </w:t>
      </w:r>
      <w:r>
        <w:rPr>
          <w:spacing w:val="-2"/>
          <w:w w:val="95"/>
          <w:sz w:val="28"/>
          <w:szCs w:val="28"/>
        </w:rPr>
        <w:t>воспитательного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средней школы.</w:t>
      </w:r>
    </w:p>
    <w:p w14:paraId="58D5404C">
      <w:pPr>
        <w:pStyle w:val="7"/>
        <w:spacing w:line="360" w:lineRule="auto"/>
        <w:ind w:left="0" w:right="-1" w:firstLine="0"/>
        <w:rPr>
          <w:spacing w:val="-7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Отмеченная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специфика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педагога в адаптивно-развивающей педагогической технологии проблемно-модульного обучения </w:t>
      </w:r>
      <w:r>
        <w:rPr>
          <w:spacing w:val="-2"/>
          <w:w w:val="90"/>
          <w:sz w:val="28"/>
          <w:szCs w:val="28"/>
        </w:rPr>
        <w:t>имеет огромное значение в целях активизации познавательной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w w:val="90"/>
          <w:sz w:val="28"/>
          <w:szCs w:val="28"/>
        </w:rPr>
        <w:t xml:space="preserve"> учащихся в средней школе.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Вначале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затем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содержанию,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ряде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случаев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изучении </w:t>
      </w:r>
      <w:r>
        <w:rPr>
          <w:spacing w:val="-2"/>
          <w:w w:val="95"/>
          <w:sz w:val="28"/>
          <w:szCs w:val="28"/>
        </w:rPr>
        <w:t>учебных предметов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приобретает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поисковый,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творческий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характер,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возрастает </w:t>
      </w:r>
      <w:r>
        <w:rPr>
          <w:w w:val="90"/>
          <w:sz w:val="28"/>
          <w:szCs w:val="28"/>
        </w:rPr>
        <w:t>степень самостоятельности, критичности мышления обучающихся.</w:t>
      </w:r>
    </w:p>
    <w:p w14:paraId="646AFE34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Исходя из сказанного следует подчеркнуть, что при внедрении адаптивно-развивающей педагогической технологии проблемно-модульного обучения </w:t>
      </w:r>
      <w:r>
        <w:rPr>
          <w:spacing w:val="-2"/>
          <w:w w:val="90"/>
          <w:sz w:val="28"/>
          <w:szCs w:val="28"/>
        </w:rPr>
        <w:t xml:space="preserve">в учебно-познавательный и воспитательный процесс необходимо рассматривать все </w:t>
      </w:r>
      <w:r>
        <w:rPr>
          <w:spacing w:val="-2"/>
          <w:w w:val="95"/>
          <w:sz w:val="28"/>
          <w:szCs w:val="28"/>
        </w:rPr>
        <w:t>элементы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педагогической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требующие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перестройки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модерниза</w:t>
      </w:r>
      <w:r>
        <w:rPr>
          <w:w w:val="90"/>
          <w:sz w:val="28"/>
          <w:szCs w:val="28"/>
        </w:rPr>
        <w:t>ции, памятуя при этом, что люди в основе своей очень настороженно относятся ко всем нововведениям, перестройкам. Иногда нововведения бывают критическими и опасными для карьерного роста людей, их вводящих. Но темп развития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отношения</w:t>
      </w:r>
      <w:r>
        <w:rPr>
          <w:spacing w:val="-2"/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</w:rPr>
        <w:t>требуют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оперативно, гибко и целеустремленно готовить подрастающее поколение к новым условиям жизнедеятельности. Без этого общество просто не сможет развиваться и суще</w:t>
      </w:r>
      <w:r>
        <w:rPr>
          <w:spacing w:val="-2"/>
          <w:sz w:val="28"/>
          <w:szCs w:val="28"/>
        </w:rPr>
        <w:t>ствовать.</w:t>
      </w:r>
    </w:p>
    <w:p w14:paraId="54513F8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14:paraId="42DB985E">
      <w:pPr>
        <w:pStyle w:val="22"/>
        <w:numPr>
          <w:ilvl w:val="0"/>
          <w:numId w:val="4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Андреев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школы: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Инновационно-прогностический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курс. – Казань: Центр инновационных технологий,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2005.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500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1B0E96DE">
      <w:pPr>
        <w:pStyle w:val="22"/>
        <w:numPr>
          <w:ilvl w:val="0"/>
          <w:numId w:val="4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14:paraId="2D1FA913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6657EAD0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14BA23F4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Архангельский</w:t>
      </w:r>
      <w:r>
        <w:rPr>
          <w:spacing w:val="1"/>
          <w:sz w:val="28"/>
        </w:rPr>
        <w:t xml:space="preserve"> </w:t>
      </w:r>
      <w:r>
        <w:rPr>
          <w:sz w:val="28"/>
        </w:rPr>
        <w:t>С.И.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высшей</w:t>
      </w:r>
      <w:r>
        <w:rPr>
          <w:spacing w:val="1"/>
          <w:sz w:val="28"/>
        </w:rPr>
        <w:t xml:space="preserve"> </w:t>
      </w:r>
      <w:r>
        <w:rPr>
          <w:sz w:val="28"/>
        </w:rPr>
        <w:t>школе,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-67"/>
          <w:sz w:val="28"/>
        </w:rPr>
        <w:t xml:space="preserve"> </w:t>
      </w:r>
      <w:r>
        <w:rPr>
          <w:sz w:val="28"/>
        </w:rPr>
        <w:t>закономерные основы и методы.</w:t>
      </w:r>
      <w:r>
        <w:rPr>
          <w:spacing w:val="7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М.:</w:t>
      </w:r>
      <w:r>
        <w:rPr>
          <w:spacing w:val="-5"/>
          <w:sz w:val="28"/>
        </w:rPr>
        <w:t xml:space="preserve"> </w:t>
      </w:r>
      <w:r>
        <w:rPr>
          <w:sz w:val="28"/>
        </w:rPr>
        <w:t>Высш.</w:t>
      </w:r>
      <w:r>
        <w:rPr>
          <w:spacing w:val="2"/>
          <w:sz w:val="28"/>
        </w:rPr>
        <w:t xml:space="preserve"> </w:t>
      </w:r>
      <w:r>
        <w:rPr>
          <w:sz w:val="28"/>
        </w:rPr>
        <w:t>шк.,</w:t>
      </w:r>
      <w:r>
        <w:rPr>
          <w:spacing w:val="-2"/>
          <w:sz w:val="28"/>
        </w:rPr>
        <w:t xml:space="preserve"> </w:t>
      </w:r>
      <w:r>
        <w:rPr>
          <w:sz w:val="28"/>
        </w:rPr>
        <w:t>1980.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368 с.</w:t>
      </w:r>
    </w:p>
    <w:p w14:paraId="4592E7CD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Интенсификация процесса обучения. – М.: Знание, 1987.- 80 с.</w:t>
      </w:r>
    </w:p>
    <w:p w14:paraId="1E6FCCBA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Оптимизация процесса обучения: общедидактический аспект. – М.: Педагогика, 1977. – 254 с.</w:t>
      </w:r>
    </w:p>
    <w:p w14:paraId="0003C049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40BA0924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Белинский В.Г. Собр. соч. в 3 т. – М., 1948. – Т.1. – С. 126.</w:t>
      </w:r>
    </w:p>
    <w:p w14:paraId="22DE1FDE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Беспалько</w:t>
      </w:r>
      <w:r>
        <w:rPr>
          <w:spacing w:val="1"/>
          <w:sz w:val="28"/>
        </w:rPr>
        <w:t xml:space="preserve"> </w:t>
      </w:r>
      <w:r>
        <w:rPr>
          <w:sz w:val="28"/>
        </w:rPr>
        <w:t>В.П.</w:t>
      </w:r>
      <w:r>
        <w:rPr>
          <w:spacing w:val="1"/>
          <w:sz w:val="28"/>
        </w:rPr>
        <w:t xml:space="preserve"> </w:t>
      </w:r>
      <w:r>
        <w:rPr>
          <w:sz w:val="28"/>
        </w:rPr>
        <w:t>Основы</w:t>
      </w:r>
      <w:r>
        <w:rPr>
          <w:spacing w:val="1"/>
          <w:sz w:val="28"/>
        </w:rPr>
        <w:t xml:space="preserve"> </w:t>
      </w:r>
      <w:r>
        <w:rPr>
          <w:sz w:val="28"/>
        </w:rPr>
        <w:t>теорий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Воронеж:</w:t>
      </w:r>
      <w:r>
        <w:rPr>
          <w:spacing w:val="1"/>
          <w:sz w:val="28"/>
        </w:rPr>
        <w:t xml:space="preserve"> </w:t>
      </w:r>
      <w:r>
        <w:rPr>
          <w:sz w:val="28"/>
        </w:rPr>
        <w:t>Изд-во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Воронеж.</w:t>
      </w:r>
      <w:r>
        <w:rPr>
          <w:spacing w:val="8"/>
          <w:sz w:val="28"/>
        </w:rPr>
        <w:t xml:space="preserve"> </w:t>
      </w:r>
      <w:r>
        <w:rPr>
          <w:sz w:val="28"/>
        </w:rPr>
        <w:t>ун-та,</w:t>
      </w:r>
      <w:r>
        <w:rPr>
          <w:spacing w:val="3"/>
          <w:sz w:val="28"/>
        </w:rPr>
        <w:t xml:space="preserve"> </w:t>
      </w:r>
      <w:r>
        <w:rPr>
          <w:sz w:val="28"/>
        </w:rPr>
        <w:t>1977.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204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5B9A6A6A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0CE85BBA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777B030D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Васильева Т.В. Модули самообразования //Вестн. высш. шк. – 1988. - № 6. – С. 86 – 87.</w:t>
      </w:r>
    </w:p>
    <w:p w14:paraId="61979E4D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Гальперин П.Я. Умственные действия как основа формирования мысли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2"/>
          <w:sz w:val="28"/>
        </w:rPr>
        <w:t xml:space="preserve"> </w:t>
      </w:r>
      <w:r>
        <w:rPr>
          <w:sz w:val="28"/>
        </w:rPr>
        <w:t>// Вопр.</w:t>
      </w:r>
      <w:r>
        <w:rPr>
          <w:spacing w:val="2"/>
          <w:sz w:val="28"/>
        </w:rPr>
        <w:t xml:space="preserve"> </w:t>
      </w:r>
      <w:r>
        <w:rPr>
          <w:sz w:val="28"/>
        </w:rPr>
        <w:t>психологии.</w:t>
      </w:r>
      <w:r>
        <w:rPr>
          <w:spacing w:val="7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1957.</w:t>
      </w:r>
      <w:r>
        <w:rPr>
          <w:spacing w:val="3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№</w:t>
      </w:r>
      <w:r>
        <w:rPr>
          <w:spacing w:val="3"/>
          <w:sz w:val="28"/>
        </w:rPr>
        <w:t xml:space="preserve"> </w:t>
      </w:r>
      <w:r>
        <w:rPr>
          <w:sz w:val="28"/>
        </w:rPr>
        <w:t>6.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  <w:r>
        <w:rPr>
          <w:spacing w:val="3"/>
          <w:sz w:val="28"/>
        </w:rPr>
        <w:t xml:space="preserve"> </w:t>
      </w:r>
      <w:r>
        <w:rPr>
          <w:sz w:val="28"/>
        </w:rPr>
        <w:t>58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59.</w:t>
      </w:r>
    </w:p>
    <w:p w14:paraId="0BCCF3FF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Гессен С.И. Общие основы педагогики. Введение в прикладную философию. – М., 1995. – 400 с.</w:t>
      </w:r>
    </w:p>
    <w:p w14:paraId="76EEA61A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Ильина Т.А. Педагогика: курс лекций: учебное пособие. – М.: Просвещение, 1984. – 496 с.</w:t>
      </w:r>
    </w:p>
    <w:p w14:paraId="1263769F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Каган В.М., Ламм В.Я. От схемы к знаниям. – Иркутск: Вост.-Сиб. кн.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1981.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102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31D7F911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Критика чистого разума. – Петроград, 1915. – С.64 – 65.</w:t>
      </w:r>
    </w:p>
    <w:p w14:paraId="5927063F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Соч.: в 6 т. – М., 1964. – Т. 2. – С. 280 – 281.</w:t>
      </w:r>
    </w:p>
    <w:p w14:paraId="5732CD2F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118016B3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Ковалёв В.И. Мотивы поведения и деятельности. – М.: Наука, 1988. – 193 с.</w:t>
      </w:r>
    </w:p>
    <w:p w14:paraId="4C96E130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Копнин П.В. Логические основы науки. – Киев: Наукова думка, 1988. – 283 с.</w:t>
      </w:r>
    </w:p>
    <w:p w14:paraId="146A200D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34AE2CEB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Куписевич Ч. Основы общей дидактики: пер. с польск. – М.: Высш.</w:t>
      </w:r>
      <w:r>
        <w:rPr>
          <w:spacing w:val="1"/>
          <w:sz w:val="28"/>
        </w:rPr>
        <w:t xml:space="preserve"> </w:t>
      </w:r>
      <w:r>
        <w:rPr>
          <w:sz w:val="28"/>
        </w:rPr>
        <w:t>шк.,</w:t>
      </w:r>
      <w:r>
        <w:rPr>
          <w:spacing w:val="3"/>
          <w:sz w:val="28"/>
        </w:rPr>
        <w:t xml:space="preserve"> </w:t>
      </w:r>
      <w:r>
        <w:rPr>
          <w:sz w:val="28"/>
        </w:rPr>
        <w:t>1986.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377</w:t>
      </w:r>
      <w:r>
        <w:rPr>
          <w:spacing w:val="-3"/>
          <w:sz w:val="28"/>
        </w:rPr>
        <w:t xml:space="preserve"> </w:t>
      </w:r>
      <w:r>
        <w:rPr>
          <w:sz w:val="28"/>
        </w:rPr>
        <w:t>с.</w:t>
      </w:r>
    </w:p>
    <w:p w14:paraId="4AD87FA7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Два приёма споров и борьбы //Полн.собр.соч. – Т. 24. – С. 166 – 168.</w:t>
      </w:r>
    </w:p>
    <w:p w14:paraId="5EF14FEC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О государстве // Полн. собр. соч. – Т. 39.</w:t>
      </w:r>
    </w:p>
    <w:p w14:paraId="28130A72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Спорные вопросы // Полн. собр. Соч. – Т. 23. – С. 65 – 90.</w:t>
      </w:r>
    </w:p>
    <w:p w14:paraId="44A8840D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Лернер И.Я. Дидактические основы методов обучения. – М.: Педагогика, 1981. – 181 с.</w:t>
      </w:r>
    </w:p>
    <w:p w14:paraId="3BC12072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Марев И. Методологические основы дидактики. – М.: Педагогика, 1987. – 224 с.</w:t>
      </w:r>
    </w:p>
    <w:p w14:paraId="737DD390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Маркс К., Энгельс Ф. Анти-Дюринг. Диалектика природы // Соч. – 2-е изд. – Т. 20. – С. 544; Т. 23. – С. 25.</w:t>
      </w:r>
    </w:p>
    <w:p w14:paraId="04291E2C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Проблемное обучение: основные вопросы теории. – М.: Педагогика, 1975, 1975. - 365 с.</w:t>
      </w:r>
    </w:p>
    <w:p w14:paraId="105C56C3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Теория и практика проблемного обучения. – Казань: Татарское кн. изд-во, 1972. – 551.</w:t>
      </w:r>
    </w:p>
    <w:p w14:paraId="602186DB">
      <w:pPr>
        <w:pStyle w:val="22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Минский М. Фраймы для представления знаний. – М.: Энергия, 1979. – 150 с.</w:t>
      </w:r>
    </w:p>
    <w:p w14:paraId="6015D7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34. Павлов А.К. Академические записки: Избранное (Часть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): Публикация 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"https://znanio.ru/media/akademicheskie-zapiski-izbrannoe-publikaciya-chast-i-2869242"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sz w:val="28"/>
          <w:szCs w:val="28"/>
          <w:lang w:val="en-US"/>
        </w:rPr>
        <w:t>akademicheskie</w:t>
      </w:r>
      <w:r>
        <w:rPr>
          <w:rStyle w:val="4"/>
          <w:rFonts w:ascii="Times New Roman" w:hAnsi="Times New Roman" w:cs="Times New Roman"/>
          <w:i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sz w:val="28"/>
          <w:szCs w:val="28"/>
          <w:lang w:val="en-US"/>
        </w:rPr>
        <w:t>zapiski</w:t>
      </w:r>
      <w:r>
        <w:rPr>
          <w:rStyle w:val="4"/>
          <w:rFonts w:ascii="Times New Roman" w:hAnsi="Times New Roman" w:cs="Times New Roman"/>
          <w:i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sz w:val="28"/>
          <w:szCs w:val="28"/>
          <w:lang w:val="en-US"/>
        </w:rPr>
        <w:t>izbrannoe</w:t>
      </w:r>
      <w:r>
        <w:rPr>
          <w:rStyle w:val="4"/>
          <w:rFonts w:ascii="Times New Roman" w:hAnsi="Times New Roman" w:cs="Times New Roman"/>
          <w:i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sz w:val="28"/>
          <w:szCs w:val="28"/>
          <w:lang w:val="en-US"/>
        </w:rPr>
        <w:t>publikaciya</w:t>
      </w:r>
      <w:r>
        <w:rPr>
          <w:rStyle w:val="4"/>
          <w:rFonts w:ascii="Times New Roman" w:hAnsi="Times New Roman" w:cs="Times New Roman"/>
          <w:i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sz w:val="28"/>
          <w:szCs w:val="28"/>
          <w:lang w:val="en-US"/>
        </w:rPr>
        <w:t>chast</w:t>
      </w:r>
      <w:r>
        <w:rPr>
          <w:rStyle w:val="4"/>
          <w:rFonts w:ascii="Times New Roman" w:hAnsi="Times New Roman" w:cs="Times New Roman"/>
          <w:i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sz w:val="28"/>
          <w:szCs w:val="28"/>
        </w:rPr>
        <w:t>-2869242</w:t>
      </w:r>
      <w:r>
        <w:rPr>
          <w:rStyle w:val="4"/>
          <w:rFonts w:ascii="Times New Roman" w:hAnsi="Times New Roman" w:cs="Times New Roman"/>
          <w:i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. - 144 с.</w:t>
      </w:r>
    </w:p>
    <w:p w14:paraId="1AA4279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fldChar w:fldCharType="begin"/>
      </w:r>
      <w: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sz w:val="28"/>
          <w:szCs w:val="28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uchashihsya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2BC028B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 Павлов А.К.</w:t>
      </w:r>
      <w:r>
        <w:rPr>
          <w:rFonts w:ascii="Times New Roman" w:hAnsi="Times New Roman"/>
          <w:sz w:val="28"/>
          <w:szCs w:val="28"/>
        </w:rPr>
        <w:t xml:space="preserve"> Адаптивно-развивающий проблемно-модульный урок как актуальная научно-практическая педагогическая проблема: Научно-методическое пособие по педагогике / 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modulnyj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urok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aktualnaya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metodicheskoe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posobie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-2818341.html</w:t>
      </w:r>
    </w:p>
    <w:p w14:paraId="7785FE1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37. Павлов</w:t>
      </w:r>
      <w:r>
        <w:rPr>
          <w:rFonts w:ascii="Times New Roman" w:hAnsi="Times New Roman" w:cs="Times New Roman"/>
          <w:spacing w:val="-5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 Краткий курс лекций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 педагогике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для студентов педагогических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вузов</w:t>
      </w:r>
      <w:r>
        <w:rPr>
          <w:rFonts w:ascii="Times New Roman" w:hAnsi="Times New Roman" w:cs="Times New Roman"/>
          <w:spacing w:val="64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колледжей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/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А.</w:t>
      </w:r>
      <w:r>
        <w:rPr>
          <w:rFonts w:ascii="Times New Roman" w:hAnsi="Times New Roman" w:cs="Times New Roman"/>
          <w:spacing w:val="129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К.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19"/>
          <w:w w:val="95"/>
          <w:sz w:val="28"/>
        </w:rPr>
        <w:t>Павлов.</w:t>
      </w:r>
      <w:r>
        <w:rPr>
          <w:rFonts w:ascii="Times New Roman" w:hAnsi="Times New Roman" w:cs="Times New Roman"/>
          <w:spacing w:val="18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23"/>
          <w:w w:val="95"/>
          <w:sz w:val="28"/>
        </w:rPr>
        <w:t xml:space="preserve">СПб - </w:t>
      </w:r>
      <w:r>
        <w:rPr>
          <w:rFonts w:ascii="Times New Roman" w:hAnsi="Times New Roman" w:cs="Times New Roman"/>
          <w:spacing w:val="28"/>
          <w:w w:val="95"/>
          <w:sz w:val="28"/>
        </w:rPr>
        <w:t xml:space="preserve">Петрозаводск </w:t>
      </w:r>
      <w:r>
        <w:rPr>
          <w:rFonts w:ascii="Times New Roman" w:hAnsi="Times New Roman" w:cs="Times New Roman"/>
          <w:w w:val="95"/>
          <w:sz w:val="28"/>
        </w:rPr>
        <w:t>-</w:t>
      </w:r>
      <w:r>
        <w:rPr>
          <w:rFonts w:ascii="Times New Roman" w:hAnsi="Times New Roman" w:cs="Times New Roman"/>
          <w:spacing w:val="1"/>
          <w:w w:val="95"/>
          <w:sz w:val="28"/>
        </w:rPr>
        <w:t xml:space="preserve"> </w:t>
      </w:r>
      <w:r>
        <w:rPr>
          <w:rFonts w:ascii="Times New Roman" w:hAnsi="Times New Roman" w:cs="Times New Roman"/>
          <w:spacing w:val="22"/>
          <w:w w:val="95"/>
          <w:sz w:val="28"/>
        </w:rPr>
        <w:t>Мурм</w:t>
      </w:r>
      <w:r>
        <w:rPr>
          <w:rFonts w:ascii="Times New Roman" w:hAnsi="Times New Roman" w:cs="Times New Roman"/>
          <w:spacing w:val="25"/>
          <w:w w:val="95"/>
          <w:sz w:val="28"/>
        </w:rPr>
        <w:t>анск:</w:t>
      </w:r>
      <w:r>
        <w:rPr>
          <w:rFonts w:ascii="Times New Roman" w:hAnsi="Times New Roman" w:cs="Times New Roman"/>
          <w:spacing w:val="31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Изд-во</w:t>
      </w:r>
      <w:r>
        <w:rPr>
          <w:rFonts w:ascii="Times New Roman" w:hAnsi="Times New Roman" w:cs="Times New Roman"/>
          <w:spacing w:val="2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МИНИОДСПК</w:t>
      </w:r>
      <w:r>
        <w:rPr>
          <w:rFonts w:ascii="Times New Roman" w:hAnsi="Times New Roman" w:cs="Times New Roman"/>
          <w:spacing w:val="26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«ПЕДКАМПУС»,</w:t>
      </w:r>
      <w:r>
        <w:rPr>
          <w:rFonts w:ascii="Times New Roman" w:hAnsi="Times New Roman" w:cs="Times New Roman"/>
          <w:spacing w:val="3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2021.</w:t>
      </w:r>
      <w:r>
        <w:rPr>
          <w:rFonts w:ascii="Times New Roman" w:hAnsi="Times New Roman" w:cs="Times New Roman"/>
          <w:spacing w:val="24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149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с.</w:t>
      </w:r>
    </w:p>
    <w:p w14:paraId="5AB55EB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2A3CF0F0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"https://znanio.ru/media/nauchno-metodologicheskie-i-nauchno-metodicheskie"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metodicheskie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osnovy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organizacii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osushestvleniya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processa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-2790285.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73B952D0">
      <w:pPr>
        <w:pStyle w:val="22"/>
        <w:spacing w:line="360" w:lineRule="auto"/>
        <w:ind w:left="0" w:firstLine="0"/>
        <w:rPr>
          <w:b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40. </w:t>
      </w:r>
      <w:r>
        <w:rPr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85025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1184A42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Научно-методологические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НИОО</w:t>
      </w:r>
      <w:r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ФГАНИОУ</w:t>
      </w:r>
      <w:r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ИДСНИОА «МПА»,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154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092015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fldChar w:fldCharType="begin"/>
      </w:r>
      <w: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obshedidakticheskij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princip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modulnosti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v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pedagogicheckoj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tendencii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perspektivy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razvitiya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-2784352.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3D3A5572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organizaciya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provedenie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opytno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eksperimentalnoj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pedagogicheskoj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-2790282.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2AE346D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osobennosti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universalnoj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- 2791142.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6DC30F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46. Павлов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Педагогическая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технология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обучения:</w:t>
      </w:r>
      <w:r>
        <w:rPr>
          <w:rFonts w:ascii="Times New Roman" w:hAnsi="Times New Roman" w:cs="Times New Roman"/>
          <w:spacing w:val="-8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учебно-методическое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пособие.</w:t>
      </w:r>
      <w:r>
        <w:rPr>
          <w:rFonts w:ascii="Times New Roman" w:hAnsi="Times New Roman" w:cs="Times New Roman"/>
          <w:spacing w:val="4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Петрозаводск, 2018.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68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</w:t>
      </w:r>
      <w:r>
        <w:rPr>
          <w:sz w:val="28"/>
        </w:rPr>
        <w:t>.</w:t>
      </w:r>
    </w:p>
    <w:p w14:paraId="305E7A97">
      <w:pPr>
        <w:pStyle w:val="22"/>
        <w:spacing w:line="360" w:lineRule="auto"/>
        <w:ind w:left="0" w:firstLine="0"/>
        <w:rPr>
          <w:b/>
          <w:sz w:val="28"/>
          <w:szCs w:val="28"/>
        </w:rPr>
      </w:pPr>
      <w:r>
        <w:rPr>
          <w:sz w:val="28"/>
        </w:rPr>
        <w:t>47. Павлов</w:t>
      </w:r>
      <w:r>
        <w:rPr>
          <w:spacing w:val="1"/>
          <w:sz w:val="28"/>
        </w:rPr>
        <w:t xml:space="preserve"> </w:t>
      </w:r>
      <w:r>
        <w:rPr>
          <w:sz w:val="28"/>
        </w:rPr>
        <w:t>А.К.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Педагогическая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проблемно-модульного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обучения: учебное пособие. – Петрозаводск: Изд. центр</w:t>
      </w:r>
      <w:r>
        <w:rPr>
          <w:spacing w:val="1"/>
          <w:sz w:val="28"/>
        </w:rPr>
        <w:t xml:space="preserve"> </w:t>
      </w:r>
      <w:r>
        <w:rPr>
          <w:sz w:val="28"/>
        </w:rPr>
        <w:t>НИО АНИУ</w:t>
      </w:r>
      <w:r>
        <w:rPr>
          <w:spacing w:val="1"/>
          <w:sz w:val="28"/>
        </w:rPr>
        <w:t xml:space="preserve"> </w:t>
      </w:r>
      <w:r>
        <w:rPr>
          <w:sz w:val="28"/>
        </w:rPr>
        <w:t>ИДСНИА</w:t>
      </w:r>
      <w:r>
        <w:rPr>
          <w:spacing w:val="1"/>
          <w:sz w:val="28"/>
        </w:rPr>
        <w:t xml:space="preserve"> </w:t>
      </w:r>
      <w:r>
        <w:rPr>
          <w:sz w:val="28"/>
        </w:rPr>
        <w:t>«МАПИ»,</w:t>
      </w:r>
      <w:r>
        <w:rPr>
          <w:spacing w:val="4"/>
          <w:sz w:val="28"/>
        </w:rPr>
        <w:t xml:space="preserve"> </w:t>
      </w:r>
      <w:r>
        <w:rPr>
          <w:sz w:val="28"/>
        </w:rPr>
        <w:t>2018.</w:t>
      </w:r>
      <w:r>
        <w:rPr>
          <w:spacing w:val="6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85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42C97361">
      <w:pPr>
        <w:pStyle w:val="22"/>
        <w:spacing w:line="360" w:lineRule="auto"/>
        <w:ind w:left="0" w:firstLine="0"/>
        <w:rPr>
          <w:b/>
          <w:sz w:val="28"/>
          <w:szCs w:val="28"/>
        </w:rPr>
      </w:pPr>
      <w:r>
        <w:rPr>
          <w:sz w:val="28"/>
        </w:rPr>
        <w:t xml:space="preserve">48. Павлов А.К. </w:t>
      </w:r>
      <w:r>
        <w:rPr>
          <w:sz w:val="28"/>
          <w:szCs w:val="28"/>
        </w:rPr>
        <w:t>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5AE32D04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"https://znanio.ru/media/pedagogicheskaya-tehnologiya-na-urokah-istorii-i-obshestvoznaniya-sredstvami-problemnogo-dialoga-iz-opyta-raboty-nauchnaya-statya-2782993.html"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urokah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istorii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obshestvoznaniya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sredstvami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dialoga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iz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opyta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-2782993.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17808B2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eyo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potencial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prepodavanii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obshestvennyh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disciplin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-2809711.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1271DA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51. Павлов А.К. Практикум по педагогическим технологиям: Учеб. пособие. – </w:t>
      </w:r>
      <w:r>
        <w:rPr>
          <w:rFonts w:ascii="Times New Roman" w:hAnsi="Times New Roman" w:cs="Times New Roman"/>
          <w:sz w:val="28"/>
          <w:szCs w:val="28"/>
          <w:lang w:val="en-US"/>
        </w:rPr>
        <w:t>LAP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LAMBERT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Academic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>. – 2021. – 71 с.</w:t>
      </w:r>
    </w:p>
    <w:p w14:paraId="3D962CD9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29"/>
          <w:rFonts w:hint="default" w:ascii="Times New Roman" w:hAnsi="Times New Roman" w:cs="Times New Roman"/>
          <w:sz w:val="28"/>
          <w:szCs w:val="28"/>
        </w:rPr>
        <w:t>https://zolotojvek.ru/publikacii/na_portale/material?n=82533</w:t>
      </w:r>
      <w:r>
        <w:rPr>
          <w:rFonts w:ascii="Times New Roman" w:hAnsi="Times New Roman" w:cs="Times New Roman"/>
          <w:sz w:val="28"/>
        </w:rPr>
        <w:t xml:space="preserve"> </w:t>
      </w:r>
    </w:p>
    <w:p w14:paraId="0E40534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53. Павлов А.К. </w:t>
      </w:r>
      <w:r>
        <w:rPr>
          <w:rFonts w:ascii="Times New Roman" w:hAnsi="Times New Roman"/>
          <w:sz w:val="28"/>
          <w:szCs w:val="28"/>
        </w:rPr>
        <w:t>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primenenie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rabote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-2798420.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3D9E362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54. Павлов А.К. </w:t>
      </w:r>
      <w:r>
        <w:rPr>
          <w:rFonts w:ascii="Times New Roman" w:hAnsi="Times New Roman"/>
          <w:sz w:val="28"/>
          <w:szCs w:val="28"/>
        </w:rPr>
        <w:t>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proektno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issledovatelskaya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deyatelnost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obuchayushihsya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sredstvo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metodologicheskaya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-2785021.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13384E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пособие. - </w:t>
      </w:r>
      <w:r>
        <w:rPr>
          <w:rFonts w:ascii="Times New Roman" w:hAnsi="Times New Roman" w:cs="Times New Roman"/>
          <w:spacing w:val="62"/>
          <w:sz w:val="28"/>
          <w:szCs w:val="28"/>
        </w:rPr>
        <w:t>Мурманск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108 с.</w:t>
      </w:r>
    </w:p>
    <w:p w14:paraId="3515AEC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56. Павлов А.К. </w:t>
      </w:r>
      <w:r>
        <w:rPr>
          <w:rFonts w:ascii="Times New Roman" w:hAnsi="Times New Roman"/>
          <w:sz w:val="28"/>
          <w:szCs w:val="28"/>
        </w:rPr>
        <w:t>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teoriya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monografiya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-2813977.html</w:t>
      </w:r>
      <w:r>
        <w:rPr>
          <w:rFonts w:ascii="Times New Roman" w:hAnsi="Times New Roman"/>
          <w:sz w:val="28"/>
          <w:szCs w:val="28"/>
        </w:rPr>
        <w:t>. – 211 с.</w:t>
      </w:r>
    </w:p>
    <w:p w14:paraId="12B76B1C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57. Павлов А.К. </w:t>
      </w:r>
      <w:r>
        <w:rPr>
          <w:rFonts w:ascii="Times New Roman" w:hAnsi="Times New Roman"/>
          <w:sz w:val="28"/>
          <w:szCs w:val="28"/>
        </w:rPr>
        <w:t>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68B2DDE4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58. Павлов А.К. </w:t>
      </w:r>
      <w:r>
        <w:rPr>
          <w:rFonts w:ascii="Times New Roman" w:hAnsi="Times New Roman"/>
          <w:sz w:val="28"/>
          <w:szCs w:val="28"/>
        </w:rPr>
        <w:t>Элементы технологии проблемно-модульного обучения в педагогическом опыте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elementy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pedagogicheskom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opyte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-2790278.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38C104A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 Павлов И.П. Избранные труды. – М.: Изд-во АПН РСФСР, 1951.</w:t>
      </w:r>
    </w:p>
    <w:p w14:paraId="1252E9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60. Павлов И.П. Полн. собр. трудов. – М.-Л., 1936. – Т. 2. </w:t>
      </w:r>
    </w:p>
    <w:p w14:paraId="5230815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 Соколков Е.А. Проблемно-модульное обучение: учеб.пособие испр. 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Вузовский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учебник: ИНФРА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М,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2017. 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392 с.</w:t>
      </w:r>
    </w:p>
    <w:p w14:paraId="270DC51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62. Талызина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Н.Ф.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Управление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процессом</w:t>
      </w:r>
      <w:r>
        <w:rPr>
          <w:rFonts w:ascii="Times New Roman" w:hAnsi="Times New Roman" w:cs="Times New Roman"/>
          <w:spacing w:val="4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усвоения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знаний.</w:t>
      </w:r>
      <w:r>
        <w:rPr>
          <w:rFonts w:ascii="Times New Roman" w:hAnsi="Times New Roman" w:cs="Times New Roman"/>
          <w:spacing w:val="5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4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М.:</w:t>
      </w:r>
      <w:r>
        <w:rPr>
          <w:rFonts w:ascii="Times New Roman" w:hAnsi="Times New Roman" w:cs="Times New Roman"/>
          <w:spacing w:val="3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МГУ,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1984.</w:t>
      </w:r>
      <w:r>
        <w:rPr>
          <w:rFonts w:ascii="Times New Roman" w:hAnsi="Times New Roman" w:cs="Times New Roman"/>
          <w:spacing w:val="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344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с.</w:t>
      </w:r>
    </w:p>
    <w:p w14:paraId="651B0AC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 Фридман Л.М. Педагогический опыт глазами психолога. – М.: Просвещение, 1987. – 223 с.</w:t>
      </w:r>
    </w:p>
    <w:p w14:paraId="2A83A67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64. Чошанов М.А. Гибкая технология проблемно-модульного обучения: метод. пособие. – М., 1996. – 158 с.</w:t>
      </w:r>
    </w:p>
    <w:p w14:paraId="39C9FC4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 Шадриков В.Д. Философия образования и образовательной политики. – М., 1993.</w:t>
      </w:r>
    </w:p>
    <w:p w14:paraId="39954DC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pict>
          <v:rect id="_x0000_s1027" o:spid="_x0000_s1027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</w:rPr>
        <w:t>66. Шаталов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В.Ф.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Точка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опоры.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Организационные </w:t>
      </w:r>
      <w:r>
        <w:rPr>
          <w:rFonts w:ascii="Times New Roman" w:hAnsi="Times New Roman" w:cs="Times New Roman"/>
          <w:spacing w:val="-1"/>
          <w:sz w:val="28"/>
        </w:rPr>
        <w:t>основы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экспериментальных</w:t>
      </w:r>
      <w:r>
        <w:rPr>
          <w:rFonts w:ascii="Times New Roman" w:hAnsi="Times New Roman" w:cs="Times New Roman"/>
          <w:spacing w:val="-4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исследований.</w:t>
      </w:r>
      <w:r>
        <w:rPr>
          <w:rFonts w:ascii="Times New Roman" w:hAnsi="Times New Roman" w:cs="Times New Roman"/>
          <w:spacing w:val="9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М.,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1990.</w:t>
      </w:r>
      <w:r>
        <w:rPr>
          <w:rFonts w:ascii="Times New Roman" w:hAnsi="Times New Roman" w:cs="Times New Roman"/>
          <w:spacing w:val="5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48 с.</w:t>
      </w:r>
    </w:p>
    <w:p w14:paraId="1548F40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67. Шаталов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В.Ф.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Учиться победно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//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Огонёк.</w:t>
      </w:r>
      <w:r>
        <w:rPr>
          <w:rFonts w:ascii="Times New Roman" w:hAnsi="Times New Roman" w:cs="Times New Roman"/>
          <w:spacing w:val="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1981.</w:t>
      </w:r>
      <w:r>
        <w:rPr>
          <w:rFonts w:ascii="Times New Roman" w:hAnsi="Times New Roman" w:cs="Times New Roman"/>
          <w:spacing w:val="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№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28.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6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12</w:t>
      </w:r>
      <w:r>
        <w:rPr>
          <w:rFonts w:ascii="Times New Roman" w:hAnsi="Times New Roman" w:cs="Times New Roman"/>
          <w:spacing w:val="-6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14.</w:t>
      </w:r>
    </w:p>
    <w:p w14:paraId="43766C9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68. Юцявичене П.А. Методы модульного обучения. – Вильнюс: Минвуз Лат. ССР, 1988. – 55 с.</w:t>
      </w:r>
    </w:p>
    <w:p w14:paraId="59465BB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pict>
          <v:rect id="_x0000_s1026" o:spid="_x0000_s1026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69. Юцявичене</w:t>
      </w:r>
      <w:r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П.А.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Теория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практика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модульного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обучения.</w:t>
      </w:r>
      <w:r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Каунас: «Швиеса», 1989.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271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6998FA0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70. Юцявичене П.А. Теория и практика модульного обучения //Сов. педагогика. – 1990. - № 1. – С.55 – 60.</w:t>
      </w:r>
    </w:p>
    <w:p w14:paraId="592901A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127766"/>
    <w:multiLevelType w:val="multilevel"/>
    <w:tmpl w:val="16127766"/>
    <w:lvl w:ilvl="0" w:tentative="0">
      <w:start w:val="1"/>
      <w:numFmt w:val="decimal"/>
      <w:lvlText w:val="%1."/>
      <w:lvlJc w:val="left"/>
      <w:pPr>
        <w:ind w:left="145" w:hanging="25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5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5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5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5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5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5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5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5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55"/>
      </w:pPr>
      <w:rPr>
        <w:rFonts w:hint="default"/>
        <w:lang w:val="ru-RU" w:eastAsia="en-US" w:bidi="ar-SA"/>
      </w:rPr>
    </w:lvl>
  </w:abstractNum>
  <w:abstractNum w:abstractNumId="1">
    <w:nsid w:val="2D486EDE"/>
    <w:multiLevelType w:val="multilevel"/>
    <w:tmpl w:val="2D486EDE"/>
    <w:lvl w:ilvl="0" w:tentative="0">
      <w:start w:val="1"/>
      <w:numFmt w:val="decimal"/>
      <w:lvlText w:val="%1)"/>
      <w:lvlJc w:val="left"/>
      <w:pPr>
        <w:ind w:left="833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2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F24CB8"/>
    <w:multiLevelType w:val="multilevel"/>
    <w:tmpl w:val="31F24CB8"/>
    <w:lvl w:ilvl="0" w:tentative="0">
      <w:start w:val="0"/>
      <w:numFmt w:val="bullet"/>
      <w:lvlText w:val="•"/>
      <w:lvlJc w:val="left"/>
      <w:pPr>
        <w:ind w:left="146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016A4E"/>
    <w:rsid w:val="001F76B6"/>
    <w:rsid w:val="00236DE3"/>
    <w:rsid w:val="00287071"/>
    <w:rsid w:val="005A2ACB"/>
    <w:rsid w:val="00612837"/>
    <w:rsid w:val="006C2D21"/>
    <w:rsid w:val="007001AD"/>
    <w:rsid w:val="0071455D"/>
    <w:rsid w:val="00792792"/>
    <w:rsid w:val="008D6AA0"/>
    <w:rsid w:val="00CA2325"/>
    <w:rsid w:val="00D54EF2"/>
    <w:rsid w:val="00E24BB6"/>
    <w:rsid w:val="00EE111F"/>
    <w:rsid w:val="00F40B99"/>
    <w:rsid w:val="00FF194D"/>
    <w:rsid w:val="7B165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000FF" w:themeColor="hyperlink"/>
      <w:u w:val="single"/>
    </w:rPr>
  </w:style>
  <w:style w:type="paragraph" w:styleId="5">
    <w:name w:val="Balloon Text"/>
    <w:basedOn w:val="1"/>
    <w:link w:val="25"/>
    <w:semiHidden/>
    <w:unhideWhenUsed/>
    <w:qFormat/>
    <w:uiPriority w:val="99"/>
    <w:pPr>
      <w:widowControl w:val="0"/>
      <w:autoSpaceDE w:val="0"/>
      <w:autoSpaceDN w:val="0"/>
    </w:pPr>
    <w:rPr>
      <w:rFonts w:ascii="Tahoma" w:hAnsi="Tahoma" w:eastAsia="Times New Roman" w:cs="Tahoma"/>
      <w:sz w:val="16"/>
      <w:szCs w:val="16"/>
    </w:rPr>
  </w:style>
  <w:style w:type="paragraph" w:styleId="6">
    <w:name w:val="header"/>
    <w:basedOn w:val="1"/>
    <w:link w:val="26"/>
    <w:semiHidden/>
    <w:unhideWhenUsed/>
    <w:qFormat/>
    <w:uiPriority w:val="99"/>
    <w:pPr>
      <w:tabs>
        <w:tab w:val="center" w:pos="4677"/>
        <w:tab w:val="right" w:pos="9355"/>
      </w:tabs>
    </w:pPr>
    <w:rPr>
      <w:rFonts w:eastAsiaTheme="minorEastAsia"/>
      <w:lang w:eastAsia="ru-RU"/>
    </w:rPr>
  </w:style>
  <w:style w:type="paragraph" w:styleId="7">
    <w:name w:val="Body Text"/>
    <w:basedOn w:val="1"/>
    <w:link w:val="17"/>
    <w:qFormat/>
    <w:uiPriority w:val="1"/>
    <w:pPr>
      <w:widowControl w:val="0"/>
      <w:autoSpaceDE w:val="0"/>
      <w:autoSpaceDN w:val="0"/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</w:rPr>
  </w:style>
  <w:style w:type="paragraph" w:styleId="8">
    <w:name w:val="Title"/>
    <w:basedOn w:val="1"/>
    <w:link w:val="21"/>
    <w:qFormat/>
    <w:uiPriority w:val="1"/>
    <w:pPr>
      <w:widowControl w:val="0"/>
      <w:autoSpaceDE w:val="0"/>
      <w:autoSpaceDN w:val="0"/>
      <w:spacing w:before="248"/>
      <w:ind w:left="386" w:right="383"/>
      <w:jc w:val="center"/>
    </w:pPr>
    <w:rPr>
      <w:rFonts w:ascii="Times New Roman" w:hAnsi="Times New Roman" w:eastAsia="Times New Roman" w:cs="Times New Roman"/>
      <w:b/>
      <w:bCs/>
      <w:sz w:val="49"/>
      <w:szCs w:val="49"/>
    </w:rPr>
  </w:style>
  <w:style w:type="paragraph" w:styleId="9">
    <w:name w:val="footer"/>
    <w:basedOn w:val="1"/>
    <w:link w:val="27"/>
    <w:semiHidden/>
    <w:unhideWhenUsed/>
    <w:qFormat/>
    <w:uiPriority w:val="99"/>
    <w:pPr>
      <w:tabs>
        <w:tab w:val="center" w:pos="4677"/>
        <w:tab w:val="right" w:pos="9355"/>
      </w:tabs>
    </w:pPr>
    <w:rPr>
      <w:rFonts w:eastAsiaTheme="minorEastAsia"/>
      <w:lang w:eastAsia="ru-RU"/>
    </w:rPr>
  </w:style>
  <w:style w:type="paragraph" w:customStyle="1" w:styleId="10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11">
    <w:name w:val="No Spacing"/>
    <w:qFormat/>
    <w:uiPriority w:val="1"/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2">
    <w:name w:val="TOC 1"/>
    <w:basedOn w:val="1"/>
    <w:qFormat/>
    <w:uiPriority w:val="1"/>
    <w:pPr>
      <w:widowControl w:val="0"/>
      <w:autoSpaceDE w:val="0"/>
      <w:autoSpaceDN w:val="0"/>
      <w:spacing w:before="20"/>
      <w:ind w:left="146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customStyle="1" w:styleId="13">
    <w:name w:val="TOC 2"/>
    <w:basedOn w:val="1"/>
    <w:qFormat/>
    <w:uiPriority w:val="1"/>
    <w:pPr>
      <w:widowControl w:val="0"/>
      <w:autoSpaceDE w:val="0"/>
      <w:autoSpaceDN w:val="0"/>
      <w:spacing w:before="236"/>
      <w:ind w:left="145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customStyle="1" w:styleId="14">
    <w:name w:val="TOC 3"/>
    <w:basedOn w:val="1"/>
    <w:qFormat/>
    <w:uiPriority w:val="1"/>
    <w:pPr>
      <w:widowControl w:val="0"/>
      <w:autoSpaceDE w:val="0"/>
      <w:autoSpaceDN w:val="0"/>
      <w:spacing w:before="20"/>
      <w:ind w:left="145"/>
    </w:pPr>
    <w:rPr>
      <w:rFonts w:ascii="Times New Roman" w:hAnsi="Times New Roman" w:eastAsia="Times New Roman" w:cs="Times New Roman"/>
      <w:sz w:val="30"/>
      <w:szCs w:val="30"/>
    </w:rPr>
  </w:style>
  <w:style w:type="paragraph" w:customStyle="1" w:styleId="15">
    <w:name w:val="TOC 4"/>
    <w:basedOn w:val="1"/>
    <w:qFormat/>
    <w:uiPriority w:val="1"/>
    <w:pPr>
      <w:widowControl w:val="0"/>
      <w:autoSpaceDE w:val="0"/>
      <w:autoSpaceDN w:val="0"/>
      <w:spacing w:before="44"/>
      <w:ind w:left="145" w:right="116"/>
      <w:jc w:val="right"/>
    </w:pPr>
    <w:rPr>
      <w:rFonts w:ascii="Times New Roman" w:hAnsi="Times New Roman" w:eastAsia="Times New Roman" w:cs="Times New Roman"/>
      <w:i/>
      <w:iCs/>
      <w:sz w:val="27"/>
      <w:szCs w:val="27"/>
    </w:rPr>
  </w:style>
  <w:style w:type="paragraph" w:customStyle="1" w:styleId="16">
    <w:name w:val="TOC 5"/>
    <w:basedOn w:val="1"/>
    <w:qFormat/>
    <w:uiPriority w:val="1"/>
    <w:pPr>
      <w:widowControl w:val="0"/>
      <w:autoSpaceDE w:val="0"/>
      <w:autoSpaceDN w:val="0"/>
      <w:spacing w:before="19"/>
      <w:ind w:left="145"/>
    </w:pPr>
    <w:rPr>
      <w:rFonts w:ascii="Times New Roman" w:hAnsi="Times New Roman" w:eastAsia="Times New Roman" w:cs="Times New Roman"/>
      <w:b/>
      <w:bCs/>
      <w:i/>
      <w:iCs/>
    </w:rPr>
  </w:style>
  <w:style w:type="character" w:customStyle="1" w:styleId="17">
    <w:name w:val="Основной текст Знак"/>
    <w:basedOn w:val="2"/>
    <w:link w:val="7"/>
    <w:qFormat/>
    <w:uiPriority w:val="1"/>
    <w:rPr>
      <w:rFonts w:ascii="Times New Roman" w:hAnsi="Times New Roman" w:eastAsia="Times New Roman" w:cs="Times New Roman"/>
      <w:sz w:val="30"/>
      <w:szCs w:val="30"/>
    </w:rPr>
  </w:style>
  <w:style w:type="paragraph" w:customStyle="1" w:styleId="18">
    <w:name w:val="Heading 1"/>
    <w:basedOn w:val="1"/>
    <w:qFormat/>
    <w:uiPriority w:val="1"/>
    <w:pPr>
      <w:widowControl w:val="0"/>
      <w:autoSpaceDE w:val="0"/>
      <w:autoSpaceDN w:val="0"/>
      <w:ind w:left="383" w:right="383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customStyle="1" w:styleId="19">
    <w:name w:val="Heading 2"/>
    <w:basedOn w:val="1"/>
    <w:qFormat/>
    <w:uiPriority w:val="1"/>
    <w:pPr>
      <w:widowControl w:val="0"/>
      <w:autoSpaceDE w:val="0"/>
      <w:autoSpaceDN w:val="0"/>
      <w:spacing w:before="26"/>
      <w:ind w:left="383" w:right="383"/>
      <w:jc w:val="center"/>
      <w:outlineLvl w:val="2"/>
    </w:pPr>
    <w:rPr>
      <w:rFonts w:ascii="Times New Roman" w:hAnsi="Times New Roman" w:eastAsia="Times New Roman" w:cs="Times New Roman"/>
      <w:b/>
      <w:bCs/>
      <w:sz w:val="33"/>
      <w:szCs w:val="33"/>
    </w:rPr>
  </w:style>
  <w:style w:type="paragraph" w:customStyle="1" w:styleId="20">
    <w:name w:val="Heading 4"/>
    <w:basedOn w:val="1"/>
    <w:qFormat/>
    <w:uiPriority w:val="1"/>
    <w:pPr>
      <w:widowControl w:val="0"/>
      <w:autoSpaceDE w:val="0"/>
      <w:autoSpaceDN w:val="0"/>
      <w:ind w:left="383" w:right="383"/>
      <w:jc w:val="center"/>
      <w:outlineLvl w:val="4"/>
    </w:pPr>
    <w:rPr>
      <w:rFonts w:ascii="Times New Roman" w:hAnsi="Times New Roman" w:eastAsia="Times New Roman" w:cs="Times New Roman"/>
      <w:b/>
      <w:bCs/>
      <w:i/>
      <w:iCs/>
      <w:sz w:val="30"/>
      <w:szCs w:val="30"/>
    </w:rPr>
  </w:style>
  <w:style w:type="character" w:customStyle="1" w:styleId="21">
    <w:name w:val="Название Знак"/>
    <w:basedOn w:val="2"/>
    <w:link w:val="8"/>
    <w:uiPriority w:val="1"/>
    <w:rPr>
      <w:rFonts w:ascii="Times New Roman" w:hAnsi="Times New Roman" w:eastAsia="Times New Roman" w:cs="Times New Roman"/>
      <w:b/>
      <w:bCs/>
      <w:sz w:val="49"/>
      <w:szCs w:val="49"/>
    </w:rPr>
  </w:style>
  <w:style w:type="paragraph" w:styleId="22">
    <w:name w:val="List Paragraph"/>
    <w:basedOn w:val="1"/>
    <w:qFormat/>
    <w:uiPriority w:val="1"/>
    <w:pPr>
      <w:widowControl w:val="0"/>
      <w:autoSpaceDE w:val="0"/>
      <w:autoSpaceDN w:val="0"/>
      <w:ind w:left="146" w:right="143" w:firstLine="391"/>
    </w:pPr>
    <w:rPr>
      <w:rFonts w:ascii="Times New Roman" w:hAnsi="Times New Roman" w:eastAsia="Times New Roman" w:cs="Times New Roman"/>
    </w:rPr>
  </w:style>
  <w:style w:type="paragraph" w:customStyle="1" w:styleId="23">
    <w:name w:val="Table Paragraph"/>
    <w:basedOn w:val="1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</w:rPr>
  </w:style>
  <w:style w:type="character" w:customStyle="1" w:styleId="24">
    <w:name w:val="Текст выноски Знак"/>
    <w:basedOn w:val="2"/>
    <w:link w:val="5"/>
    <w:semiHidden/>
    <w:qFormat/>
    <w:uiPriority w:val="99"/>
    <w:rPr>
      <w:rFonts w:ascii="Tahoma" w:hAnsi="Tahoma" w:eastAsia="Times New Roman" w:cs="Tahoma"/>
      <w:sz w:val="16"/>
      <w:szCs w:val="16"/>
    </w:rPr>
  </w:style>
  <w:style w:type="character" w:customStyle="1" w:styleId="25">
    <w:name w:val="Текст выноски Знак1"/>
    <w:basedOn w:val="2"/>
    <w:link w:val="5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26">
    <w:name w:val="Верхний колонтитул Знак"/>
    <w:basedOn w:val="2"/>
    <w:link w:val="6"/>
    <w:semiHidden/>
    <w:uiPriority w:val="99"/>
    <w:rPr>
      <w:rFonts w:eastAsiaTheme="minorEastAsia"/>
      <w:lang w:eastAsia="ru-RU"/>
    </w:rPr>
  </w:style>
  <w:style w:type="character" w:customStyle="1" w:styleId="27">
    <w:name w:val="Нижний колонтитул Знак"/>
    <w:basedOn w:val="2"/>
    <w:link w:val="9"/>
    <w:semiHidden/>
    <w:qFormat/>
    <w:uiPriority w:val="99"/>
    <w:rPr>
      <w:rFonts w:eastAsiaTheme="minorEastAsia"/>
      <w:lang w:eastAsia="ru-RU"/>
    </w:rPr>
  </w:style>
  <w:style w:type="table" w:customStyle="1" w:styleId="28">
    <w:name w:val="Table Normal"/>
    <w:semiHidden/>
    <w:unhideWhenUsed/>
    <w:qFormat/>
    <w:uiPriority w:val="2"/>
    <w:pPr>
      <w:widowControl w:val="0"/>
      <w:autoSpaceDE w:val="0"/>
      <w:autoSpaceDN w:val="0"/>
    </w:pPr>
    <w:rPr>
      <w:rFonts w:ascii="Calibri" w:hAnsi="Calibri" w:eastAsia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9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31</Pages>
  <Words>9425</Words>
  <Characters>53728</Characters>
  <Lines>447</Lines>
  <Paragraphs>126</Paragraphs>
  <TotalTime>44</TotalTime>
  <ScaleCrop>false</ScaleCrop>
  <LinksUpToDate>false</LinksUpToDate>
  <CharactersWithSpaces>63027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2025-10-08T16:51:45Z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C1081B2AC746440CAF9D31C8AD4498A9_12</vt:lpwstr>
  </property>
</Properties>
</file>