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F655B" w14:textId="5D5F5823" w:rsidR="005B58AC" w:rsidRPr="003A37FB" w:rsidRDefault="00AE204D" w:rsidP="00AE204D">
      <w:pPr>
        <w:widowControl w:val="0"/>
        <w:rPr>
          <w:b/>
        </w:rPr>
      </w:pPr>
      <w:r>
        <w:rPr>
          <w:b/>
        </w:rPr>
        <w:t xml:space="preserve">                                                                      ТЕХНОЛОГИЧЕСКАЯ КАРТА УРОКА ПО </w:t>
      </w:r>
      <w:r w:rsidR="007F40F1">
        <w:rPr>
          <w:b/>
        </w:rPr>
        <w:t>РУССКОМУ ЯЗЫКУ</w:t>
      </w:r>
    </w:p>
    <w:p w14:paraId="69F05FA6" w14:textId="77777777" w:rsidR="005B58AC" w:rsidRPr="003A37FB" w:rsidRDefault="005B58AC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b/>
        </w:rPr>
      </w:pPr>
    </w:p>
    <w:p w14:paraId="45924C6E" w14:textId="4DE127D9" w:rsidR="005B58AC" w:rsidRPr="005D222B" w:rsidRDefault="003A37F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sz w:val="28"/>
          <w:szCs w:val="28"/>
        </w:rPr>
      </w:pPr>
      <w:r w:rsidRPr="003A37FB">
        <w:t xml:space="preserve">1. </w:t>
      </w:r>
      <w:r w:rsidRPr="005D222B">
        <w:rPr>
          <w:sz w:val="28"/>
          <w:szCs w:val="28"/>
        </w:rPr>
        <w:t xml:space="preserve">ИНФОРМАЦИЯ О РАЗРАБОТЧИКЕ </w:t>
      </w:r>
      <w:r w:rsidR="00235F8B">
        <w:rPr>
          <w:sz w:val="28"/>
          <w:szCs w:val="28"/>
        </w:rPr>
        <w:t xml:space="preserve"> ТЕХНОЛОГИЧЕСКОЙ </w:t>
      </w:r>
      <w:bookmarkStart w:id="0" w:name="_GoBack"/>
      <w:bookmarkEnd w:id="0"/>
      <w:r w:rsidR="00235F8B">
        <w:rPr>
          <w:sz w:val="28"/>
          <w:szCs w:val="28"/>
        </w:rPr>
        <w:t>КАРТЫ УРОКА</w:t>
      </w:r>
    </w:p>
    <w:tbl>
      <w:tblPr>
        <w:tblStyle w:val="affc"/>
        <w:tblW w:w="1572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218"/>
        <w:gridCol w:w="8508"/>
      </w:tblGrid>
      <w:tr w:rsidR="003A37FB" w:rsidRPr="005D222B" w14:paraId="341C3EB0" w14:textId="77777777" w:rsidTr="003A37FB">
        <w:trPr>
          <w:trHeight w:val="347"/>
        </w:trPr>
        <w:tc>
          <w:tcPr>
            <w:tcW w:w="7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AEBBC" w14:textId="77777777" w:rsidR="005B58AC" w:rsidRPr="005D222B" w:rsidRDefault="003A37FB" w:rsidP="00AF53D8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color w:val="auto"/>
                <w:sz w:val="22"/>
                <w:szCs w:val="22"/>
              </w:rPr>
            </w:pPr>
            <w:r w:rsidRPr="005D222B">
              <w:rPr>
                <w:b/>
                <w:color w:val="auto"/>
                <w:sz w:val="22"/>
                <w:szCs w:val="22"/>
              </w:rPr>
              <w:t>ФИО разработчика</w:t>
            </w:r>
          </w:p>
        </w:tc>
        <w:tc>
          <w:tcPr>
            <w:tcW w:w="8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482419F" w14:textId="47394B4E" w:rsidR="005B58AC" w:rsidRPr="007F40F1" w:rsidRDefault="007F40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Пшеничник Юлия Геннадьевна</w:t>
            </w:r>
          </w:p>
        </w:tc>
      </w:tr>
      <w:tr w:rsidR="003A37FB" w:rsidRPr="005D222B" w14:paraId="1D8B305F" w14:textId="77777777" w:rsidTr="003A37FB">
        <w:trPr>
          <w:trHeight w:val="513"/>
        </w:trPr>
        <w:tc>
          <w:tcPr>
            <w:tcW w:w="7218" w:type="dxa"/>
            <w:tcBorders>
              <w:top w:val="nil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DBC2E" w14:textId="0664150C" w:rsidR="005B58AC" w:rsidRPr="005D222B" w:rsidRDefault="003A37FB" w:rsidP="00AF53D8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color w:val="auto"/>
                <w:sz w:val="22"/>
                <w:szCs w:val="22"/>
              </w:rPr>
            </w:pPr>
            <w:r w:rsidRPr="005D222B">
              <w:rPr>
                <w:b/>
                <w:color w:val="auto"/>
                <w:sz w:val="22"/>
                <w:szCs w:val="22"/>
              </w:rPr>
              <w:t>Место работы</w:t>
            </w:r>
          </w:p>
        </w:tc>
        <w:tc>
          <w:tcPr>
            <w:tcW w:w="8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0490D2C" w14:textId="418F4CFE" w:rsidR="005B58AC" w:rsidRPr="005D222B" w:rsidRDefault="007F40F1"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МБОУ «Шебалинская СОШ имени братьев Кравченко»</w:t>
            </w:r>
          </w:p>
        </w:tc>
      </w:tr>
    </w:tbl>
    <w:p w14:paraId="338E4B23" w14:textId="5AE5AE47" w:rsidR="005B58AC" w:rsidRPr="005D222B" w:rsidRDefault="003A37FB">
      <w:pPr>
        <w:widowControl w:val="0"/>
        <w:pBdr>
          <w:top w:val="none" w:sz="0" w:space="17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sz w:val="28"/>
          <w:szCs w:val="28"/>
        </w:rPr>
      </w:pPr>
      <w:bookmarkStart w:id="1" w:name="_heading=h.30j0zll" w:colFirst="0" w:colLast="0"/>
      <w:bookmarkEnd w:id="1"/>
      <w:r w:rsidRPr="005D222B">
        <w:rPr>
          <w:sz w:val="28"/>
          <w:szCs w:val="28"/>
        </w:rPr>
        <w:t>2. ОБЩАЯ ИНФОРМАЦИЯ ПО УРОКУ</w:t>
      </w:r>
      <w:r w:rsidR="000D2DA9" w:rsidRPr="005D222B">
        <w:rPr>
          <w:sz w:val="28"/>
          <w:szCs w:val="28"/>
        </w:rPr>
        <w:t xml:space="preserve"> (заполняется согласно информации</w:t>
      </w:r>
      <w:r w:rsidR="00817802">
        <w:rPr>
          <w:sz w:val="28"/>
          <w:szCs w:val="28"/>
        </w:rPr>
        <w:t>,</w:t>
      </w:r>
      <w:r w:rsidR="000D2DA9" w:rsidRPr="005D222B">
        <w:rPr>
          <w:sz w:val="28"/>
          <w:szCs w:val="28"/>
        </w:rPr>
        <w:t xml:space="preserve"> полученной в контенте Библиотеки </w:t>
      </w:r>
      <w:proofErr w:type="spellStart"/>
      <w:r w:rsidR="000D2DA9" w:rsidRPr="005D222B">
        <w:rPr>
          <w:sz w:val="28"/>
          <w:szCs w:val="28"/>
        </w:rPr>
        <w:t>Минпросвещения</w:t>
      </w:r>
      <w:proofErr w:type="spellEnd"/>
      <w:r w:rsidR="000D2DA9" w:rsidRPr="005D222B">
        <w:rPr>
          <w:sz w:val="28"/>
          <w:szCs w:val="28"/>
        </w:rPr>
        <w:t>)</w:t>
      </w:r>
    </w:p>
    <w:p w14:paraId="4B21DCF5" w14:textId="77777777" w:rsidR="00A07F09" w:rsidRPr="005D222B" w:rsidRDefault="00A07F09">
      <w:pPr>
        <w:widowControl w:val="0"/>
        <w:pBdr>
          <w:top w:val="none" w:sz="0" w:space="17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sz w:val="28"/>
          <w:szCs w:val="28"/>
        </w:rPr>
      </w:pPr>
    </w:p>
    <w:tbl>
      <w:tblPr>
        <w:tblStyle w:val="affd"/>
        <w:tblW w:w="1572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220"/>
        <w:gridCol w:w="8505"/>
      </w:tblGrid>
      <w:tr w:rsidR="003A37FB" w:rsidRPr="005D222B" w14:paraId="263AA165" w14:textId="77777777" w:rsidTr="00A025AC">
        <w:trPr>
          <w:trHeight w:val="146"/>
        </w:trPr>
        <w:tc>
          <w:tcPr>
            <w:tcW w:w="7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54F4F" w14:textId="77777777" w:rsidR="005B58AC" w:rsidRPr="005D222B" w:rsidRDefault="003A37FB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color w:val="auto"/>
                <w:sz w:val="22"/>
                <w:szCs w:val="22"/>
              </w:rPr>
            </w:pPr>
            <w:r w:rsidRPr="005D222B">
              <w:rPr>
                <w:b/>
                <w:color w:val="auto"/>
                <w:sz w:val="22"/>
                <w:szCs w:val="22"/>
              </w:rPr>
              <w:t>Предмет</w:t>
            </w:r>
            <w:r w:rsidRPr="005D222B">
              <w:rPr>
                <w:color w:val="auto"/>
                <w:sz w:val="22"/>
                <w:szCs w:val="22"/>
              </w:rPr>
              <w:t xml:space="preserve"> (укажите название предмета):</w:t>
            </w:r>
          </w:p>
        </w:tc>
        <w:tc>
          <w:tcPr>
            <w:tcW w:w="8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0827C" w14:textId="58F63607" w:rsidR="005B58AC" w:rsidRPr="00BF3F1E" w:rsidRDefault="007F40F1" w:rsidP="00BF3F1E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color w:val="auto"/>
                <w:sz w:val="28"/>
                <w:szCs w:val="28"/>
              </w:rPr>
            </w:pPr>
            <w:r w:rsidRPr="00BF3F1E">
              <w:rPr>
                <w:color w:val="auto"/>
                <w:sz w:val="28"/>
                <w:szCs w:val="28"/>
                <w:shd w:val="clear" w:color="auto" w:fill="F8FCFF"/>
              </w:rPr>
              <w:t xml:space="preserve">Русский язык </w:t>
            </w:r>
          </w:p>
        </w:tc>
      </w:tr>
      <w:tr w:rsidR="003A37FB" w:rsidRPr="005D222B" w14:paraId="768D8BC1" w14:textId="77777777" w:rsidTr="00A025AC">
        <w:trPr>
          <w:trHeight w:val="256"/>
        </w:trPr>
        <w:tc>
          <w:tcPr>
            <w:tcW w:w="7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4E6B12" w14:textId="77777777" w:rsidR="005B58AC" w:rsidRPr="005D222B" w:rsidRDefault="003A37FB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color w:val="auto"/>
                <w:sz w:val="22"/>
                <w:szCs w:val="22"/>
              </w:rPr>
            </w:pPr>
            <w:r w:rsidRPr="005D222B">
              <w:rPr>
                <w:b/>
                <w:color w:val="auto"/>
                <w:sz w:val="22"/>
                <w:szCs w:val="22"/>
              </w:rPr>
              <w:t>Класс</w:t>
            </w:r>
            <w:r w:rsidRPr="005D222B">
              <w:rPr>
                <w:color w:val="auto"/>
                <w:sz w:val="22"/>
                <w:szCs w:val="22"/>
              </w:rPr>
              <w:t xml:space="preserve"> (укажите класс, к которому относится урок):</w:t>
            </w:r>
          </w:p>
        </w:tc>
        <w:tc>
          <w:tcPr>
            <w:tcW w:w="8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E610B" w14:textId="202D2513" w:rsidR="005B58AC" w:rsidRPr="00BF3F1E" w:rsidRDefault="007F40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Cs/>
                <w:color w:val="auto"/>
                <w:sz w:val="28"/>
                <w:szCs w:val="28"/>
              </w:rPr>
            </w:pPr>
            <w:r w:rsidRPr="00BF3F1E">
              <w:rPr>
                <w:color w:val="auto"/>
                <w:sz w:val="28"/>
                <w:szCs w:val="28"/>
                <w:shd w:val="clear" w:color="auto" w:fill="F8FCFF"/>
              </w:rPr>
              <w:t>3 класс</w:t>
            </w:r>
          </w:p>
        </w:tc>
      </w:tr>
      <w:tr w:rsidR="003A37FB" w:rsidRPr="005D222B" w14:paraId="1E9CC6D7" w14:textId="77777777" w:rsidTr="00A025AC">
        <w:trPr>
          <w:trHeight w:val="211"/>
        </w:trPr>
        <w:tc>
          <w:tcPr>
            <w:tcW w:w="7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76420" w14:textId="74CF2901" w:rsidR="005B58AC" w:rsidRPr="005D222B" w:rsidRDefault="003A37FB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color w:val="auto"/>
                <w:sz w:val="22"/>
                <w:szCs w:val="22"/>
              </w:rPr>
            </w:pPr>
            <w:r w:rsidRPr="005D222B">
              <w:rPr>
                <w:b/>
                <w:color w:val="auto"/>
                <w:sz w:val="22"/>
                <w:szCs w:val="22"/>
              </w:rPr>
              <w:t xml:space="preserve">Номер урока </w:t>
            </w:r>
          </w:p>
        </w:tc>
        <w:tc>
          <w:tcPr>
            <w:tcW w:w="8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8E096" w14:textId="755FB4F6" w:rsidR="005B58AC" w:rsidRPr="00BF3F1E" w:rsidRDefault="007F40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color w:val="auto"/>
                <w:sz w:val="28"/>
                <w:szCs w:val="28"/>
              </w:rPr>
            </w:pPr>
            <w:r w:rsidRPr="00BF3F1E">
              <w:rPr>
                <w:b/>
                <w:color w:val="auto"/>
                <w:sz w:val="28"/>
                <w:szCs w:val="28"/>
              </w:rPr>
              <w:t>13</w:t>
            </w:r>
          </w:p>
        </w:tc>
      </w:tr>
      <w:tr w:rsidR="003A37FB" w:rsidRPr="005D222B" w14:paraId="055C5F47" w14:textId="77777777" w:rsidTr="00A025AC">
        <w:trPr>
          <w:trHeight w:val="417"/>
        </w:trPr>
        <w:tc>
          <w:tcPr>
            <w:tcW w:w="7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84F2C1" w14:textId="324985CF" w:rsidR="005B58AC" w:rsidRPr="005D222B" w:rsidRDefault="003A37FB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color w:val="auto"/>
                <w:sz w:val="22"/>
                <w:szCs w:val="22"/>
              </w:rPr>
            </w:pPr>
            <w:r w:rsidRPr="005D222B">
              <w:rPr>
                <w:b/>
                <w:color w:val="auto"/>
                <w:sz w:val="22"/>
                <w:szCs w:val="22"/>
              </w:rPr>
              <w:t>Тема</w:t>
            </w:r>
            <w:r w:rsidRPr="005D222B">
              <w:rPr>
                <w:color w:val="auto"/>
                <w:sz w:val="22"/>
                <w:szCs w:val="22"/>
              </w:rPr>
              <w:t xml:space="preserve"> </w:t>
            </w:r>
            <w:r w:rsidRPr="005D222B">
              <w:rPr>
                <w:b/>
                <w:color w:val="auto"/>
                <w:sz w:val="22"/>
                <w:szCs w:val="22"/>
              </w:rPr>
              <w:t>урока</w:t>
            </w:r>
            <w:r w:rsidRPr="005D222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8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61CF59" w14:textId="19726E9E" w:rsidR="005B58AC" w:rsidRPr="00B27B57" w:rsidRDefault="007F40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color w:val="auto"/>
                <w:sz w:val="28"/>
                <w:szCs w:val="28"/>
              </w:rPr>
            </w:pPr>
            <w:r w:rsidRPr="00BF3F1E">
              <w:rPr>
                <w:color w:val="auto"/>
                <w:sz w:val="28"/>
                <w:szCs w:val="28"/>
                <w:shd w:val="clear" w:color="auto" w:fill="F8FCFF"/>
              </w:rPr>
              <w:t>"Главные члены предложения. Грамматическая основа".</w:t>
            </w:r>
          </w:p>
        </w:tc>
      </w:tr>
      <w:tr w:rsidR="003A37FB" w:rsidRPr="005D222B" w14:paraId="403940EA" w14:textId="77777777" w:rsidTr="00A025AC">
        <w:trPr>
          <w:trHeight w:val="598"/>
        </w:trPr>
        <w:tc>
          <w:tcPr>
            <w:tcW w:w="7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BFE762" w14:textId="0F734053" w:rsidR="005B58AC" w:rsidRPr="005D222B" w:rsidRDefault="003A37FB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color w:val="auto"/>
                <w:sz w:val="22"/>
                <w:szCs w:val="22"/>
              </w:rPr>
            </w:pPr>
            <w:r w:rsidRPr="005D222B">
              <w:rPr>
                <w:b/>
                <w:color w:val="auto"/>
                <w:sz w:val="22"/>
                <w:szCs w:val="22"/>
              </w:rPr>
              <w:t>Уровень изучения</w:t>
            </w:r>
            <w:r w:rsidRPr="005D222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8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1C641B" w14:textId="52A9C13E" w:rsidR="005B58AC" w:rsidRPr="00BF3F1E" w:rsidRDefault="00BF3F1E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color w:val="auto"/>
                <w:sz w:val="28"/>
                <w:szCs w:val="28"/>
              </w:rPr>
            </w:pPr>
            <w:r w:rsidRPr="00BF3F1E">
              <w:rPr>
                <w:color w:val="auto"/>
                <w:sz w:val="28"/>
                <w:szCs w:val="28"/>
              </w:rPr>
              <w:t>Базовый</w:t>
            </w:r>
          </w:p>
        </w:tc>
      </w:tr>
      <w:tr w:rsidR="003A37FB" w:rsidRPr="005D222B" w14:paraId="0B61AE07" w14:textId="77777777" w:rsidTr="00A025AC">
        <w:trPr>
          <w:trHeight w:val="417"/>
        </w:trPr>
        <w:tc>
          <w:tcPr>
            <w:tcW w:w="7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7C3A6E" w14:textId="385BC1F2" w:rsidR="005B58AC" w:rsidRPr="005D222B" w:rsidRDefault="003A37FB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color w:val="auto"/>
                <w:sz w:val="22"/>
                <w:szCs w:val="22"/>
              </w:rPr>
            </w:pPr>
            <w:r w:rsidRPr="005D222B">
              <w:rPr>
                <w:b/>
                <w:color w:val="auto"/>
                <w:sz w:val="22"/>
                <w:szCs w:val="22"/>
              </w:rPr>
              <w:t>Тип урока</w:t>
            </w:r>
            <w:r w:rsidRPr="005D222B">
              <w:rPr>
                <w:color w:val="auto"/>
                <w:sz w:val="22"/>
                <w:szCs w:val="22"/>
              </w:rPr>
              <w:t>:</w:t>
            </w:r>
          </w:p>
        </w:tc>
        <w:tc>
          <w:tcPr>
            <w:tcW w:w="8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9E564E" w14:textId="01AD728B" w:rsidR="005B58AC" w:rsidRPr="00BF3F1E" w:rsidRDefault="007F40F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color w:val="auto"/>
                <w:sz w:val="28"/>
                <w:szCs w:val="28"/>
                <w:lang w:val="en-US"/>
              </w:rPr>
            </w:pPr>
            <w:r w:rsidRPr="00BF3F1E">
              <w:rPr>
                <w:color w:val="auto"/>
                <w:sz w:val="28"/>
                <w:szCs w:val="28"/>
                <w:shd w:val="clear" w:color="auto" w:fill="F8FCFF"/>
              </w:rPr>
              <w:t>Комбинированный урок. </w:t>
            </w:r>
          </w:p>
        </w:tc>
      </w:tr>
      <w:tr w:rsidR="00A025AC" w:rsidRPr="005D222B" w14:paraId="4B1B2EBC" w14:textId="77777777" w:rsidTr="00A025AC">
        <w:trPr>
          <w:trHeight w:val="417"/>
        </w:trPr>
        <w:tc>
          <w:tcPr>
            <w:tcW w:w="7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138B" w14:textId="58FFDBF8" w:rsidR="00A025AC" w:rsidRPr="005D222B" w:rsidRDefault="00A025AC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eastAsia="Quattrocento Sans"/>
                <w:sz w:val="22"/>
                <w:szCs w:val="22"/>
              </w:rPr>
            </w:pPr>
            <w:r w:rsidRPr="005D222B">
              <w:rPr>
                <w:b/>
                <w:color w:val="auto"/>
                <w:sz w:val="22"/>
                <w:szCs w:val="22"/>
              </w:rPr>
              <w:t xml:space="preserve">Планируемые результаты </w:t>
            </w:r>
            <w:r w:rsidRPr="005D222B">
              <w:rPr>
                <w:bCs/>
                <w:color w:val="auto"/>
                <w:sz w:val="22"/>
                <w:szCs w:val="22"/>
              </w:rPr>
              <w:t>(предметные умения, личностные результаты, функциональная грамотность из УТК)</w:t>
            </w:r>
          </w:p>
        </w:tc>
        <w:tc>
          <w:tcPr>
            <w:tcW w:w="8505" w:type="dxa"/>
            <w:shd w:val="clear" w:color="auto" w:fill="auto"/>
          </w:tcPr>
          <w:p w14:paraId="43C07993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b/>
                <w:bCs/>
                <w:color w:val="000000"/>
                <w:sz w:val="28"/>
                <w:szCs w:val="28"/>
              </w:rPr>
              <w:t>Предметные:</w:t>
            </w:r>
          </w:p>
          <w:p w14:paraId="4A04C41C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color w:val="000000"/>
                <w:sz w:val="28"/>
                <w:szCs w:val="28"/>
              </w:rPr>
              <w:t>- знание понятий «главные члены предложения», «грамматическая основа предложения», «подлежащее», «сказуемое»;</w:t>
            </w:r>
          </w:p>
          <w:p w14:paraId="33E4397E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color w:val="000000"/>
                <w:sz w:val="28"/>
                <w:szCs w:val="28"/>
              </w:rPr>
              <w:t>- умение определять в предложении главные члены, задавать к ним вопрос, определять, с помощью какой части речи они выражены, обозначать графически (подчеркивать).</w:t>
            </w:r>
          </w:p>
          <w:p w14:paraId="557E7003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b/>
                <w:bCs/>
                <w:color w:val="000000"/>
                <w:sz w:val="28"/>
                <w:szCs w:val="28"/>
              </w:rPr>
              <w:lastRenderedPageBreak/>
              <w:t>Метапредметные:</w:t>
            </w:r>
          </w:p>
          <w:p w14:paraId="6E9C09BD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color w:val="000000"/>
                <w:sz w:val="28"/>
                <w:szCs w:val="28"/>
              </w:rPr>
              <w:t>Регулятивные:</w:t>
            </w:r>
          </w:p>
          <w:p w14:paraId="732E9204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sz w:val="28"/>
                <w:szCs w:val="28"/>
              </w:rPr>
              <w:t>- умение определять и формулировать цель на уроке с помощью учителя; высказывать своё предположение;</w:t>
            </w:r>
          </w:p>
          <w:p w14:paraId="5CA4951E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sz w:val="28"/>
                <w:szCs w:val="28"/>
              </w:rPr>
              <w:t>- в диалоге с учителем учиться вырабатывать критерии оценки и определять степень успешности выполнения своей работы и работы всех;</w:t>
            </w:r>
          </w:p>
          <w:p w14:paraId="30F98EDE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sz w:val="28"/>
                <w:szCs w:val="28"/>
              </w:rPr>
              <w:t>- соотносить поставленную цель и полученный результат деятельности;</w:t>
            </w:r>
          </w:p>
          <w:p w14:paraId="70EAB4DC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sz w:val="28"/>
                <w:szCs w:val="28"/>
              </w:rPr>
              <w:t>- уметь выполнять самооценку на основе критерия успешности учебной деятельности;</w:t>
            </w:r>
          </w:p>
          <w:p w14:paraId="7729506F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sz w:val="28"/>
                <w:szCs w:val="28"/>
              </w:rPr>
              <w:t>- осуществлять контроль и коррекцию результатов деятельности.</w:t>
            </w:r>
          </w:p>
          <w:p w14:paraId="06FF9D8D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sz w:val="28"/>
                <w:szCs w:val="28"/>
              </w:rPr>
              <w:t>Познавательные:</w:t>
            </w:r>
          </w:p>
          <w:p w14:paraId="174BDB01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sz w:val="28"/>
                <w:szCs w:val="28"/>
              </w:rPr>
              <w:t>- умение ориентироваться в своей системе знаний: отличать новое от уже известного с помощью учителя;</w:t>
            </w:r>
          </w:p>
          <w:p w14:paraId="541D725B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sz w:val="28"/>
                <w:szCs w:val="28"/>
              </w:rPr>
              <w:t>- построение логической цепи рассуждений; находить ответы на вопросы, используя разные источники информации;</w:t>
            </w:r>
          </w:p>
          <w:p w14:paraId="08B8E15B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sz w:val="28"/>
                <w:szCs w:val="28"/>
              </w:rPr>
              <w:t>- сравнивать; анализировать, систематизировать, выделять необходимую информацию.</w:t>
            </w:r>
          </w:p>
          <w:p w14:paraId="37AA20CC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sz w:val="28"/>
                <w:szCs w:val="28"/>
              </w:rPr>
              <w:t>Коммуникативные:</w:t>
            </w:r>
          </w:p>
          <w:p w14:paraId="14B9098E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sz w:val="28"/>
                <w:szCs w:val="28"/>
              </w:rPr>
              <w:lastRenderedPageBreak/>
              <w:t>- слушать и понимать речь других;</w:t>
            </w:r>
          </w:p>
          <w:p w14:paraId="19B03F17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sz w:val="28"/>
                <w:szCs w:val="28"/>
              </w:rPr>
              <w:t>- уметь совместно договариваться о правилах поведения и общения на уроке, следовать им.</w:t>
            </w:r>
          </w:p>
          <w:p w14:paraId="1971192B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b/>
                <w:bCs/>
                <w:sz w:val="28"/>
                <w:szCs w:val="28"/>
              </w:rPr>
              <w:t>Личностные:</w:t>
            </w:r>
          </w:p>
          <w:p w14:paraId="22DF48DC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sz w:val="28"/>
                <w:szCs w:val="28"/>
              </w:rPr>
              <w:t>- проявлять учебно-познавательный интерес к новому знанию;</w:t>
            </w:r>
          </w:p>
          <w:p w14:paraId="6AFAE946" w14:textId="77777777" w:rsidR="00094004" w:rsidRPr="00094004" w:rsidRDefault="00094004" w:rsidP="00094004">
            <w:pPr>
              <w:pStyle w:val="af9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94004">
              <w:rPr>
                <w:sz w:val="28"/>
                <w:szCs w:val="28"/>
              </w:rPr>
              <w:t>- проявлять положительное отношение к учебному предмету и учебной деятельности.</w:t>
            </w:r>
          </w:p>
          <w:p w14:paraId="7E101C50" w14:textId="3BBF68E0" w:rsidR="00A025AC" w:rsidRPr="00094004" w:rsidRDefault="00A025AC" w:rsidP="0009400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360" w:lineRule="auto"/>
              <w:rPr>
                <w:rFonts w:eastAsia="Quattrocento Sans"/>
                <w:color w:val="auto"/>
                <w:sz w:val="28"/>
                <w:szCs w:val="28"/>
              </w:rPr>
            </w:pPr>
          </w:p>
        </w:tc>
      </w:tr>
      <w:tr w:rsidR="003A37FB" w:rsidRPr="005D222B" w14:paraId="3E7DA21F" w14:textId="77777777" w:rsidTr="00A025AC">
        <w:trPr>
          <w:trHeight w:val="543"/>
        </w:trPr>
        <w:tc>
          <w:tcPr>
            <w:tcW w:w="7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4D29B" w14:textId="49698BD5" w:rsidR="005B58AC" w:rsidRPr="005D222B" w:rsidRDefault="003A37FB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color w:val="auto"/>
                <w:sz w:val="22"/>
                <w:szCs w:val="22"/>
              </w:rPr>
            </w:pPr>
            <w:r w:rsidRPr="005D222B">
              <w:rPr>
                <w:b/>
                <w:color w:val="auto"/>
                <w:sz w:val="22"/>
                <w:szCs w:val="22"/>
              </w:rPr>
              <w:lastRenderedPageBreak/>
              <w:t>Ключевые слова</w:t>
            </w:r>
            <w:r w:rsidRPr="005D222B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8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A3920" w14:textId="77777777" w:rsidR="005C1315" w:rsidRPr="005C1315" w:rsidRDefault="005C1315" w:rsidP="005C1315">
            <w:pPr>
              <w:textAlignment w:val="baseline"/>
              <w:rPr>
                <w:caps/>
                <w:color w:val="auto"/>
                <w:sz w:val="28"/>
                <w:szCs w:val="28"/>
              </w:rPr>
            </w:pPr>
            <w:r w:rsidRPr="005C1315">
              <w:rPr>
                <w:caps/>
                <w:color w:val="auto"/>
                <w:sz w:val="28"/>
                <w:szCs w:val="28"/>
              </w:rPr>
              <w:t>часть</w:t>
            </w:r>
          </w:p>
          <w:p w14:paraId="5F403D54" w14:textId="2AD03279" w:rsidR="005B58AC" w:rsidRPr="005C1315" w:rsidRDefault="005C1315" w:rsidP="005C1315">
            <w:pPr>
              <w:textAlignment w:val="baseline"/>
              <w:rPr>
                <w:caps/>
                <w:color w:val="auto"/>
                <w:sz w:val="28"/>
                <w:szCs w:val="28"/>
              </w:rPr>
            </w:pPr>
            <w:r w:rsidRPr="005C1315">
              <w:rPr>
                <w:caps/>
                <w:color w:val="auto"/>
                <w:sz w:val="28"/>
                <w:szCs w:val="28"/>
              </w:rPr>
              <w:t>главные члены предложения – подлежащее и сказуемое</w:t>
            </w:r>
          </w:p>
        </w:tc>
      </w:tr>
      <w:tr w:rsidR="00BB59EE" w:rsidRPr="005D222B" w14:paraId="4C165915" w14:textId="77777777" w:rsidTr="00A025AC">
        <w:trPr>
          <w:trHeight w:val="543"/>
        </w:trPr>
        <w:tc>
          <w:tcPr>
            <w:tcW w:w="7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15A99" w14:textId="712639A6" w:rsidR="00BB59EE" w:rsidRPr="005D222B" w:rsidRDefault="00BB59EE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color w:val="auto"/>
                <w:sz w:val="22"/>
                <w:szCs w:val="22"/>
              </w:rPr>
            </w:pPr>
            <w:bookmarkStart w:id="2" w:name="_heading=h.1fob9te" w:colFirst="0" w:colLast="0"/>
            <w:bookmarkEnd w:id="2"/>
            <w:r w:rsidRPr="005D222B">
              <w:rPr>
                <w:b/>
                <w:color w:val="auto"/>
                <w:sz w:val="22"/>
                <w:szCs w:val="22"/>
              </w:rPr>
              <w:t xml:space="preserve">Базовые понятия, единые для школьного образования </w:t>
            </w:r>
          </w:p>
        </w:tc>
        <w:tc>
          <w:tcPr>
            <w:tcW w:w="8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D2005" w14:textId="77777777" w:rsidR="00617034" w:rsidRPr="00617034" w:rsidRDefault="00617034" w:rsidP="003A37FB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Style w:val="badge-lg"/>
                <w:caps/>
                <w:color w:val="auto"/>
                <w:sz w:val="28"/>
                <w:szCs w:val="28"/>
              </w:rPr>
            </w:pPr>
            <w:r w:rsidRPr="00617034">
              <w:rPr>
                <w:rStyle w:val="badge-lg"/>
                <w:caps/>
                <w:color w:val="auto"/>
                <w:sz w:val="28"/>
                <w:szCs w:val="28"/>
              </w:rPr>
              <w:t>анализ</w:t>
            </w:r>
          </w:p>
          <w:p w14:paraId="1B699E2B" w14:textId="77777777" w:rsidR="00617034" w:rsidRPr="00617034" w:rsidRDefault="00617034" w:rsidP="003A37FB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Style w:val="badge-lg"/>
                <w:caps/>
                <w:color w:val="auto"/>
                <w:sz w:val="28"/>
                <w:szCs w:val="28"/>
              </w:rPr>
            </w:pPr>
            <w:r w:rsidRPr="00617034">
              <w:rPr>
                <w:rStyle w:val="badge-lg"/>
                <w:caps/>
                <w:color w:val="auto"/>
                <w:sz w:val="28"/>
                <w:szCs w:val="28"/>
              </w:rPr>
              <w:t>основа</w:t>
            </w:r>
          </w:p>
          <w:p w14:paraId="2A696C01" w14:textId="77777777" w:rsidR="00617034" w:rsidRPr="00617034" w:rsidRDefault="00617034" w:rsidP="003A37FB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Style w:val="badge-lg"/>
                <w:caps/>
                <w:color w:val="auto"/>
                <w:sz w:val="28"/>
                <w:szCs w:val="28"/>
              </w:rPr>
            </w:pPr>
            <w:r w:rsidRPr="00617034">
              <w:rPr>
                <w:rStyle w:val="badge-lg"/>
                <w:caps/>
                <w:color w:val="auto"/>
                <w:sz w:val="28"/>
                <w:szCs w:val="28"/>
              </w:rPr>
              <w:t>функция</w:t>
            </w:r>
          </w:p>
          <w:p w14:paraId="1B8B5A5D" w14:textId="3DE58D45" w:rsidR="00BB59EE" w:rsidRPr="000B6F53" w:rsidRDefault="00617034" w:rsidP="003A37FB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color w:val="auto"/>
                <w:sz w:val="28"/>
                <w:szCs w:val="28"/>
              </w:rPr>
            </w:pPr>
            <w:r w:rsidRPr="00617034">
              <w:rPr>
                <w:rStyle w:val="badge-lg"/>
                <w:caps/>
                <w:color w:val="auto"/>
                <w:sz w:val="28"/>
                <w:szCs w:val="28"/>
              </w:rPr>
              <w:t>язык</w:t>
            </w:r>
          </w:p>
        </w:tc>
      </w:tr>
    </w:tbl>
    <w:p w14:paraId="1EC8C74B" w14:textId="77777777" w:rsidR="005B58AC" w:rsidRPr="003A37FB" w:rsidRDefault="005B58AC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</w:pPr>
    </w:p>
    <w:p w14:paraId="5B902D0D" w14:textId="77777777" w:rsidR="005D222B" w:rsidRPr="0096401D" w:rsidRDefault="005D222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</w:pPr>
    </w:p>
    <w:p w14:paraId="0E4D27EA" w14:textId="77777777" w:rsidR="005D222B" w:rsidRPr="0096401D" w:rsidRDefault="005D222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</w:pPr>
    </w:p>
    <w:p w14:paraId="5B498138" w14:textId="77777777" w:rsidR="005D222B" w:rsidRPr="0096401D" w:rsidRDefault="005D222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</w:pPr>
    </w:p>
    <w:p w14:paraId="4A349D43" w14:textId="77777777" w:rsidR="005D222B" w:rsidRPr="0096401D" w:rsidRDefault="005D222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</w:pPr>
    </w:p>
    <w:p w14:paraId="17924C22" w14:textId="2DEF2393" w:rsidR="005B58AC" w:rsidRPr="005D222B" w:rsidRDefault="003A37F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sz w:val="28"/>
          <w:szCs w:val="28"/>
        </w:rPr>
      </w:pPr>
      <w:r w:rsidRPr="005D222B">
        <w:rPr>
          <w:sz w:val="28"/>
          <w:szCs w:val="28"/>
        </w:rPr>
        <w:t xml:space="preserve">3. </w:t>
      </w:r>
      <w:r w:rsidR="00BB59EE" w:rsidRPr="005D222B">
        <w:rPr>
          <w:sz w:val="28"/>
          <w:szCs w:val="28"/>
        </w:rPr>
        <w:t>СОДЕРЖАНИЕ ЭТАПОВ УРОКА</w:t>
      </w:r>
      <w:r w:rsidRPr="005D222B">
        <w:rPr>
          <w:sz w:val="28"/>
          <w:szCs w:val="28"/>
        </w:rPr>
        <w:t xml:space="preserve">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566"/>
        <w:gridCol w:w="1929"/>
        <w:gridCol w:w="1013"/>
        <w:gridCol w:w="4342"/>
        <w:gridCol w:w="2436"/>
        <w:gridCol w:w="5408"/>
      </w:tblGrid>
      <w:tr w:rsidR="00156AA3" w:rsidRPr="00156AA3" w14:paraId="4AFC9D8E" w14:textId="77777777" w:rsidTr="00E056E3">
        <w:tc>
          <w:tcPr>
            <w:tcW w:w="566" w:type="dxa"/>
          </w:tcPr>
          <w:p w14:paraId="0316F638" w14:textId="4069CE87" w:rsidR="00C30BFA" w:rsidRPr="00156AA3" w:rsidRDefault="00C30BFA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№</w:t>
            </w:r>
          </w:p>
        </w:tc>
        <w:tc>
          <w:tcPr>
            <w:tcW w:w="1929" w:type="dxa"/>
          </w:tcPr>
          <w:p w14:paraId="22F0706D" w14:textId="213B06BE" w:rsidR="00C30BFA" w:rsidRPr="00156AA3" w:rsidRDefault="00C30BFA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Этап</w:t>
            </w:r>
          </w:p>
        </w:tc>
        <w:tc>
          <w:tcPr>
            <w:tcW w:w="1013" w:type="dxa"/>
          </w:tcPr>
          <w:p w14:paraId="7D15D445" w14:textId="2B4D0C7B" w:rsidR="00C30BFA" w:rsidRPr="00156AA3" w:rsidRDefault="00C30BFA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Врем</w:t>
            </w:r>
            <w:r w:rsidR="00553F86" w:rsidRPr="00156AA3">
              <w:rPr>
                <w:sz w:val="28"/>
                <w:szCs w:val="28"/>
              </w:rPr>
              <w:t>я</w:t>
            </w:r>
          </w:p>
        </w:tc>
        <w:tc>
          <w:tcPr>
            <w:tcW w:w="4342" w:type="dxa"/>
          </w:tcPr>
          <w:p w14:paraId="497D67A2" w14:textId="579B973B" w:rsidR="00C30BFA" w:rsidRPr="00156AA3" w:rsidRDefault="00553F86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2436" w:type="dxa"/>
          </w:tcPr>
          <w:p w14:paraId="6AFD8266" w14:textId="271976DF" w:rsidR="00C30BFA" w:rsidRPr="00156AA3" w:rsidRDefault="00553F86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Деятельность учащихся</w:t>
            </w:r>
          </w:p>
        </w:tc>
        <w:tc>
          <w:tcPr>
            <w:tcW w:w="5408" w:type="dxa"/>
          </w:tcPr>
          <w:p w14:paraId="1A806703" w14:textId="59AB2F64" w:rsidR="00C30BFA" w:rsidRPr="00156AA3" w:rsidRDefault="00553F86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proofErr w:type="spellStart"/>
            <w:r w:rsidRPr="00156AA3">
              <w:rPr>
                <w:sz w:val="28"/>
                <w:szCs w:val="28"/>
              </w:rPr>
              <w:t>Скрин</w:t>
            </w:r>
            <w:proofErr w:type="spellEnd"/>
            <w:r w:rsidRPr="00156AA3">
              <w:rPr>
                <w:sz w:val="28"/>
                <w:szCs w:val="28"/>
              </w:rPr>
              <w:t xml:space="preserve"> используемого материала</w:t>
            </w:r>
            <w:r w:rsidR="00B27B57">
              <w:rPr>
                <w:sz w:val="28"/>
                <w:szCs w:val="28"/>
              </w:rPr>
              <w:t xml:space="preserve"> из библиотеки ЦОК</w:t>
            </w:r>
          </w:p>
        </w:tc>
      </w:tr>
      <w:tr w:rsidR="00156AA3" w:rsidRPr="00156AA3" w14:paraId="4B265AE3" w14:textId="77777777" w:rsidTr="00E056E3">
        <w:tc>
          <w:tcPr>
            <w:tcW w:w="566" w:type="dxa"/>
          </w:tcPr>
          <w:p w14:paraId="583524A8" w14:textId="1A88E60F" w:rsidR="00C30BFA" w:rsidRPr="00E056E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929" w:type="dxa"/>
          </w:tcPr>
          <w:p w14:paraId="09CC133B" w14:textId="153C84B9" w:rsidR="00C30BFA" w:rsidRPr="00156AA3" w:rsidRDefault="008D1792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  <w:lang w:val="en-US"/>
              </w:rPr>
            </w:pPr>
            <w:r w:rsidRPr="00156AA3">
              <w:rPr>
                <w:bCs/>
                <w:sz w:val="28"/>
                <w:szCs w:val="28"/>
                <w:shd w:val="clear" w:color="auto" w:fill="FFFFFF"/>
              </w:rPr>
              <w:t>Мотивация к учебной деятельности</w:t>
            </w:r>
          </w:p>
        </w:tc>
        <w:tc>
          <w:tcPr>
            <w:tcW w:w="1013" w:type="dxa"/>
          </w:tcPr>
          <w:p w14:paraId="750A7BDF" w14:textId="4C1ED3A3" w:rsidR="00C30BFA" w:rsidRPr="00156AA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42" w:type="dxa"/>
          </w:tcPr>
          <w:p w14:paraId="41538CE5" w14:textId="77777777" w:rsidR="008D1792" w:rsidRPr="00156AA3" w:rsidRDefault="008D1792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1.Проверяет готовность к уроку, приветствует учащихся.</w:t>
            </w:r>
          </w:p>
          <w:p w14:paraId="3D51120C" w14:textId="77777777" w:rsidR="008D1792" w:rsidRPr="00156AA3" w:rsidRDefault="008D1792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2.Предлагает поразмышлять над высказыванием К. Г. Паустовского, обсудить, почему он так сказал о русском языке: «Нам дан во владение самый богатый, меткий, могу</w:t>
            </w:r>
            <w:r w:rsidRPr="00156AA3">
              <w:rPr>
                <w:sz w:val="28"/>
                <w:szCs w:val="28"/>
              </w:rPr>
              <w:softHyphen/>
              <w:t>чий и поистине волшебный русский язык»                 </w:t>
            </w:r>
          </w:p>
          <w:p w14:paraId="6A2E1C91" w14:textId="79B3A25A" w:rsidR="008D1792" w:rsidRPr="00156AA3" w:rsidRDefault="008D1792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Выясняет у учащихся, все ли тайны и вол</w:t>
            </w:r>
            <w:r w:rsidR="00EF25D8" w:rsidRPr="00156AA3">
              <w:rPr>
                <w:sz w:val="28"/>
                <w:szCs w:val="28"/>
              </w:rPr>
              <w:t xml:space="preserve">шебство русского языка ими </w:t>
            </w:r>
            <w:r w:rsidRPr="00156AA3">
              <w:rPr>
                <w:sz w:val="28"/>
                <w:szCs w:val="28"/>
              </w:rPr>
              <w:t>раскрыты?                                       </w:t>
            </w:r>
          </w:p>
          <w:p w14:paraId="060AC816" w14:textId="77777777" w:rsidR="008D1792" w:rsidRPr="00156AA3" w:rsidRDefault="008D1792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 xml:space="preserve">3. Предлагает на время урока превратиться в настоящих следопытов, двигаться по маршрутному листу, выполняя задания и отмечая цветом качество выполнения своей </w:t>
            </w:r>
            <w:r w:rsidRPr="00156AA3">
              <w:rPr>
                <w:sz w:val="28"/>
                <w:szCs w:val="28"/>
              </w:rPr>
              <w:lastRenderedPageBreak/>
              <w:t>работы (зеленый – все получилось, желтый – есть небольшие затруднения, красный – нужно потренироваться)</w:t>
            </w:r>
          </w:p>
          <w:p w14:paraId="2E3F181E" w14:textId="503ADD9F" w:rsidR="00C30BFA" w:rsidRPr="00156AA3" w:rsidRDefault="00C30BFA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2436" w:type="dxa"/>
          </w:tcPr>
          <w:p w14:paraId="6E751446" w14:textId="77777777" w:rsidR="008D1792" w:rsidRPr="00156AA3" w:rsidRDefault="008D1792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lastRenderedPageBreak/>
              <w:t>Проверяют свою готовность к уроку, приветствуют учителя.</w:t>
            </w:r>
          </w:p>
          <w:p w14:paraId="1C97B26D" w14:textId="77777777" w:rsidR="008D1792" w:rsidRPr="00156AA3" w:rsidRDefault="008D1792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02A4AFC8" w14:textId="77777777" w:rsidR="008D1792" w:rsidRPr="00156AA3" w:rsidRDefault="008D1792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Рассуждают, отвечают на вопросы учителя</w:t>
            </w:r>
          </w:p>
          <w:p w14:paraId="02F83745" w14:textId="77777777" w:rsidR="008D1792" w:rsidRPr="00156AA3" w:rsidRDefault="008D1792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076CFA9C" w14:textId="77777777" w:rsidR="008D1792" w:rsidRPr="00156AA3" w:rsidRDefault="008D1792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7AD6E10B" w14:textId="77777777" w:rsidR="008D1792" w:rsidRPr="00156AA3" w:rsidRDefault="008D1792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20846C49" w14:textId="77777777" w:rsidR="008D1792" w:rsidRPr="00156AA3" w:rsidRDefault="008D1792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133AF594" w14:textId="77777777" w:rsidR="008D1792" w:rsidRPr="00156AA3" w:rsidRDefault="008D1792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Проявляют интерес к процессу познания</w:t>
            </w:r>
          </w:p>
          <w:p w14:paraId="57EBE610" w14:textId="77777777" w:rsidR="008D1792" w:rsidRPr="00156AA3" w:rsidRDefault="008D1792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0FE5CF9A" w14:textId="77777777" w:rsidR="008D1792" w:rsidRPr="00156AA3" w:rsidRDefault="008D1792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 xml:space="preserve">Получают индивидуальный </w:t>
            </w:r>
            <w:r w:rsidRPr="00156AA3">
              <w:rPr>
                <w:sz w:val="28"/>
                <w:szCs w:val="28"/>
              </w:rPr>
              <w:lastRenderedPageBreak/>
              <w:t>маршрутный лист</w:t>
            </w:r>
          </w:p>
          <w:p w14:paraId="458D0559" w14:textId="00A80DD4" w:rsidR="00C30BFA" w:rsidRPr="00156AA3" w:rsidRDefault="00C30BFA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5408" w:type="dxa"/>
          </w:tcPr>
          <w:p w14:paraId="302C479D" w14:textId="63E150CA" w:rsidR="00C30BFA" w:rsidRPr="00156AA3" w:rsidRDefault="00C30BFA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5A2A3E2A" w14:textId="6751539F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3601EFA7" w14:textId="03539AEF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396B7E51" w14:textId="6BD9CBCE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1D6CA1A3" w14:textId="6B81B12B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6976BF59" w14:textId="0B979593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5151CC84" w14:textId="4A1FD2EC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41EB81F3" w14:textId="02E5156E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2973E1BF" w14:textId="5DA82C7C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17BF888F" w14:textId="29E6A4ED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1051DCCF" w14:textId="2F90BA55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5E490D25" w14:textId="338A1C1C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54652594" w14:textId="475F7C93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353AFD21" w14:textId="330D99C8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2BD14960" w14:textId="16F8B8CD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5ED64A8A" w14:textId="5DF68791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55BBB40B" w14:textId="77777777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4E1307FD" w14:textId="38D90811" w:rsidR="00EF25D8" w:rsidRPr="00156AA3" w:rsidRDefault="00EF25D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791735A9" wp14:editId="0A728B29">
                  <wp:extent cx="2085587" cy="1425713"/>
                  <wp:effectExtent l="0" t="0" r="0" b="0"/>
                  <wp:docPr id="1" name="Рисунок 1" descr="https://xn--j1ahfl.xn--p1ai/data/images/u201217/t1752615375a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xn--j1ahfl.xn--p1ai/data/images/u201217/t1752615375a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226" cy="1432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6AA3" w:rsidRPr="00156AA3" w14:paraId="764D50B2" w14:textId="77777777" w:rsidTr="00E056E3">
        <w:tc>
          <w:tcPr>
            <w:tcW w:w="566" w:type="dxa"/>
            <w:vMerge w:val="restart"/>
          </w:tcPr>
          <w:p w14:paraId="19799879" w14:textId="10EE7ED5" w:rsidR="007D0B6C" w:rsidRPr="00156AA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929" w:type="dxa"/>
            <w:vMerge w:val="restart"/>
          </w:tcPr>
          <w:p w14:paraId="68DB23E9" w14:textId="77276ADA" w:rsidR="007D0B6C" w:rsidRPr="00156AA3" w:rsidRDefault="002457CD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bCs/>
                <w:sz w:val="28"/>
                <w:szCs w:val="28"/>
                <w:shd w:val="clear" w:color="auto" w:fill="FFFFFF"/>
              </w:rPr>
              <w:t>Этап целеполагания</w:t>
            </w:r>
          </w:p>
        </w:tc>
        <w:tc>
          <w:tcPr>
            <w:tcW w:w="1013" w:type="dxa"/>
          </w:tcPr>
          <w:p w14:paraId="39FD8633" w14:textId="184A19EE" w:rsidR="007D0B6C" w:rsidRPr="00156AA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42" w:type="dxa"/>
          </w:tcPr>
          <w:p w14:paraId="530D83CE" w14:textId="77777777" w:rsidR="00012674" w:rsidRPr="00156AA3" w:rsidRDefault="00012674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1.Предлагает отгадать ребус и</w:t>
            </w:r>
          </w:p>
          <w:p w14:paraId="1F2FEE54" w14:textId="5D59A537" w:rsidR="00943F9E" w:rsidRPr="00156AA3" w:rsidRDefault="00BB3EA5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определить тему урока.</w:t>
            </w:r>
          </w:p>
          <w:p w14:paraId="3B8402DE" w14:textId="77777777" w:rsidR="00943F9E" w:rsidRPr="00156AA3" w:rsidRDefault="00943F9E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7FD337D5" w14:textId="77777777" w:rsidR="00943F9E" w:rsidRPr="00156AA3" w:rsidRDefault="00943F9E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4E122339" w14:textId="69188FB6" w:rsidR="007D0B6C" w:rsidRPr="00156AA3" w:rsidRDefault="007D0B6C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2436" w:type="dxa"/>
          </w:tcPr>
          <w:p w14:paraId="33899A95" w14:textId="4A0E71B7" w:rsidR="00BB3EA5" w:rsidRPr="00156AA3" w:rsidRDefault="00BB3EA5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Отгадывают ребус, определяют тему урока.</w:t>
            </w:r>
          </w:p>
          <w:p w14:paraId="40FC05E5" w14:textId="77777777" w:rsidR="00BB3EA5" w:rsidRPr="00156AA3" w:rsidRDefault="00BB3EA5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28DE339A" w14:textId="3EAFD6A1" w:rsidR="007D0B6C" w:rsidRPr="00156AA3" w:rsidRDefault="007D0B6C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5408" w:type="dxa"/>
          </w:tcPr>
          <w:p w14:paraId="6F6E5204" w14:textId="7720A872" w:rsidR="007D0B6C" w:rsidRPr="00156AA3" w:rsidRDefault="00012674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noProof/>
                <w:sz w:val="28"/>
                <w:szCs w:val="28"/>
              </w:rPr>
              <w:drawing>
                <wp:inline distT="0" distB="0" distL="0" distR="0" wp14:anchorId="3AEB25C9" wp14:editId="4306321B">
                  <wp:extent cx="3506246" cy="1695201"/>
                  <wp:effectExtent l="0" t="0" r="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9237" cy="1706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6AA3" w:rsidRPr="00156AA3" w14:paraId="7A8D0C4A" w14:textId="77777777" w:rsidTr="00E056E3">
        <w:tc>
          <w:tcPr>
            <w:tcW w:w="566" w:type="dxa"/>
            <w:vMerge/>
          </w:tcPr>
          <w:p w14:paraId="0F1DB693" w14:textId="77777777" w:rsidR="007D0B6C" w:rsidRPr="00156AA3" w:rsidRDefault="007D0B6C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1929" w:type="dxa"/>
            <w:vMerge/>
          </w:tcPr>
          <w:p w14:paraId="01F1ED43" w14:textId="77777777" w:rsidR="007D0B6C" w:rsidRPr="00156AA3" w:rsidRDefault="007D0B6C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1013" w:type="dxa"/>
          </w:tcPr>
          <w:p w14:paraId="3927DE3C" w14:textId="55A9DF4B" w:rsidR="007D0B6C" w:rsidRPr="00156AA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42" w:type="dxa"/>
          </w:tcPr>
          <w:p w14:paraId="2FA543BB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2. Предлагает отгадать загадки:</w:t>
            </w:r>
          </w:p>
          <w:p w14:paraId="72243738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72675AD3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Я его в основе встречу,</w:t>
            </w:r>
          </w:p>
          <w:p w14:paraId="021437AF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Подчеркну одной чертой.</w:t>
            </w:r>
          </w:p>
          <w:p w14:paraId="5CA8DEC2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На вопрос «кто?», «что?» ответит</w:t>
            </w:r>
          </w:p>
          <w:p w14:paraId="55769C6F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Этот главный член. Какой?</w:t>
            </w:r>
          </w:p>
          <w:p w14:paraId="425C24A4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---------------------------------</w:t>
            </w:r>
          </w:p>
          <w:p w14:paraId="63F68B02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Этот главный член найду,</w:t>
            </w:r>
          </w:p>
          <w:p w14:paraId="043FA6FE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lastRenderedPageBreak/>
              <w:t>Две черты я проведу,</w:t>
            </w:r>
          </w:p>
          <w:p w14:paraId="18F61AE5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Он в основе есть, скажу я:</w:t>
            </w:r>
          </w:p>
          <w:p w14:paraId="347274A5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«Называется …»</w:t>
            </w:r>
          </w:p>
          <w:p w14:paraId="25F1B349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4477CD16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На основе возникших затруднений предлагает определить цель урока и выбрать, исходя из этого, каждому учащемуся ступеньку на «Лесенке успеха», отметить простым карандашом галочкой.</w:t>
            </w:r>
          </w:p>
          <w:p w14:paraId="4303AF77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- узнать… (какие слова называют «главными членами предложения»)</w:t>
            </w:r>
          </w:p>
          <w:p w14:paraId="7F6F4656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 xml:space="preserve">- научиться </w:t>
            </w:r>
            <w:proofErr w:type="gramStart"/>
            <w:r w:rsidRPr="00156AA3">
              <w:rPr>
                <w:sz w:val="28"/>
                <w:szCs w:val="28"/>
              </w:rPr>
              <w:t>…(</w:t>
            </w:r>
            <w:proofErr w:type="gramEnd"/>
            <w:r w:rsidRPr="00156AA3">
              <w:rPr>
                <w:sz w:val="28"/>
                <w:szCs w:val="28"/>
              </w:rPr>
              <w:t>выделять в предложении главные члены: находить, задавать вопросы, подчеркивать )</w:t>
            </w:r>
          </w:p>
          <w:p w14:paraId="498574CC" w14:textId="6F5FA052" w:rsidR="007D0B6C" w:rsidRPr="00156AA3" w:rsidRDefault="007D0B6C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2436" w:type="dxa"/>
          </w:tcPr>
          <w:p w14:paraId="3E67A34F" w14:textId="77777777" w:rsidR="00AB2181" w:rsidRPr="00156AA3" w:rsidRDefault="00AB2181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lastRenderedPageBreak/>
              <w:t xml:space="preserve">Пробуют отгадать загадки, отмечают возникшие затруднения, определяют цель урока, отмечают свой уровень знаний на </w:t>
            </w:r>
            <w:r w:rsidRPr="00156AA3">
              <w:rPr>
                <w:sz w:val="28"/>
                <w:szCs w:val="28"/>
              </w:rPr>
              <w:lastRenderedPageBreak/>
              <w:t>«Лесенке успеха»</w:t>
            </w:r>
          </w:p>
          <w:p w14:paraId="1FDE8E27" w14:textId="764FB529" w:rsidR="007D0B6C" w:rsidRPr="00156AA3" w:rsidRDefault="007D0B6C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5408" w:type="dxa"/>
          </w:tcPr>
          <w:p w14:paraId="3800320E" w14:textId="0914F1FE" w:rsidR="007D0B6C" w:rsidRPr="00156AA3" w:rsidRDefault="007D0B6C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</w:tr>
      <w:tr w:rsidR="00156AA3" w:rsidRPr="00156AA3" w14:paraId="4758C66B" w14:textId="77777777" w:rsidTr="00E056E3">
        <w:tc>
          <w:tcPr>
            <w:tcW w:w="566" w:type="dxa"/>
          </w:tcPr>
          <w:p w14:paraId="101D5E7C" w14:textId="28845964" w:rsidR="00C30BFA" w:rsidRPr="00156AA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929" w:type="dxa"/>
          </w:tcPr>
          <w:p w14:paraId="7780F7A3" w14:textId="77777777" w:rsidR="008E0CF0" w:rsidRPr="00156AA3" w:rsidRDefault="008E0CF0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bCs/>
                <w:sz w:val="28"/>
                <w:szCs w:val="28"/>
              </w:rPr>
              <w:t>Актуализация знаний и способов деятельности обучающихся необходимых и достаточных для дальнейшего освоения темы</w:t>
            </w:r>
          </w:p>
          <w:p w14:paraId="51BE683A" w14:textId="15A8881F" w:rsidR="00C30BFA" w:rsidRPr="00156AA3" w:rsidRDefault="00C30BFA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1013" w:type="dxa"/>
          </w:tcPr>
          <w:p w14:paraId="10B16738" w14:textId="5E9D4E08" w:rsidR="00C30BFA" w:rsidRPr="00156AA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42" w:type="dxa"/>
          </w:tcPr>
          <w:p w14:paraId="0442E709" w14:textId="5EB86071" w:rsidR="00C30BFA" w:rsidRPr="00156AA3" w:rsidRDefault="008E0CF0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  <w:shd w:val="clear" w:color="auto" w:fill="FFFFFF"/>
              </w:rPr>
              <w:t>1.Предлагает найти выход из </w:t>
            </w:r>
            <w:r w:rsidRPr="00156AA3">
              <w:rPr>
                <w:bCs/>
                <w:sz w:val="28"/>
                <w:szCs w:val="28"/>
                <w:shd w:val="clear" w:color="auto" w:fill="FFFFFF"/>
              </w:rPr>
              <w:t>проблемной ситуации</w:t>
            </w:r>
            <w:r w:rsidRPr="00156AA3">
              <w:rPr>
                <w:sz w:val="28"/>
                <w:szCs w:val="28"/>
                <w:shd w:val="clear" w:color="auto" w:fill="FFFFFF"/>
              </w:rPr>
              <w:t>, выполнить задание, объяснить их.</w:t>
            </w:r>
          </w:p>
          <w:p w14:paraId="29992FB6" w14:textId="77777777" w:rsidR="00DE1B73" w:rsidRPr="00156AA3" w:rsidRDefault="00DE1B7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2. Организует проверку в ходе совместного обсуждения проблемы.</w:t>
            </w:r>
          </w:p>
          <w:p w14:paraId="74C832CE" w14:textId="77777777" w:rsidR="00DE1B73" w:rsidRPr="00156AA3" w:rsidRDefault="00DE1B7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3. Предлагает дополнить записи, чтобы получились предложения, записать их.</w:t>
            </w:r>
          </w:p>
          <w:p w14:paraId="3F51F2EF" w14:textId="77777777" w:rsidR="00DE1B73" w:rsidRPr="00156AA3" w:rsidRDefault="00DE1B7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- Какие предложения говорят об осенних изменениях в живой природе, какие, об изменениях в неживой природе?</w:t>
            </w:r>
          </w:p>
          <w:p w14:paraId="45E19C75" w14:textId="77777777" w:rsidR="00DE1B73" w:rsidRPr="00156AA3" w:rsidRDefault="00DE1B7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4. Организует наблюдение за словами, которые вставили, и их анализ. Что обозначают эти слова? На какие вопросы отвечают?</w:t>
            </w:r>
          </w:p>
          <w:p w14:paraId="7B3C01FA" w14:textId="77777777" w:rsidR="00DE1B73" w:rsidRPr="00156AA3" w:rsidRDefault="00DE1B7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 xml:space="preserve">- Сохранится ли смысл, если убрать все слова, кроме тех, </w:t>
            </w:r>
            <w:r w:rsidRPr="00156AA3">
              <w:rPr>
                <w:sz w:val="28"/>
                <w:szCs w:val="28"/>
              </w:rPr>
              <w:lastRenderedPageBreak/>
              <w:t>которые обозначают предмет и то, что о нем говорится, т.е. действие предмета?</w:t>
            </w:r>
          </w:p>
          <w:p w14:paraId="4824CCFB" w14:textId="77777777" w:rsidR="00DE1B73" w:rsidRPr="00156AA3" w:rsidRDefault="00DE1B7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- Как вы думаете, как можно назвать эти слова?</w:t>
            </w:r>
          </w:p>
          <w:p w14:paraId="7BE971BB" w14:textId="77777777" w:rsidR="00DE1B73" w:rsidRPr="00156AA3" w:rsidRDefault="00DE1B7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5.Предлагает оценить себя на этом этапе урока</w:t>
            </w:r>
          </w:p>
          <w:p w14:paraId="00D18346" w14:textId="61F0EF80" w:rsidR="00DE1B73" w:rsidRPr="00156AA3" w:rsidRDefault="00DE1B7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2436" w:type="dxa"/>
          </w:tcPr>
          <w:p w14:paraId="7FB10D2F" w14:textId="77777777" w:rsidR="00C30BFA" w:rsidRPr="00156AA3" w:rsidRDefault="008E0CF0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  <w:shd w:val="clear" w:color="auto" w:fill="FFFFFF"/>
              </w:rPr>
            </w:pPr>
            <w:r w:rsidRPr="00156AA3">
              <w:rPr>
                <w:sz w:val="28"/>
                <w:szCs w:val="28"/>
                <w:shd w:val="clear" w:color="auto" w:fill="FFFFFF"/>
              </w:rPr>
              <w:lastRenderedPageBreak/>
              <w:t>Ищут выход из проблемной ситуации, вычленяют предложения из предложенных аудиозаписей.</w:t>
            </w:r>
          </w:p>
          <w:p w14:paraId="3E37BCDE" w14:textId="77777777" w:rsidR="00DE1B73" w:rsidRPr="00156AA3" w:rsidRDefault="00DE1B7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Озвучивают свой выбор, обосновывают.</w:t>
            </w:r>
          </w:p>
          <w:p w14:paraId="7B557619" w14:textId="77777777" w:rsidR="00DE1B73" w:rsidRPr="00156AA3" w:rsidRDefault="00DE1B7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Дополняют записи до предложений, записывают их.</w:t>
            </w:r>
          </w:p>
          <w:p w14:paraId="18A09B0A" w14:textId="77777777" w:rsidR="00DE1B73" w:rsidRPr="00156AA3" w:rsidRDefault="00DE1B7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 xml:space="preserve">Отвечают на вопрос, определяют, какие предложения говорят об осенних </w:t>
            </w:r>
            <w:r w:rsidRPr="00156AA3">
              <w:rPr>
                <w:sz w:val="28"/>
                <w:szCs w:val="28"/>
              </w:rPr>
              <w:lastRenderedPageBreak/>
              <w:t>изменениях в живой природе, какие, об изменениях в неживой природе</w:t>
            </w:r>
          </w:p>
          <w:p w14:paraId="1A486758" w14:textId="77777777" w:rsidR="00DE1B73" w:rsidRPr="00156AA3" w:rsidRDefault="00DE1B7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Анализируют слова, которые вставили, отвечают на вопросы учителя.</w:t>
            </w:r>
          </w:p>
          <w:p w14:paraId="18D22DC4" w14:textId="77777777" w:rsidR="00DE1B73" w:rsidRPr="00156AA3" w:rsidRDefault="00DE1B7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Придумывают термин, озвучивают свои варианты.</w:t>
            </w:r>
          </w:p>
          <w:p w14:paraId="746517DA" w14:textId="77777777" w:rsidR="00DE1B73" w:rsidRPr="00156AA3" w:rsidRDefault="00DE1B7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Отмечают качество выполнения работы на маршрутном листе.</w:t>
            </w:r>
          </w:p>
          <w:p w14:paraId="00A5C330" w14:textId="4653CC98" w:rsidR="00DE1B73" w:rsidRPr="00156AA3" w:rsidRDefault="00DE1B7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5408" w:type="dxa"/>
          </w:tcPr>
          <w:p w14:paraId="723DC919" w14:textId="44DAD7AD" w:rsidR="00C30BFA" w:rsidRPr="00156AA3" w:rsidRDefault="008E0CF0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1A90D986" wp14:editId="462E6CE4">
                  <wp:extent cx="3371215" cy="1504950"/>
                  <wp:effectExtent l="0" t="0" r="63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421" cy="1512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6AA3" w:rsidRPr="00156AA3" w14:paraId="28463F85" w14:textId="77777777" w:rsidTr="00E056E3">
        <w:tc>
          <w:tcPr>
            <w:tcW w:w="566" w:type="dxa"/>
          </w:tcPr>
          <w:p w14:paraId="33C0CB9E" w14:textId="78662B04" w:rsidR="00C30BFA" w:rsidRPr="00156AA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929" w:type="dxa"/>
          </w:tcPr>
          <w:p w14:paraId="2B24A6BB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bCs/>
                <w:sz w:val="28"/>
                <w:szCs w:val="28"/>
              </w:rPr>
              <w:t>Освоение новых знаний и способов деятельности </w:t>
            </w:r>
          </w:p>
          <w:p w14:paraId="06503096" w14:textId="0B624916" w:rsidR="00C30BFA" w:rsidRPr="00156AA3" w:rsidRDefault="00C30BFA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1013" w:type="dxa"/>
          </w:tcPr>
          <w:p w14:paraId="4D64A935" w14:textId="430CD6E8" w:rsidR="00C30BFA" w:rsidRPr="00156AA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42" w:type="dxa"/>
          </w:tcPr>
          <w:p w14:paraId="63235388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1.Вводит понятия: «главные члены предложения», «грамматическая основа», «подлежащее», «сказуемое» с помощью обучающего видео.</w:t>
            </w:r>
          </w:p>
          <w:p w14:paraId="5D4883F6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- Что узнали о подлежащем? (Что обозначает? На какие вопросы отвечает? Как подчеркивается?) А о сказуемом?</w:t>
            </w:r>
          </w:p>
          <w:p w14:paraId="41FB625D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2. Организует фронтальную работу по выделению главных членов в записанных предложениях.</w:t>
            </w:r>
          </w:p>
          <w:p w14:paraId="63F95623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3. Организует работу учащихся по совместному составлению алгоритма.</w:t>
            </w:r>
          </w:p>
          <w:p w14:paraId="6F6A5A13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bCs/>
                <w:sz w:val="28"/>
                <w:szCs w:val="28"/>
              </w:rPr>
              <w:t>Алгоритм</w:t>
            </w:r>
          </w:p>
          <w:p w14:paraId="5E0E712E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«Как выделить главные члены предложения»</w:t>
            </w:r>
          </w:p>
          <w:p w14:paraId="6B18C94D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1.Прочитай предложение</w:t>
            </w:r>
          </w:p>
          <w:p w14:paraId="30EF75C7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lastRenderedPageBreak/>
              <w:t xml:space="preserve">2. Определи, о ком </w:t>
            </w:r>
            <w:proofErr w:type="gramStart"/>
            <w:r w:rsidRPr="00156AA3">
              <w:rPr>
                <w:sz w:val="28"/>
                <w:szCs w:val="28"/>
              </w:rPr>
              <w:t>или</w:t>
            </w:r>
            <w:proofErr w:type="gramEnd"/>
            <w:r w:rsidRPr="00156AA3">
              <w:rPr>
                <w:sz w:val="28"/>
                <w:szCs w:val="28"/>
              </w:rPr>
              <w:t xml:space="preserve"> о чем говорится в предложении.</w:t>
            </w:r>
          </w:p>
          <w:p w14:paraId="6D860EDC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3. Задай к этому слову вопрос кто? или что?</w:t>
            </w:r>
          </w:p>
          <w:p w14:paraId="4AF4F745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4. Определи подлежащее.</w:t>
            </w:r>
          </w:p>
          <w:p w14:paraId="32BEFAE4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5. Подчеркни подлежащее одной чертой</w:t>
            </w:r>
          </w:p>
          <w:p w14:paraId="63ABDB16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6. Определи, что говорится о подлежащем, какое действие оно выполняет.</w:t>
            </w:r>
          </w:p>
          <w:p w14:paraId="5300C829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7. Задай к этому слову вопрос что делает? что сделает? и т.п.</w:t>
            </w:r>
          </w:p>
          <w:p w14:paraId="600BBFAF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8.Определи сказуемое.</w:t>
            </w:r>
          </w:p>
          <w:p w14:paraId="3DC580E7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9. Подчеркни сказуемое двумя чертами.</w:t>
            </w:r>
          </w:p>
          <w:p w14:paraId="5CEF0013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10.Прочитай главные члены предложения (грамматическую основу).</w:t>
            </w:r>
          </w:p>
          <w:p w14:paraId="57E2B0CB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2EA5380F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4.Сообщает историческую справку:</w:t>
            </w:r>
          </w:p>
          <w:p w14:paraId="136468E6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lastRenderedPageBreak/>
              <w:t>Эти термины были введены М.В. Ломоносовым. Подлежащее – значит «лежащее в основе предложения». Сказуемое называют так потому, что оно указывает на то, что «сказано о подлежащем».</w:t>
            </w:r>
          </w:p>
          <w:p w14:paraId="0E19040B" w14:textId="77777777" w:rsidR="00DF3D69" w:rsidRPr="00156AA3" w:rsidRDefault="00DF3D69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5.Обращает внимание на то, что сказуемое – это не только действие, выраженное глаголом.</w:t>
            </w:r>
          </w:p>
          <w:p w14:paraId="29BC315E" w14:textId="142BFC66" w:rsidR="00C30BFA" w:rsidRPr="00156AA3" w:rsidRDefault="00DF3D69" w:rsidP="00E056E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Ученье – свет, а </w:t>
            </w:r>
            <w:proofErr w:type="spellStart"/>
            <w:r w:rsidRPr="00156AA3">
              <w:rPr>
                <w:sz w:val="28"/>
                <w:szCs w:val="28"/>
              </w:rPr>
              <w:t>неученье</w:t>
            </w:r>
            <w:proofErr w:type="spellEnd"/>
            <w:r w:rsidRPr="00156AA3">
              <w:rPr>
                <w:sz w:val="28"/>
                <w:szCs w:val="28"/>
              </w:rPr>
              <w:t> – тьма.</w:t>
            </w:r>
          </w:p>
        </w:tc>
        <w:tc>
          <w:tcPr>
            <w:tcW w:w="2436" w:type="dxa"/>
          </w:tcPr>
          <w:p w14:paraId="30E7A3BE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lastRenderedPageBreak/>
              <w:t>Знакомятся с терминами: «главные члены предложения», «грамматическая основа», «подлежащее», «сказуемое» с помощью обучающего видео.</w:t>
            </w:r>
          </w:p>
          <w:p w14:paraId="418184FE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20D7DD5E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Выполняют работу по выделению главных членов в записанных предложениях (у доски с комментированием и в тетрадях)</w:t>
            </w:r>
          </w:p>
          <w:p w14:paraId="14541181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lastRenderedPageBreak/>
              <w:t>и в совместной работе с учителем составляют алгоритм.</w:t>
            </w:r>
          </w:p>
          <w:p w14:paraId="783037BC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6CD71823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12C5E5D6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4D0F049B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54307B2F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62F2A1D9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1137F1A1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2A3D6144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0FC934E3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34FEB15F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6CD2215A" w14:textId="12E123C0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 xml:space="preserve">Получают исторические сведения о возникновении терминов </w:t>
            </w:r>
            <w:r w:rsidRPr="00156AA3">
              <w:rPr>
                <w:sz w:val="28"/>
                <w:szCs w:val="28"/>
              </w:rPr>
              <w:lastRenderedPageBreak/>
              <w:t>«подлежащее» и «сказуемое».</w:t>
            </w:r>
          </w:p>
          <w:p w14:paraId="54566D02" w14:textId="77777777" w:rsidR="00DF3D69" w:rsidRPr="00156AA3" w:rsidRDefault="00DF3D69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Наблюдают за языковыми явлениями.</w:t>
            </w:r>
          </w:p>
          <w:p w14:paraId="33BEB831" w14:textId="34E3751F" w:rsidR="00C30BFA" w:rsidRPr="00156AA3" w:rsidRDefault="00C30BFA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5408" w:type="dxa"/>
          </w:tcPr>
          <w:p w14:paraId="3F06CB23" w14:textId="2AE63369" w:rsidR="00C30BFA" w:rsidRPr="00156AA3" w:rsidRDefault="00C30BFA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5C4F1D48" w14:textId="3550361A" w:rsidR="00DF3D69" w:rsidRPr="00156AA3" w:rsidRDefault="00DF3D69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noProof/>
                <w:sz w:val="28"/>
                <w:szCs w:val="28"/>
              </w:rPr>
              <w:drawing>
                <wp:inline distT="0" distB="0" distL="0" distR="0" wp14:anchorId="61384D9F" wp14:editId="154DAC98">
                  <wp:extent cx="3427295" cy="1433859"/>
                  <wp:effectExtent l="0" t="0" r="190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5020" cy="1437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720D14" w14:textId="77777777" w:rsidR="00DF3D69" w:rsidRPr="00156AA3" w:rsidRDefault="00DF3D69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383A1501" w14:textId="7D965451" w:rsidR="00DF3D69" w:rsidRPr="00156AA3" w:rsidRDefault="00DF3D69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0B2DB2F2" w14:textId="7336A9C7" w:rsidR="00063A01" w:rsidRPr="00156AA3" w:rsidRDefault="00063A01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131C3C85" w14:textId="77777777" w:rsidR="00063A01" w:rsidRPr="00156AA3" w:rsidRDefault="00063A01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36AD0FDC" w14:textId="564CB500" w:rsidR="00DF3D69" w:rsidRPr="00156AA3" w:rsidRDefault="00DF3D69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noProof/>
                <w:sz w:val="28"/>
                <w:szCs w:val="28"/>
              </w:rPr>
              <w:drawing>
                <wp:inline distT="0" distB="0" distL="0" distR="0" wp14:anchorId="39007293" wp14:editId="4D4B5ADD">
                  <wp:extent cx="3285118" cy="130409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4711" cy="1307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DCBD3A" w14:textId="77777777" w:rsidR="00DF3D69" w:rsidRPr="00156AA3" w:rsidRDefault="00DF3D69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57C8A434" w14:textId="09541471" w:rsidR="00DF3D69" w:rsidRPr="00156AA3" w:rsidRDefault="00DF3D69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1937B211" w14:textId="77777777" w:rsidR="00DF3D69" w:rsidRPr="00156AA3" w:rsidRDefault="00DF3D69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6E4DC4E5" w14:textId="77777777" w:rsidR="00DF3D69" w:rsidRPr="00156AA3" w:rsidRDefault="00DF3D69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61F4DD58" w14:textId="77777777" w:rsidR="00DF3D69" w:rsidRPr="00156AA3" w:rsidRDefault="00DF3D69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3B6ABBEE" wp14:editId="20C910C4">
                  <wp:extent cx="3284855" cy="1744879"/>
                  <wp:effectExtent l="0" t="0" r="0" b="825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1417" cy="1753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254396" w14:textId="74C6FF90" w:rsidR="00C567C8" w:rsidRPr="00156AA3" w:rsidRDefault="00C567C8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11473618" w14:textId="73F2F714" w:rsidR="00C567C8" w:rsidRPr="00156AA3" w:rsidRDefault="00C567C8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4AFDBB97" w14:textId="03127D7B" w:rsidR="00C567C8" w:rsidRPr="00156AA3" w:rsidRDefault="00C567C8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77648131" w14:textId="65BD26C4" w:rsidR="00C567C8" w:rsidRPr="00156AA3" w:rsidRDefault="00C567C8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2485289D" w14:textId="2373C8BB" w:rsidR="00C567C8" w:rsidRPr="00156AA3" w:rsidRDefault="00C567C8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2BE88287" w14:textId="77777777" w:rsidR="00C567C8" w:rsidRPr="00156AA3" w:rsidRDefault="00C567C8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79A0F9A1" w14:textId="0CCA89E0" w:rsidR="00C567C8" w:rsidRPr="00156AA3" w:rsidRDefault="00C567C8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noProof/>
                <w:sz w:val="28"/>
                <w:szCs w:val="28"/>
              </w:rPr>
              <w:drawing>
                <wp:inline distT="0" distB="0" distL="0" distR="0" wp14:anchorId="511810BE" wp14:editId="54454749">
                  <wp:extent cx="3438525" cy="1390185"/>
                  <wp:effectExtent l="0" t="0" r="0" b="63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9959" cy="1394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6AA3" w:rsidRPr="00156AA3" w14:paraId="3036158A" w14:textId="77777777" w:rsidTr="00E056E3">
        <w:tc>
          <w:tcPr>
            <w:tcW w:w="566" w:type="dxa"/>
          </w:tcPr>
          <w:p w14:paraId="25D68DDB" w14:textId="028D228E" w:rsidR="00DF3D69" w:rsidRPr="00156AA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1929" w:type="dxa"/>
          </w:tcPr>
          <w:p w14:paraId="330CDC4E" w14:textId="2C858357" w:rsidR="00DF3D69" w:rsidRPr="00156AA3" w:rsidRDefault="00C567C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bCs/>
                <w:sz w:val="28"/>
                <w:szCs w:val="28"/>
                <w:shd w:val="clear" w:color="auto" w:fill="FFFFFF"/>
              </w:rPr>
              <w:t>Применение новых знаний, способов действий</w:t>
            </w:r>
          </w:p>
        </w:tc>
        <w:tc>
          <w:tcPr>
            <w:tcW w:w="1013" w:type="dxa"/>
          </w:tcPr>
          <w:p w14:paraId="0F6C7CB2" w14:textId="1BD5218B" w:rsidR="00DF3D69" w:rsidRPr="00156AA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42" w:type="dxa"/>
          </w:tcPr>
          <w:p w14:paraId="4FF882C4" w14:textId="355EC90B" w:rsidR="00DF3D69" w:rsidRPr="00156AA3" w:rsidRDefault="00C567C8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  <w:shd w:val="clear" w:color="auto" w:fill="FFFFFF"/>
              </w:rPr>
              <w:t>1.Организует работу с предложениями по учебнику с.88 №144: выделение главных членов (с использованием алгоритма) и определением, какой частью речи они выражены (в тетрадях и с комментированием у доски)</w:t>
            </w:r>
          </w:p>
        </w:tc>
        <w:tc>
          <w:tcPr>
            <w:tcW w:w="2436" w:type="dxa"/>
          </w:tcPr>
          <w:p w14:paraId="464770D7" w14:textId="77777777" w:rsidR="00C567C8" w:rsidRPr="00156AA3" w:rsidRDefault="00C567C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 xml:space="preserve">Работают по учебнику, записывают предложения в тетрадь, выделяют главные члены предложения (с опорой на алгоритм), </w:t>
            </w:r>
            <w:r w:rsidRPr="00156AA3">
              <w:rPr>
                <w:sz w:val="28"/>
                <w:szCs w:val="28"/>
              </w:rPr>
              <w:lastRenderedPageBreak/>
              <w:t>определяют, какой частью речи они выражены</w:t>
            </w:r>
          </w:p>
          <w:p w14:paraId="0BBD8BB2" w14:textId="6E9942F7" w:rsidR="00DF3D69" w:rsidRPr="00156AA3" w:rsidRDefault="00C567C8" w:rsidP="00E056E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Ведут записи с комментированием у доски.</w:t>
            </w:r>
          </w:p>
        </w:tc>
        <w:tc>
          <w:tcPr>
            <w:tcW w:w="5408" w:type="dxa"/>
          </w:tcPr>
          <w:p w14:paraId="01A4F420" w14:textId="77777777" w:rsidR="00DF3D69" w:rsidRPr="00156AA3" w:rsidRDefault="00DF3D69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</w:tr>
      <w:tr w:rsidR="00156AA3" w:rsidRPr="00156AA3" w14:paraId="7E876F08" w14:textId="77777777" w:rsidTr="00E056E3">
        <w:tc>
          <w:tcPr>
            <w:tcW w:w="566" w:type="dxa"/>
          </w:tcPr>
          <w:p w14:paraId="531817B2" w14:textId="7B735CDA" w:rsidR="00DF3D69" w:rsidRPr="00156AA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929" w:type="dxa"/>
          </w:tcPr>
          <w:p w14:paraId="5E51F1D6" w14:textId="6C76DF5A" w:rsidR="00DF3D69" w:rsidRPr="00156AA3" w:rsidRDefault="00C805DA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bCs/>
                <w:sz w:val="28"/>
                <w:szCs w:val="28"/>
                <w:shd w:val="clear" w:color="auto" w:fill="FFFFFF"/>
              </w:rPr>
              <w:t>Контроль и самоконтроль, коррекция знаний</w:t>
            </w:r>
          </w:p>
        </w:tc>
        <w:tc>
          <w:tcPr>
            <w:tcW w:w="1013" w:type="dxa"/>
          </w:tcPr>
          <w:p w14:paraId="08B78759" w14:textId="58C51575" w:rsidR="00DF3D69" w:rsidRPr="00156AA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42" w:type="dxa"/>
          </w:tcPr>
          <w:p w14:paraId="62092E0E" w14:textId="77777777" w:rsidR="00C55D3B" w:rsidRPr="00156AA3" w:rsidRDefault="00C55D3B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 xml:space="preserve">1.Организует </w:t>
            </w:r>
            <w:proofErr w:type="spellStart"/>
            <w:r w:rsidRPr="00156AA3">
              <w:rPr>
                <w:sz w:val="28"/>
                <w:szCs w:val="28"/>
              </w:rPr>
              <w:t>разноуровневую</w:t>
            </w:r>
            <w:proofErr w:type="spellEnd"/>
            <w:r w:rsidRPr="00156AA3">
              <w:rPr>
                <w:sz w:val="28"/>
                <w:szCs w:val="28"/>
              </w:rPr>
              <w:t xml:space="preserve"> самостоятельную работу, предлагая учащимся самим выбрать уровень сложности материала для работы.</w:t>
            </w:r>
          </w:p>
          <w:p w14:paraId="1538ACD3" w14:textId="77777777" w:rsidR="00C55D3B" w:rsidRPr="00156AA3" w:rsidRDefault="00C55D3B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3A4AD70C" w14:textId="77777777" w:rsidR="00C55D3B" w:rsidRPr="00156AA3" w:rsidRDefault="00C55D3B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bCs/>
                <w:sz w:val="28"/>
                <w:szCs w:val="28"/>
              </w:rPr>
              <w:t>1 уровень.</w:t>
            </w:r>
            <w:r w:rsidRPr="00156AA3">
              <w:rPr>
                <w:sz w:val="28"/>
                <w:szCs w:val="28"/>
              </w:rPr>
              <w:t> Соедини слова в грамматическую основу:</w:t>
            </w:r>
          </w:p>
          <w:tbl>
            <w:tblPr>
              <w:tblW w:w="3465" w:type="dxa"/>
              <w:shd w:val="clear" w:color="auto" w:fill="FFFFFF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1658"/>
              <w:gridCol w:w="1807"/>
            </w:tblGrid>
            <w:tr w:rsidR="00156AA3" w:rsidRPr="00156AA3" w14:paraId="10EB2577" w14:textId="77777777" w:rsidTr="00C55D3B"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28AA45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</w:p>
                <w:p w14:paraId="0718FAC7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</w:p>
                <w:p w14:paraId="6459525F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  <w:r w:rsidRPr="00156AA3">
                    <w:rPr>
                      <w:sz w:val="28"/>
                      <w:szCs w:val="28"/>
                    </w:rPr>
                    <w:t>солнце</w:t>
                  </w:r>
                </w:p>
                <w:p w14:paraId="51B9FB8D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  <w:r w:rsidRPr="00156AA3">
                    <w:rPr>
                      <w:sz w:val="28"/>
                      <w:szCs w:val="28"/>
                    </w:rPr>
                    <w:t>дождь</w:t>
                  </w:r>
                </w:p>
                <w:p w14:paraId="66F41F6B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  <w:r w:rsidRPr="00156AA3">
                    <w:rPr>
                      <w:sz w:val="28"/>
                      <w:szCs w:val="28"/>
                    </w:rPr>
                    <w:t>лужи</w:t>
                  </w:r>
                </w:p>
                <w:p w14:paraId="3E664BD9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  <w:r w:rsidRPr="00156AA3">
                    <w:rPr>
                      <w:sz w:val="28"/>
                      <w:szCs w:val="28"/>
                    </w:rPr>
                    <w:t>ветер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578A6F6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  <w:r w:rsidRPr="00156AA3">
                    <w:rPr>
                      <w:sz w:val="28"/>
                      <w:szCs w:val="28"/>
                    </w:rPr>
                    <w:t>появились</w:t>
                  </w:r>
                </w:p>
                <w:p w14:paraId="30AA111F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  <w:r w:rsidRPr="00156AA3">
                    <w:rPr>
                      <w:sz w:val="28"/>
                      <w:szCs w:val="28"/>
                    </w:rPr>
                    <w:t>ясное</w:t>
                  </w:r>
                </w:p>
                <w:p w14:paraId="075F9F84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  <w:r w:rsidRPr="00156AA3">
                    <w:rPr>
                      <w:sz w:val="28"/>
                      <w:szCs w:val="28"/>
                    </w:rPr>
                    <w:t>на небе</w:t>
                  </w:r>
                </w:p>
                <w:p w14:paraId="7A7748D7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  <w:r w:rsidRPr="00156AA3">
                    <w:rPr>
                      <w:sz w:val="28"/>
                      <w:szCs w:val="28"/>
                    </w:rPr>
                    <w:t>закапал</w:t>
                  </w:r>
                </w:p>
                <w:p w14:paraId="4D3261A8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  <w:r w:rsidRPr="00156AA3">
                    <w:rPr>
                      <w:sz w:val="28"/>
                      <w:szCs w:val="28"/>
                    </w:rPr>
                    <w:t>холодный</w:t>
                  </w:r>
                </w:p>
                <w:p w14:paraId="20D9461F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  <w:r w:rsidRPr="00156AA3">
                    <w:rPr>
                      <w:sz w:val="28"/>
                      <w:szCs w:val="28"/>
                    </w:rPr>
                    <w:t>затих</w:t>
                  </w:r>
                </w:p>
                <w:p w14:paraId="4A63CFCE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  <w:r w:rsidRPr="00156AA3">
                    <w:rPr>
                      <w:sz w:val="28"/>
                      <w:szCs w:val="28"/>
                    </w:rPr>
                    <w:lastRenderedPageBreak/>
                    <w:t>спряталось</w:t>
                  </w:r>
                </w:p>
                <w:p w14:paraId="7227E2AE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  <w:r w:rsidRPr="00156AA3">
                    <w:rPr>
                      <w:sz w:val="28"/>
                      <w:szCs w:val="28"/>
                    </w:rPr>
                    <w:t>глубокие</w:t>
                  </w:r>
                </w:p>
                <w:p w14:paraId="7F302D09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  <w:r w:rsidRPr="00156AA3">
                    <w:rPr>
                      <w:sz w:val="28"/>
                      <w:szCs w:val="28"/>
                    </w:rPr>
                    <w:t>в парке</w:t>
                  </w:r>
                </w:p>
                <w:p w14:paraId="763CADF9" w14:textId="77777777" w:rsidR="00C55D3B" w:rsidRPr="00156AA3" w:rsidRDefault="00C55D3B" w:rsidP="00156AA3">
                  <w:pPr>
                    <w:pStyle w:val="af9"/>
                    <w:spacing w:before="0" w:beforeAutospacing="0" w:after="0" w:afterAutospacing="0" w:line="360" w:lineRule="auto"/>
                    <w:ind w:left="57" w:right="57"/>
                    <w:rPr>
                      <w:sz w:val="28"/>
                      <w:szCs w:val="28"/>
                    </w:rPr>
                  </w:pPr>
                </w:p>
              </w:tc>
            </w:tr>
          </w:tbl>
          <w:p w14:paraId="28091163" w14:textId="34D544A0" w:rsidR="00C55D3B" w:rsidRPr="00156AA3" w:rsidRDefault="00C55D3B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lastRenderedPageBreak/>
              <w:t>Выделите главные члены предложения, укажите,</w:t>
            </w:r>
            <w:r w:rsidR="00FA3CAD" w:rsidRPr="00156AA3">
              <w:rPr>
                <w:sz w:val="28"/>
                <w:szCs w:val="28"/>
              </w:rPr>
              <w:t xml:space="preserve"> какой частью речи они выражены.</w:t>
            </w:r>
          </w:p>
          <w:p w14:paraId="7EECBD8E" w14:textId="77777777" w:rsidR="00C55D3B" w:rsidRPr="00156AA3" w:rsidRDefault="00C55D3B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44653205" w14:textId="77777777" w:rsidR="00C55D3B" w:rsidRPr="00156AA3" w:rsidRDefault="00C55D3B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bCs/>
                <w:sz w:val="28"/>
                <w:szCs w:val="28"/>
              </w:rPr>
              <w:t>2 уровень</w:t>
            </w:r>
            <w:r w:rsidRPr="00156AA3">
              <w:rPr>
                <w:sz w:val="28"/>
                <w:szCs w:val="28"/>
              </w:rPr>
              <w:t> – в первом задании даются только существительные и глаголы</w:t>
            </w:r>
          </w:p>
          <w:p w14:paraId="793CB45E" w14:textId="77777777" w:rsidR="00C55D3B" w:rsidRPr="00156AA3" w:rsidRDefault="00C55D3B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28E07016" w14:textId="77777777" w:rsidR="00C55D3B" w:rsidRPr="00156AA3" w:rsidRDefault="00C55D3B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2. Организует самопроверку по эталону на презентации.</w:t>
            </w:r>
          </w:p>
          <w:p w14:paraId="4538D23C" w14:textId="77777777" w:rsidR="00C55D3B" w:rsidRPr="00156AA3" w:rsidRDefault="00C55D3B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2FE62442" w14:textId="77777777" w:rsidR="00C55D3B" w:rsidRPr="00156AA3" w:rsidRDefault="00C55D3B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2B09D75D" w14:textId="77777777" w:rsidR="00C55D3B" w:rsidRPr="00156AA3" w:rsidRDefault="00C55D3B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3.Предлагает оценить себя на этом этапе урока</w:t>
            </w:r>
          </w:p>
          <w:p w14:paraId="03D00454" w14:textId="77777777" w:rsidR="00DF3D69" w:rsidRPr="00156AA3" w:rsidRDefault="00DF3D69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2436" w:type="dxa"/>
          </w:tcPr>
          <w:p w14:paraId="57994CB0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lastRenderedPageBreak/>
              <w:t>Выбирают уровень самостоятельной работы, выполняют задание.</w:t>
            </w:r>
          </w:p>
          <w:p w14:paraId="2F1FDA93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7410FCAF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4ABACA1F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7AE8ED89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54ED9EA6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3AEC2623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107FF2C5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1791322E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383ED48B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5D6CBD6C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2FABCBC6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6CB54837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01A0454B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77E9F9FC" w14:textId="08AAEC67" w:rsidR="002E4218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203BE9D6" w14:textId="358675FC" w:rsidR="00E056E3" w:rsidRDefault="00E056E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026903B7" w14:textId="77777777" w:rsidR="00E056E3" w:rsidRPr="00156AA3" w:rsidRDefault="00E056E3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66282C62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2E3BA4E9" w14:textId="77777777" w:rsidR="002E4218" w:rsidRPr="00156AA3" w:rsidRDefault="002E4218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Проверяют свою работу по образцу на мультимедийной презентации, комментируют, где допустили ошибку, какой учебный материал нужно отработать.</w:t>
            </w:r>
          </w:p>
          <w:p w14:paraId="5E42B752" w14:textId="16BE3E89" w:rsidR="00DF3D69" w:rsidRPr="00156AA3" w:rsidRDefault="002E4218" w:rsidP="00E056E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lastRenderedPageBreak/>
              <w:t>Отмечают качество выполнения работы на маршрутном листе</w:t>
            </w:r>
          </w:p>
        </w:tc>
        <w:tc>
          <w:tcPr>
            <w:tcW w:w="5408" w:type="dxa"/>
          </w:tcPr>
          <w:p w14:paraId="335ED11B" w14:textId="07404641" w:rsidR="00DF3D69" w:rsidRPr="00156AA3" w:rsidRDefault="00DF3D69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34FAD384" w14:textId="77777777" w:rsidR="008065BD" w:rsidRPr="00156AA3" w:rsidRDefault="008065BD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407FB675" w14:textId="7F6C0453" w:rsidR="00363A3A" w:rsidRPr="00156AA3" w:rsidRDefault="008065BD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noProof/>
                <w:sz w:val="28"/>
                <w:szCs w:val="28"/>
              </w:rPr>
              <w:drawing>
                <wp:inline distT="0" distB="0" distL="0" distR="0" wp14:anchorId="4A2A3EC9" wp14:editId="55B7CCFF">
                  <wp:extent cx="3533775" cy="1658876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4628" cy="1663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EED943" w14:textId="5BB6716B" w:rsidR="00363A3A" w:rsidRPr="00156AA3" w:rsidRDefault="00363A3A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3FD92FE3" w14:textId="77777777" w:rsidR="008065BD" w:rsidRPr="00156AA3" w:rsidRDefault="008065BD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781008BE" w14:textId="77777777" w:rsidR="00363A3A" w:rsidRPr="00156AA3" w:rsidRDefault="00363A3A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2FF489ED" w14:textId="77777777" w:rsidR="00363A3A" w:rsidRPr="00156AA3" w:rsidRDefault="00363A3A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0129F46F" w14:textId="6E426B33" w:rsidR="00FA3CAD" w:rsidRPr="00156AA3" w:rsidRDefault="00363A3A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6C79C4C8" wp14:editId="5842F940">
                  <wp:extent cx="3427693" cy="1609514"/>
                  <wp:effectExtent l="0" t="0" r="190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7174" cy="1618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550C17" w14:textId="77777777" w:rsidR="00FA3CAD" w:rsidRPr="00156AA3" w:rsidRDefault="00FA3CAD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05176A42" w14:textId="11BD844F" w:rsidR="00FA3CAD" w:rsidRPr="00156AA3" w:rsidRDefault="00FA3CAD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27B48374" w14:textId="681C2AE4" w:rsidR="00363A3A" w:rsidRPr="00156AA3" w:rsidRDefault="00FA3CAD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noProof/>
                <w:sz w:val="28"/>
                <w:szCs w:val="28"/>
              </w:rPr>
              <w:drawing>
                <wp:inline distT="0" distB="0" distL="0" distR="0" wp14:anchorId="1BA65701" wp14:editId="6F4169C5">
                  <wp:extent cx="3333030" cy="1533440"/>
                  <wp:effectExtent l="0" t="0" r="127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10" cy="1538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4C514A" w14:textId="77777777" w:rsidR="00FA3CAD" w:rsidRPr="00156AA3" w:rsidRDefault="00FA3CAD" w:rsidP="00156AA3">
            <w:pPr>
              <w:spacing w:line="360" w:lineRule="auto"/>
              <w:ind w:left="57" w:right="57" w:firstLine="720"/>
              <w:rPr>
                <w:sz w:val="28"/>
                <w:szCs w:val="28"/>
              </w:rPr>
            </w:pPr>
          </w:p>
          <w:p w14:paraId="7DDD6EC6" w14:textId="77777777" w:rsidR="00FA3CAD" w:rsidRPr="00156AA3" w:rsidRDefault="00FA3CAD" w:rsidP="00156AA3">
            <w:pPr>
              <w:spacing w:line="360" w:lineRule="auto"/>
              <w:ind w:left="57" w:right="57" w:firstLine="720"/>
              <w:rPr>
                <w:sz w:val="28"/>
                <w:szCs w:val="28"/>
              </w:rPr>
            </w:pPr>
          </w:p>
          <w:p w14:paraId="30146E1D" w14:textId="77777777" w:rsidR="00FA3CAD" w:rsidRPr="00156AA3" w:rsidRDefault="00FA3CAD" w:rsidP="00156AA3">
            <w:pPr>
              <w:spacing w:line="360" w:lineRule="auto"/>
              <w:ind w:left="57" w:right="57" w:firstLine="720"/>
              <w:rPr>
                <w:sz w:val="28"/>
                <w:szCs w:val="28"/>
              </w:rPr>
            </w:pPr>
          </w:p>
          <w:p w14:paraId="647FA2A0" w14:textId="77777777" w:rsidR="00FA3CAD" w:rsidRPr="00156AA3" w:rsidRDefault="00FA3CAD" w:rsidP="00156AA3">
            <w:pPr>
              <w:spacing w:line="360" w:lineRule="auto"/>
              <w:ind w:left="57" w:right="57" w:firstLine="720"/>
              <w:rPr>
                <w:sz w:val="28"/>
                <w:szCs w:val="28"/>
              </w:rPr>
            </w:pPr>
          </w:p>
          <w:p w14:paraId="6FEB4BF1" w14:textId="77777777" w:rsidR="00FA3CAD" w:rsidRPr="00156AA3" w:rsidRDefault="00FA3CAD" w:rsidP="00156AA3">
            <w:pPr>
              <w:spacing w:line="360" w:lineRule="auto"/>
              <w:ind w:left="57" w:right="57" w:firstLine="720"/>
              <w:rPr>
                <w:sz w:val="28"/>
                <w:szCs w:val="28"/>
              </w:rPr>
            </w:pPr>
          </w:p>
          <w:p w14:paraId="2E8975C9" w14:textId="1943FB30" w:rsidR="00FA3CAD" w:rsidRPr="00156AA3" w:rsidRDefault="00FA3CAD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60081F27" wp14:editId="1E1FD7B0">
                  <wp:extent cx="3481070" cy="1617731"/>
                  <wp:effectExtent l="0" t="0" r="5080" b="190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1715" cy="1622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6AA3" w:rsidRPr="00156AA3" w14:paraId="2AD1E1F7" w14:textId="77777777" w:rsidTr="00E056E3">
        <w:tc>
          <w:tcPr>
            <w:tcW w:w="566" w:type="dxa"/>
          </w:tcPr>
          <w:p w14:paraId="5CEA164B" w14:textId="13BE0B0A" w:rsidR="00DF3D69" w:rsidRPr="00156AA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1929" w:type="dxa"/>
          </w:tcPr>
          <w:p w14:paraId="1B6620A0" w14:textId="4259A4DC" w:rsidR="00DF3D69" w:rsidRPr="00156AA3" w:rsidRDefault="00EE522B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bCs/>
                <w:sz w:val="28"/>
                <w:szCs w:val="28"/>
                <w:shd w:val="clear" w:color="auto" w:fill="FFFFFF"/>
              </w:rPr>
              <w:t>Подведение итогов урока, рефлексия</w:t>
            </w:r>
          </w:p>
        </w:tc>
        <w:tc>
          <w:tcPr>
            <w:tcW w:w="1013" w:type="dxa"/>
          </w:tcPr>
          <w:p w14:paraId="37FE6AC0" w14:textId="7CBA4224" w:rsidR="00DF3D69" w:rsidRPr="00156AA3" w:rsidRDefault="00E056E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42" w:type="dxa"/>
          </w:tcPr>
          <w:p w14:paraId="01632E07" w14:textId="77777777" w:rsidR="00EE522B" w:rsidRPr="00156AA3" w:rsidRDefault="00EE522B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1.Организует подведение итога урока:</w:t>
            </w:r>
          </w:p>
          <w:p w14:paraId="54E96A54" w14:textId="77777777" w:rsidR="00EE522B" w:rsidRPr="00156AA3" w:rsidRDefault="00EE522B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- Достигли ли цели урока? Какое «волшебство» открыли для себя, новое знание о русском языке сегодня узнали?</w:t>
            </w:r>
          </w:p>
          <w:p w14:paraId="64465E47" w14:textId="77777777" w:rsidR="00EE522B" w:rsidRPr="00156AA3" w:rsidRDefault="00EE522B" w:rsidP="00156AA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2. Предлагает учащимся, проанализировать отметки на маршрутном листе и оценить в целом свою работу на уроке, отметив ступеньку на «Лесенке успеха» зеленым цветом.</w:t>
            </w:r>
          </w:p>
          <w:p w14:paraId="36520C4F" w14:textId="49DF6740" w:rsidR="00DF3D69" w:rsidRPr="00156AA3" w:rsidRDefault="00EE522B" w:rsidP="00E056E3">
            <w:pPr>
              <w:pStyle w:val="af9"/>
              <w:shd w:val="clear" w:color="auto" w:fill="FFFFFF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 xml:space="preserve">3. Выдает </w:t>
            </w:r>
            <w:proofErr w:type="spellStart"/>
            <w:r w:rsidRPr="00156AA3">
              <w:rPr>
                <w:sz w:val="28"/>
                <w:szCs w:val="28"/>
              </w:rPr>
              <w:t>дом.задание</w:t>
            </w:r>
            <w:proofErr w:type="spellEnd"/>
            <w:r w:rsidRPr="00156AA3">
              <w:rPr>
                <w:sz w:val="28"/>
                <w:szCs w:val="28"/>
              </w:rPr>
              <w:t>, комментирует его (с.88 выучить правило, упр.145)</w:t>
            </w:r>
          </w:p>
        </w:tc>
        <w:tc>
          <w:tcPr>
            <w:tcW w:w="2436" w:type="dxa"/>
          </w:tcPr>
          <w:p w14:paraId="0B248CB0" w14:textId="77777777" w:rsidR="00D36DB3" w:rsidRPr="00156AA3" w:rsidRDefault="00D36DB3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- Отвечают на вопросы учителя</w:t>
            </w:r>
          </w:p>
          <w:p w14:paraId="1435DFD5" w14:textId="77777777" w:rsidR="00D36DB3" w:rsidRPr="00156AA3" w:rsidRDefault="00D36DB3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71D8A214" w14:textId="77777777" w:rsidR="00D36DB3" w:rsidRPr="00156AA3" w:rsidRDefault="00D36DB3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1ECEBFD8" w14:textId="77777777" w:rsidR="00D36DB3" w:rsidRPr="00156AA3" w:rsidRDefault="00D36DB3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1F72C89E" w14:textId="77777777" w:rsidR="00D36DB3" w:rsidRPr="00156AA3" w:rsidRDefault="00D36DB3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</w:p>
          <w:p w14:paraId="11870FC5" w14:textId="77777777" w:rsidR="00D36DB3" w:rsidRPr="00156AA3" w:rsidRDefault="00D36DB3" w:rsidP="00156AA3">
            <w:pPr>
              <w:pStyle w:val="af9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sz w:val="28"/>
                <w:szCs w:val="28"/>
              </w:rPr>
              <w:t>- Отмечают свой уровень знаний и рассказывают о своих достижениях на уроке</w:t>
            </w:r>
          </w:p>
          <w:p w14:paraId="04AF1443" w14:textId="77777777" w:rsidR="00DF3D69" w:rsidRPr="00156AA3" w:rsidRDefault="00DF3D69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</w:tc>
        <w:tc>
          <w:tcPr>
            <w:tcW w:w="5408" w:type="dxa"/>
          </w:tcPr>
          <w:p w14:paraId="31F21386" w14:textId="77777777" w:rsidR="00D36DB3" w:rsidRPr="00156AA3" w:rsidRDefault="00D36DB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4BA8EE7C" w14:textId="4167D26E" w:rsidR="00D36DB3" w:rsidRPr="00156AA3" w:rsidRDefault="00D36DB3" w:rsidP="00156AA3">
            <w:pPr>
              <w:widowControl w:val="0"/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noProof/>
                <w:sz w:val="28"/>
                <w:szCs w:val="28"/>
              </w:rPr>
              <w:drawing>
                <wp:inline distT="0" distB="0" distL="0" distR="0" wp14:anchorId="2BBF75E1" wp14:editId="4B8E1EF6">
                  <wp:extent cx="3132060" cy="1539703"/>
                  <wp:effectExtent l="0" t="0" r="0" b="381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1488" cy="1549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185C7A" w14:textId="77777777" w:rsidR="00D36DB3" w:rsidRPr="00156AA3" w:rsidRDefault="00D36DB3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</w:p>
          <w:p w14:paraId="6B041353" w14:textId="3EC43A09" w:rsidR="00D36DB3" w:rsidRPr="00156AA3" w:rsidRDefault="00D36DB3" w:rsidP="00156AA3">
            <w:pPr>
              <w:spacing w:line="360" w:lineRule="auto"/>
              <w:ind w:left="57" w:right="57"/>
              <w:rPr>
                <w:sz w:val="28"/>
                <w:szCs w:val="28"/>
              </w:rPr>
            </w:pPr>
            <w:r w:rsidRPr="00156AA3">
              <w:rPr>
                <w:noProof/>
                <w:sz w:val="28"/>
                <w:szCs w:val="28"/>
              </w:rPr>
              <w:drawing>
                <wp:inline distT="0" distB="0" distL="0" distR="0" wp14:anchorId="08F33C6C" wp14:editId="6C934A55">
                  <wp:extent cx="3398644" cy="15290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1754" cy="1534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1B1A6B" w14:textId="77777777" w:rsidR="00BB59EE" w:rsidRPr="003A37FB" w:rsidRDefault="00BB59E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</w:pPr>
    </w:p>
    <w:sectPr w:rsidR="00BB59EE" w:rsidRPr="003A37FB" w:rsidSect="0080002D">
      <w:headerReference w:type="default" r:id="rId21"/>
      <w:pgSz w:w="16838" w:h="11906" w:orient="landscape"/>
      <w:pgMar w:top="567" w:right="567" w:bottom="567" w:left="567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4A414" w14:textId="77777777" w:rsidR="00A0067E" w:rsidRDefault="00A0067E">
      <w:r>
        <w:separator/>
      </w:r>
    </w:p>
  </w:endnote>
  <w:endnote w:type="continuationSeparator" w:id="0">
    <w:p w14:paraId="01C83523" w14:textId="77777777" w:rsidR="00A0067E" w:rsidRDefault="00A00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Liberation Sans">
    <w:altName w:val="Arial"/>
    <w:panose1 w:val="00000000000000000000"/>
    <w:charset w:val="00"/>
    <w:family w:val="roman"/>
    <w:notTrueType/>
    <w:pitch w:val="default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CB252" w14:textId="77777777" w:rsidR="00A0067E" w:rsidRDefault="00A0067E">
      <w:r>
        <w:separator/>
      </w:r>
    </w:p>
  </w:footnote>
  <w:footnote w:type="continuationSeparator" w:id="0">
    <w:p w14:paraId="6C3397B4" w14:textId="77777777" w:rsidR="00A0067E" w:rsidRDefault="00A00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F0AB76" w14:textId="77777777" w:rsidR="003A37FB" w:rsidRDefault="003A37F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13B4B"/>
    <w:multiLevelType w:val="multilevel"/>
    <w:tmpl w:val="FB88482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6337E76"/>
    <w:multiLevelType w:val="multilevel"/>
    <w:tmpl w:val="8C064EA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59A7192F"/>
    <w:multiLevelType w:val="multilevel"/>
    <w:tmpl w:val="AB8206A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6A5870A8"/>
    <w:multiLevelType w:val="multilevel"/>
    <w:tmpl w:val="791EDB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8AC"/>
    <w:rsid w:val="00012674"/>
    <w:rsid w:val="00063A01"/>
    <w:rsid w:val="00094004"/>
    <w:rsid w:val="000B55C4"/>
    <w:rsid w:val="000B6F53"/>
    <w:rsid w:val="000D2DA9"/>
    <w:rsid w:val="00156AA3"/>
    <w:rsid w:val="00235F8B"/>
    <w:rsid w:val="002457CD"/>
    <w:rsid w:val="00255532"/>
    <w:rsid w:val="002E4218"/>
    <w:rsid w:val="00363A3A"/>
    <w:rsid w:val="003A37FB"/>
    <w:rsid w:val="004A400D"/>
    <w:rsid w:val="004F7AA7"/>
    <w:rsid w:val="00532FFE"/>
    <w:rsid w:val="00553F86"/>
    <w:rsid w:val="005B58AC"/>
    <w:rsid w:val="005C1315"/>
    <w:rsid w:val="005D222B"/>
    <w:rsid w:val="00617034"/>
    <w:rsid w:val="00617509"/>
    <w:rsid w:val="00620FC6"/>
    <w:rsid w:val="006A42FA"/>
    <w:rsid w:val="006C35B1"/>
    <w:rsid w:val="007D0B6C"/>
    <w:rsid w:val="007F3622"/>
    <w:rsid w:val="007F40F1"/>
    <w:rsid w:val="0080002D"/>
    <w:rsid w:val="00803177"/>
    <w:rsid w:val="008065BD"/>
    <w:rsid w:val="00817802"/>
    <w:rsid w:val="008D1792"/>
    <w:rsid w:val="008E0CF0"/>
    <w:rsid w:val="00925A6D"/>
    <w:rsid w:val="00943F9E"/>
    <w:rsid w:val="0096401D"/>
    <w:rsid w:val="00A0067E"/>
    <w:rsid w:val="00A025AC"/>
    <w:rsid w:val="00A07F09"/>
    <w:rsid w:val="00AB2181"/>
    <w:rsid w:val="00AD3106"/>
    <w:rsid w:val="00AE204D"/>
    <w:rsid w:val="00AF53D8"/>
    <w:rsid w:val="00B27B57"/>
    <w:rsid w:val="00B35758"/>
    <w:rsid w:val="00BB3EA5"/>
    <w:rsid w:val="00BB59EE"/>
    <w:rsid w:val="00BE4A21"/>
    <w:rsid w:val="00BF3F1E"/>
    <w:rsid w:val="00C30BFA"/>
    <w:rsid w:val="00C55D3B"/>
    <w:rsid w:val="00C567C8"/>
    <w:rsid w:val="00C67DEB"/>
    <w:rsid w:val="00C805DA"/>
    <w:rsid w:val="00C82A30"/>
    <w:rsid w:val="00D36DB3"/>
    <w:rsid w:val="00DE1B73"/>
    <w:rsid w:val="00DF3D69"/>
    <w:rsid w:val="00DF65FD"/>
    <w:rsid w:val="00E056E3"/>
    <w:rsid w:val="00E967AA"/>
    <w:rsid w:val="00ED40DA"/>
    <w:rsid w:val="00EE522B"/>
    <w:rsid w:val="00EF25D8"/>
    <w:rsid w:val="00FA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7B990"/>
  <w15:docId w15:val="{8100DA84-D963-4909-AE29-A91645063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645"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color w:val="000000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a">
    <w:name w:val="endnote text"/>
    <w:basedOn w:val="a"/>
    <w:link w:val="ab"/>
    <w:uiPriority w:val="99"/>
    <w:semiHidden/>
    <w:unhideWhenUsed/>
    <w:rPr>
      <w:sz w:val="20"/>
    </w:rPr>
  </w:style>
  <w:style w:type="character" w:customStyle="1" w:styleId="ab">
    <w:name w:val="Текст концевой сноски Знак"/>
    <w:link w:val="aa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table of figures"/>
    <w:basedOn w:val="a"/>
    <w:next w:val="a"/>
    <w:uiPriority w:val="99"/>
    <w:unhideWhenUsed/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ind w:left="708"/>
    </w:pPr>
    <w:rPr>
      <w:rFonts w:ascii="Arial Narrow" w:hAnsi="Arial Narrow"/>
    </w:rPr>
  </w:style>
  <w:style w:type="character" w:styleId="af2">
    <w:name w:val="Hyperlink"/>
    <w:basedOn w:val="a0"/>
    <w:uiPriority w:val="99"/>
    <w:unhideWhenUsed/>
    <w:rPr>
      <w:color w:val="0000FF" w:themeColor="hyperlink"/>
      <w:u w:val="single"/>
    </w:rPr>
  </w:style>
  <w:style w:type="table" w:styleId="af3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af8">
    <w:name w:val="No Spacing"/>
    <w:uiPriority w:val="1"/>
    <w:qFormat/>
  </w:style>
  <w:style w:type="paragraph" w:styleId="af9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Cambria" w:hAnsi="Cambria" w:cs="Cambria"/>
      <w:b/>
      <w:bCs/>
      <w:color w:val="4F81BD" w:themeColor="accent1"/>
      <w:sz w:val="26"/>
      <w:szCs w:val="26"/>
      <w:lang w:eastAsia="ru-RU"/>
    </w:rPr>
  </w:style>
  <w:style w:type="character" w:customStyle="1" w:styleId="mw-headline">
    <w:name w:val="mw-headline"/>
    <w:basedOn w:val="a0"/>
  </w:style>
  <w:style w:type="character" w:customStyle="1" w:styleId="mw-editsection">
    <w:name w:val="mw-editsection"/>
    <w:basedOn w:val="a0"/>
  </w:style>
  <w:style w:type="character" w:customStyle="1" w:styleId="mw-editsection-bracket">
    <w:name w:val="mw-editsection-bracket"/>
    <w:basedOn w:val="a0"/>
  </w:style>
  <w:style w:type="character" w:customStyle="1" w:styleId="mw-editsection-divider">
    <w:name w:val="mw-editsection-divider"/>
    <w:basedOn w:val="a0"/>
  </w:style>
  <w:style w:type="character" w:customStyle="1" w:styleId="-">
    <w:name w:val="Интернет-ссылка"/>
    <w:basedOn w:val="a0"/>
    <w:uiPriority w:val="99"/>
    <w:unhideWhenUsed/>
    <w:rPr>
      <w:color w:val="0000FF" w:themeColor="hyperlink"/>
      <w:u w:val="single"/>
    </w:rPr>
  </w:style>
  <w:style w:type="paragraph" w:customStyle="1" w:styleId="afa">
    <w:name w:val="Содержимое таблицы"/>
    <w:basedOn w:val="a"/>
    <w:qFormat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jc w:val="center"/>
    </w:pPr>
    <w:rPr>
      <w:rFonts w:ascii="Arial" w:eastAsia="DejaVu Sans" w:hAnsi="Arial" w:cs="Liberation Sans"/>
      <w:color w:val="000000"/>
      <w:sz w:val="36"/>
      <w:lang w:eastAsia="en-US"/>
    </w:rPr>
  </w:style>
  <w:style w:type="paragraph" w:styleId="afb">
    <w:name w:val="footnote text"/>
    <w:basedOn w:val="a"/>
    <w:link w:val="afc"/>
    <w:uiPriority w:val="99"/>
    <w:semiHidden/>
    <w:unhideWhenUsed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Pr>
      <w:vertAlign w:val="superscript"/>
    </w:rPr>
  </w:style>
  <w:style w:type="character" w:styleId="afe">
    <w:name w:val="annotation reference"/>
    <w:basedOn w:val="a0"/>
    <w:uiPriority w:val="99"/>
    <w:semiHidden/>
    <w:unhideWhenUsed/>
    <w:rsid w:val="003609CD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3609CD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3609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3609CD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3609C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af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0"/>
    <w:rPr>
      <w:color w:val="404040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  <w:tcPr>
      <w:shd w:val="clear" w:color="auto" w:fill="FAC090"/>
    </w:tcPr>
  </w:style>
  <w:style w:type="table" w:customStyle="1" w:styleId="aff6">
    <w:basedOn w:val="TableNormal0"/>
    <w:tblPr>
      <w:tblStyleRowBandSize w:val="1"/>
      <w:tblStyleColBandSize w:val="1"/>
      <w:tblCellMar>
        <w:left w:w="98" w:type="dxa"/>
        <w:right w:w="115" w:type="dxa"/>
      </w:tblCellMar>
    </w:tblPr>
  </w:style>
  <w:style w:type="table" w:customStyle="1" w:styleId="aff7">
    <w:basedOn w:val="TableNormal0"/>
    <w:rPr>
      <w:color w:val="404040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  <w:tcPr>
      <w:shd w:val="clear" w:color="auto" w:fill="FAC090"/>
    </w:tcPr>
  </w:style>
  <w:style w:type="table" w:customStyle="1" w:styleId="aff8">
    <w:basedOn w:val="TableNormal0"/>
    <w:tblPr>
      <w:tblStyleRowBandSize w:val="1"/>
      <w:tblStyleColBandSize w:val="1"/>
      <w:tblCellMar>
        <w:left w:w="98" w:type="dxa"/>
        <w:right w:w="115" w:type="dxa"/>
      </w:tblCellMar>
    </w:tblPr>
  </w:style>
  <w:style w:type="table" w:customStyle="1" w:styleId="aff9">
    <w:basedOn w:val="TableNormal0"/>
    <w:rPr>
      <w:color w:val="404040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  <w:tcPr>
      <w:shd w:val="clear" w:color="auto" w:fill="FAC090"/>
    </w:tcPr>
  </w:style>
  <w:style w:type="table" w:customStyle="1" w:styleId="affa">
    <w:basedOn w:val="TableNormal0"/>
    <w:tblPr>
      <w:tblStyleRowBandSize w:val="1"/>
      <w:tblStyleColBandSize w:val="1"/>
      <w:tblCellMar>
        <w:left w:w="98" w:type="dxa"/>
        <w:right w:w="115" w:type="dxa"/>
      </w:tblCellMar>
    </w:tblPr>
  </w:style>
  <w:style w:type="table" w:customStyle="1" w:styleId="affb">
    <w:basedOn w:val="TableNormal0"/>
    <w:rPr>
      <w:color w:val="404040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  <w:tcPr>
      <w:shd w:val="clear" w:color="auto" w:fill="FAC090"/>
    </w:tcPr>
  </w:style>
  <w:style w:type="table" w:customStyle="1" w:styleId="affc">
    <w:basedOn w:val="TableNormal0"/>
    <w:rPr>
      <w:color w:val="40404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C090"/>
    </w:tcPr>
  </w:style>
  <w:style w:type="table" w:customStyle="1" w:styleId="affd">
    <w:basedOn w:val="TableNormal0"/>
    <w:rPr>
      <w:color w:val="40404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C090"/>
    </w:tcPr>
  </w:style>
  <w:style w:type="table" w:customStyle="1" w:styleId="affe">
    <w:basedOn w:val="TableNormal0"/>
    <w:rPr>
      <w:color w:val="40404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C090"/>
    </w:tcPr>
  </w:style>
  <w:style w:type="table" w:customStyle="1" w:styleId="afff">
    <w:basedOn w:val="TableNormal0"/>
    <w:rPr>
      <w:color w:val="40404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C090"/>
    </w:tcPr>
  </w:style>
  <w:style w:type="table" w:customStyle="1" w:styleId="aff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0"/>
    <w:rPr>
      <w:color w:val="40404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C090"/>
    </w:tcPr>
  </w:style>
  <w:style w:type="table" w:customStyle="1" w:styleId="af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0"/>
    <w:rPr>
      <w:color w:val="404040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  <w:tcPr>
      <w:shd w:val="clear" w:color="auto" w:fill="FAC090"/>
    </w:tcPr>
  </w:style>
  <w:style w:type="table" w:customStyle="1" w:styleId="afff5">
    <w:basedOn w:val="TableNormal0"/>
    <w:rPr>
      <w:color w:val="40404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C090"/>
    </w:tcPr>
  </w:style>
  <w:style w:type="table" w:customStyle="1" w:styleId="aff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0"/>
    <w:rPr>
      <w:color w:val="40404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C090"/>
    </w:tcPr>
  </w:style>
  <w:style w:type="character" w:customStyle="1" w:styleId="badge-lg">
    <w:name w:val="badge-lg"/>
    <w:basedOn w:val="a0"/>
    <w:rsid w:val="00617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XhlF0QuqYXhV7gymAbsiyFxiNg==">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15</Pages>
  <Words>1344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 Corporation</Company>
  <LinksUpToDate>false</LinksUpToDate>
  <CharactersWithSpaces>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Волынчук Наталья Ивановна</dc:creator>
  <cp:lastModifiedBy>Пользователь Windows</cp:lastModifiedBy>
  <cp:revision>37</cp:revision>
  <dcterms:created xsi:type="dcterms:W3CDTF">2024-06-10T07:26:00Z</dcterms:created>
  <dcterms:modified xsi:type="dcterms:W3CDTF">2025-10-08T08:28:00Z</dcterms:modified>
</cp:coreProperties>
</file>