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909E9" w14:textId="77777777" w:rsidR="00184525" w:rsidRDefault="00184525" w:rsidP="001845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>муниципальное дошкольное образовательное учреждение</w:t>
      </w:r>
      <w:r w:rsidRPr="00184525">
        <w:rPr>
          <w:rFonts w:ascii="Times New Roman" w:hAnsi="Times New Roman" w:cs="Times New Roman"/>
          <w:b/>
          <w:bCs/>
          <w:sz w:val="28"/>
          <w:szCs w:val="28"/>
        </w:rPr>
        <w:br/>
        <w:t>«Детский сад № 221 Красноармейского района Волгограда»</w:t>
      </w:r>
      <w:r w:rsidRPr="0018452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(МОУ Детский сад </w:t>
      </w:r>
      <w:proofErr w:type="gramStart"/>
      <w:r w:rsidRPr="00184525">
        <w:rPr>
          <w:rFonts w:ascii="Times New Roman" w:hAnsi="Times New Roman" w:cs="Times New Roman"/>
          <w:b/>
          <w:bCs/>
          <w:sz w:val="28"/>
          <w:szCs w:val="28"/>
        </w:rPr>
        <w:t>« 221</w:t>
      </w:r>
      <w:proofErr w:type="gramEnd"/>
      <w:r w:rsidRPr="0018452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FA3D544" w14:textId="77777777" w:rsidR="00184525" w:rsidRDefault="00184525" w:rsidP="0018452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 xml:space="preserve">опыт работы на тему: </w:t>
      </w:r>
      <w:r w:rsidRPr="00184525">
        <w:rPr>
          <w:rFonts w:ascii="Times New Roman" w:hAnsi="Times New Roman" w:cs="Times New Roman"/>
          <w:sz w:val="28"/>
          <w:szCs w:val="28"/>
        </w:rPr>
        <w:br/>
      </w:r>
      <w:r w:rsidRPr="00184525">
        <w:rPr>
          <w:rFonts w:ascii="Times New Roman" w:hAnsi="Times New Roman" w:cs="Times New Roman"/>
          <w:i/>
          <w:iCs/>
          <w:sz w:val="28"/>
          <w:szCs w:val="28"/>
        </w:rPr>
        <w:t>Использование технологии «Буккроссинг» в развитии у детей старшего дошкольного возраста интереса к художественной литературе через метод «</w:t>
      </w:r>
      <w:proofErr w:type="spellStart"/>
      <w:r w:rsidRPr="00184525">
        <w:rPr>
          <w:rFonts w:ascii="Times New Roman" w:hAnsi="Times New Roman" w:cs="Times New Roman"/>
          <w:i/>
          <w:iCs/>
          <w:sz w:val="28"/>
          <w:szCs w:val="28"/>
        </w:rPr>
        <w:t>Сторисек</w:t>
      </w:r>
      <w:proofErr w:type="spellEnd"/>
      <w:r w:rsidRPr="00184525">
        <w:rPr>
          <w:rFonts w:ascii="Times New Roman" w:hAnsi="Times New Roman" w:cs="Times New Roman"/>
          <w:i/>
          <w:iCs/>
          <w:sz w:val="28"/>
          <w:szCs w:val="28"/>
        </w:rPr>
        <w:t>».</w:t>
      </w:r>
      <w:r w:rsidRPr="00184525">
        <w:rPr>
          <w:rFonts w:ascii="Times New Roman" w:hAnsi="Times New Roman" w:cs="Times New Roman"/>
          <w:i/>
          <w:iCs/>
          <w:sz w:val="28"/>
          <w:szCs w:val="28"/>
        </w:rPr>
        <w:br/>
        <w:t>(в условиях реализации ФОП ДО. Социально-коммуникативное развитие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4E6D1AE" w14:textId="77777777" w:rsid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 xml:space="preserve">Проблема: </w:t>
      </w:r>
      <w:r w:rsidRPr="0018452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84525">
        <w:rPr>
          <w:rFonts w:ascii="Times New Roman" w:hAnsi="Times New Roman" w:cs="Times New Roman"/>
          <w:sz w:val="28"/>
          <w:szCs w:val="28"/>
        </w:rPr>
        <w:t>Снижение интереса к чтению – одна из актуальных и важных проблем детей дошкольного возраста.</w:t>
      </w:r>
    </w:p>
    <w:p w14:paraId="15830330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Pr="00184525">
        <w:rPr>
          <w:rFonts w:ascii="Times New Roman" w:hAnsi="Times New Roman" w:cs="Times New Roman"/>
          <w:sz w:val="28"/>
          <w:szCs w:val="28"/>
        </w:rPr>
        <w:t> </w:t>
      </w:r>
    </w:p>
    <w:p w14:paraId="5E1E1563" w14:textId="4EFAE0D4" w:rsid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 xml:space="preserve"> Сейчас, когда вокруг ребенка присутствуют яркие, громкие и разнообразные компьютерные игры, перед родителями и педагогами возникает вопрос: как привить ребенку любовь к чтению и рассказать о ценности книги, как объяснить и доказать, что чтение – это приобретенное богатство на всю жизнь. Чтобы решить данную проблему, необходимо повысить интерес детей к чтению, воспитывать желание к постоянному общению с книгой, бережному обращению с ней.</w:t>
      </w:r>
    </w:p>
    <w:p w14:paraId="098FF69E" w14:textId="19E45065" w:rsid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184525">
        <w:rPr>
          <w:rFonts w:ascii="Times New Roman" w:hAnsi="Times New Roman" w:cs="Times New Roman"/>
          <w:sz w:val="28"/>
          <w:szCs w:val="28"/>
        </w:rPr>
        <w:br/>
        <w:t>Пропаганда чтения, повышение интереса к книгам, возрождение интереса к чтению, традициям семейного чтения.</w:t>
      </w:r>
    </w:p>
    <w:p w14:paraId="0EFA76D8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39ADFDA8" w14:textId="77777777" w:rsidR="00184525" w:rsidRPr="00184525" w:rsidRDefault="00184525" w:rsidP="001845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Расширить знания детей о различных жанрах художественных произведений.</w:t>
      </w:r>
    </w:p>
    <w:p w14:paraId="62E8F0EB" w14:textId="77777777" w:rsidR="00184525" w:rsidRPr="00184525" w:rsidRDefault="00184525" w:rsidP="001845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Познакомить с разными детскими писателями.</w:t>
      </w:r>
    </w:p>
    <w:p w14:paraId="1D6F4DE0" w14:textId="77777777" w:rsidR="00184525" w:rsidRPr="00184525" w:rsidRDefault="00184525" w:rsidP="001845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 xml:space="preserve">Сформировать у детей потребность ежедневного общения с художественной литературой, бережного отношения с </w:t>
      </w:r>
      <w:proofErr w:type="gramStart"/>
      <w:r w:rsidRPr="00184525">
        <w:rPr>
          <w:rFonts w:ascii="Times New Roman" w:hAnsi="Times New Roman" w:cs="Times New Roman"/>
          <w:sz w:val="28"/>
          <w:szCs w:val="28"/>
        </w:rPr>
        <w:t>книгой .</w:t>
      </w:r>
      <w:proofErr w:type="gramEnd"/>
    </w:p>
    <w:p w14:paraId="520B506F" w14:textId="77777777" w:rsidR="00184525" w:rsidRPr="00184525" w:rsidRDefault="00184525" w:rsidP="001845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 xml:space="preserve">Развивать социально-коммуникативные, познавательные умения детей, умение слушать и понимать произведения разных жанров, выражать эмоции, умение выразительно рассказывать, импровизировать.                                  </w:t>
      </w:r>
    </w:p>
    <w:p w14:paraId="66ECF9B9" w14:textId="1AC97435" w:rsidR="00184525" w:rsidRDefault="00184525" w:rsidP="0018452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BF21DFC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- Появление у детей потребности ежедневного чтения.</w:t>
      </w:r>
    </w:p>
    <w:p w14:paraId="72752A0E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 xml:space="preserve">- Обогащение словаря, лексико-грамматического строя, </w:t>
      </w:r>
    </w:p>
    <w:p w14:paraId="13DB4F4E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связанной речи детей.</w:t>
      </w:r>
    </w:p>
    <w:p w14:paraId="5F7E0C52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lastRenderedPageBreak/>
        <w:t xml:space="preserve">- Возрождение традиций семейного чтения, активное </w:t>
      </w:r>
    </w:p>
    <w:p w14:paraId="01AB8D58" w14:textId="14D38D23" w:rsid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участие родителей в жизни детского сада.</w:t>
      </w:r>
    </w:p>
    <w:p w14:paraId="12DA4246" w14:textId="55A6824E" w:rsidR="00184525" w:rsidRDefault="00184525" w:rsidP="0018452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84525">
        <w:rPr>
          <w:rFonts w:ascii="Times New Roman" w:hAnsi="Times New Roman" w:cs="Times New Roman"/>
          <w:b/>
          <w:bCs/>
          <w:sz w:val="28"/>
          <w:szCs w:val="28"/>
        </w:rPr>
        <w:t>Что такое «</w:t>
      </w:r>
      <w:proofErr w:type="spellStart"/>
      <w:r w:rsidRPr="00184525">
        <w:rPr>
          <w:rFonts w:ascii="Times New Roman" w:hAnsi="Times New Roman" w:cs="Times New Roman"/>
          <w:b/>
          <w:bCs/>
          <w:sz w:val="28"/>
          <w:szCs w:val="28"/>
        </w:rPr>
        <w:t>Сторисек</w:t>
      </w:r>
      <w:proofErr w:type="spellEnd"/>
      <w:r w:rsidRPr="00184525">
        <w:rPr>
          <w:rFonts w:ascii="Times New Roman" w:hAnsi="Times New Roman" w:cs="Times New Roman"/>
          <w:b/>
          <w:bCs/>
          <w:sz w:val="28"/>
          <w:szCs w:val="28"/>
        </w:rPr>
        <w:t>»?</w:t>
      </w:r>
    </w:p>
    <w:p w14:paraId="712E0B9F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t>В переводе с английского языка «</w:t>
      </w:r>
      <w:proofErr w:type="spellStart"/>
      <w:r w:rsidRPr="00184525"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 w:rsidRPr="00184525">
        <w:rPr>
          <w:rFonts w:ascii="Times New Roman" w:hAnsi="Times New Roman" w:cs="Times New Roman"/>
          <w:sz w:val="28"/>
          <w:szCs w:val="28"/>
        </w:rPr>
        <w:t xml:space="preserve">» означает - «Мешок историй». В понимании автора технологии </w:t>
      </w:r>
      <w:r w:rsidRPr="00184525">
        <w:rPr>
          <w:rFonts w:ascii="Times New Roman" w:hAnsi="Times New Roman" w:cs="Times New Roman"/>
          <w:i/>
          <w:iCs/>
          <w:sz w:val="28"/>
          <w:szCs w:val="28"/>
        </w:rPr>
        <w:t xml:space="preserve">Нейла Гриффитса – </w:t>
      </w:r>
      <w:r w:rsidRPr="00184525">
        <w:rPr>
          <w:rFonts w:ascii="Times New Roman" w:hAnsi="Times New Roman" w:cs="Times New Roman"/>
          <w:sz w:val="28"/>
          <w:szCs w:val="28"/>
        </w:rPr>
        <w:t xml:space="preserve">это большой полотняный мешок, внутри которого находится высококачественная детская книга с иллюстрациями, а </w:t>
      </w:r>
      <w:proofErr w:type="gramStart"/>
      <w:r w:rsidRPr="00184525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184525">
        <w:rPr>
          <w:rFonts w:ascii="Times New Roman" w:hAnsi="Times New Roman" w:cs="Times New Roman"/>
          <w:sz w:val="28"/>
          <w:szCs w:val="28"/>
        </w:rPr>
        <w:t xml:space="preserve"> дополнительными соответствующими материалами, стимулирующими детское чтение</w:t>
      </w:r>
      <w:r w:rsidRPr="0018452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184525">
        <w:rPr>
          <w:rFonts w:ascii="Times New Roman" w:hAnsi="Times New Roman" w:cs="Times New Roman"/>
          <w:sz w:val="28"/>
          <w:szCs w:val="28"/>
        </w:rPr>
        <w:t xml:space="preserve"> Идея «</w:t>
      </w:r>
      <w:proofErr w:type="spellStart"/>
      <w:r w:rsidRPr="00184525">
        <w:rPr>
          <w:rFonts w:ascii="Times New Roman" w:hAnsi="Times New Roman" w:cs="Times New Roman"/>
          <w:sz w:val="28"/>
          <w:szCs w:val="28"/>
        </w:rPr>
        <w:t>Сторисек</w:t>
      </w:r>
      <w:proofErr w:type="spellEnd"/>
      <w:r w:rsidRPr="00184525">
        <w:rPr>
          <w:rFonts w:ascii="Times New Roman" w:hAnsi="Times New Roman" w:cs="Times New Roman"/>
          <w:sz w:val="28"/>
          <w:szCs w:val="28"/>
        </w:rPr>
        <w:t>» заключается в получении удовольствия от совместного со взрослыми чтения книг.</w:t>
      </w:r>
    </w:p>
    <w:p w14:paraId="6FE1CA8B" w14:textId="7C7B1E4F" w:rsid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</w:p>
    <w:p w14:paraId="1A46AFF1" w14:textId="5A32A51B" w:rsidR="00184525" w:rsidRDefault="00184525" w:rsidP="00184525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84525">
        <w:rPr>
          <w:rFonts w:ascii="Times New Roman" w:hAnsi="Times New Roman" w:cs="Times New Roman"/>
          <w:b/>
          <w:bCs/>
          <w:sz w:val="40"/>
          <w:szCs w:val="40"/>
        </w:rPr>
        <w:t>Работу можно посмотреть по ссылке:</w:t>
      </w:r>
    </w:p>
    <w:p w14:paraId="63F4D5BF" w14:textId="6D09A45A" w:rsidR="00184525" w:rsidRPr="00184525" w:rsidRDefault="00184525" w:rsidP="00184525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 w:rsidRPr="00184525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https://disk.ya</w:t>
        </w:r>
        <w:r w:rsidRPr="00184525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n</w:t>
        </w:r>
        <w:r w:rsidRPr="00184525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dex.ru/d/BLwEusdTgy-lQQ</w:t>
        </w:r>
      </w:hyperlink>
    </w:p>
    <w:p w14:paraId="3D7BD1DF" w14:textId="77777777" w:rsidR="00184525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</w:p>
    <w:p w14:paraId="1166BBB2" w14:textId="109E531A" w:rsidR="005D426C" w:rsidRPr="00184525" w:rsidRDefault="00184525" w:rsidP="00184525">
      <w:pPr>
        <w:rPr>
          <w:rFonts w:ascii="Times New Roman" w:hAnsi="Times New Roman" w:cs="Times New Roman"/>
          <w:sz w:val="28"/>
          <w:szCs w:val="28"/>
        </w:rPr>
      </w:pPr>
      <w:r w:rsidRPr="00184525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184525">
        <w:rPr>
          <w:rFonts w:ascii="Times New Roman" w:hAnsi="Times New Roman" w:cs="Times New Roman"/>
          <w:sz w:val="28"/>
          <w:szCs w:val="28"/>
        </w:rPr>
        <w:br/>
      </w:r>
      <w:r w:rsidRPr="00184525">
        <w:rPr>
          <w:rFonts w:ascii="Times New Roman" w:hAnsi="Times New Roman" w:cs="Times New Roman"/>
          <w:sz w:val="28"/>
          <w:szCs w:val="28"/>
        </w:rPr>
        <w:br/>
      </w:r>
    </w:p>
    <w:sectPr w:rsidR="005D426C" w:rsidRPr="00184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4759A"/>
    <w:multiLevelType w:val="hybridMultilevel"/>
    <w:tmpl w:val="E97E35E2"/>
    <w:lvl w:ilvl="0" w:tplc="71DA1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CE49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4E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2255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437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98C8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784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7CB5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40A2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A37"/>
    <w:rsid w:val="00184525"/>
    <w:rsid w:val="003B5A37"/>
    <w:rsid w:val="005D426C"/>
    <w:rsid w:val="0081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4C443"/>
  <w15:chartTrackingRefBased/>
  <w15:docId w15:val="{0EC40189-6BFE-4E70-A519-9B1C12A30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452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452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845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4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09806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8673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8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2030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BLwEusdTgy-lQ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Гусева</dc:creator>
  <cp:keywords/>
  <dc:description/>
  <cp:lastModifiedBy>Татьяна Гусева</cp:lastModifiedBy>
  <cp:revision>3</cp:revision>
  <dcterms:created xsi:type="dcterms:W3CDTF">2025-10-07T11:37:00Z</dcterms:created>
  <dcterms:modified xsi:type="dcterms:W3CDTF">2025-10-07T11:45:00Z</dcterms:modified>
</cp:coreProperties>
</file>