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AE933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</w:p>
    <w:p w14:paraId="225BD5F5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333333"/>
          <w:sz w:val="28"/>
          <w:szCs w:val="28"/>
        </w:rPr>
        <w:t>Популяризация и продвижение русского языка посредством внеурочной деятельности в МАОУ СОШ с. Быньги как средство формирования гражданско-патриотической и социально-ответственной личности.</w:t>
      </w:r>
    </w:p>
    <w:p w14:paraId="2486B836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b/>
          <w:bCs/>
          <w:color w:val="333333"/>
          <w:sz w:val="28"/>
          <w:szCs w:val="28"/>
        </w:rPr>
      </w:pPr>
    </w:p>
    <w:p w14:paraId="29623D5E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eastAsia="Times New Roman" w:cs="Times New Roman"/>
          <w:color w:val="181818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eastAsia="ru-RU"/>
        </w:rPr>
        <w:t>Язык русского народа — это его историческая память, воплощенная в слове.  Тысячелетняя духовная культура, жизнь русского народа своеобразно и неповторимо отразились в русском языке, в его устной и письменной формах, в памятниках различных жанров — от древнерусских летописей и былин до произведений современной художественной литературы. Родной язык — душа нации. В языке и через язык выявляются такие важнейшие особенности и черты, как нацио</w:t>
      </w: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eastAsia="ru-RU"/>
        </w:rPr>
        <w:softHyphen/>
      </w:r>
      <w:r>
        <w:rPr>
          <w:rFonts w:hint="default" w:ascii="Times New Roman" w:hAnsi="Times New Roman" w:eastAsia="Times New Roman" w:cs="Times New Roman"/>
          <w:color w:val="181818"/>
          <w:sz w:val="28"/>
          <w:szCs w:val="28"/>
          <w:lang w:eastAsia="ru-RU"/>
        </w:rPr>
        <w:t>нальная психология, характер народа, склад его мышления, самобытная неповторимость художественного творчества, нравственное состояние и духовность.</w:t>
      </w:r>
    </w:p>
    <w:p w14:paraId="6961A2C2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181818"/>
          <w:sz w:val="28"/>
          <w:szCs w:val="28"/>
        </w:rPr>
        <w:t>Русский язык – один из самых богатых и красивых языков мира.</w:t>
      </w:r>
    </w:p>
    <w:p w14:paraId="1AA2EA16">
      <w:pPr>
        <w:shd w:val="clear" w:color="auto" w:fill="FFFFFF"/>
        <w:spacing w:after="0" w:line="315" w:lineRule="atLeast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Александр Иванович Куприн говорил о том, что «Русский язык в умелых руках и в опытных устах— красив, певуч, выразителен, гибок, послушен, ловок и вместителен».     Ключевым словосочетание в этом высказывание является «в умелых руках и в опытных устах..»</w:t>
      </w:r>
    </w:p>
    <w:p w14:paraId="6588E61E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Но умеем ли мы в полной мере пользоваться богатством и красотой нашего языка? Любят ли наш язык наши ученики, так как любим его мы, педагоги?</w:t>
      </w:r>
    </w:p>
    <w:p w14:paraId="5E583AE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181818"/>
          <w:sz w:val="28"/>
          <w:szCs w:val="28"/>
        </w:rPr>
      </w:pPr>
      <w:r>
        <w:rPr>
          <w:rFonts w:hint="default" w:ascii="Times New Roman" w:hAnsi="Times New Roman" w:cs="Times New Roman"/>
          <w:color w:val="181818"/>
          <w:sz w:val="28"/>
          <w:szCs w:val="28"/>
        </w:rPr>
        <w:t>К сожалению, в наш век компьютеров, заметно падает интерес к книге, к слову. Мы видим, как существенно меняется язык прямо на глазах одного поколения. Мы стали мало читать, активно употребляем в своей речи слова-шабл</w:t>
      </w:r>
      <w:r>
        <w:rPr>
          <w:rFonts w:hint="default" w:ascii="Times New Roman" w:hAnsi="Times New Roman" w:cs="Times New Roman"/>
          <w:color w:val="181818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color w:val="181818"/>
          <w:sz w:val="28"/>
          <w:szCs w:val="28"/>
        </w:rPr>
        <w:t xml:space="preserve">ны, паразиты и, как следствие, наша речь, </w:t>
      </w:r>
      <w:r>
        <w:rPr>
          <w:rFonts w:hint="default" w:ascii="Times New Roman" w:hAnsi="Times New Roman" w:cs="Times New Roman"/>
          <w:color w:val="181818"/>
          <w:sz w:val="28"/>
          <w:szCs w:val="28"/>
          <w:lang w:val="ru-RU"/>
        </w:rPr>
        <w:t>и ре</w:t>
      </w:r>
      <w:r>
        <w:rPr>
          <w:rFonts w:hint="default" w:ascii="Times New Roman" w:hAnsi="Times New Roman" w:cs="Times New Roman"/>
          <w:color w:val="181818"/>
          <w:sz w:val="28"/>
          <w:szCs w:val="28"/>
        </w:rPr>
        <w:t xml:space="preserve">чь наших учащихся постепенно скудеет.  </w:t>
      </w:r>
    </w:p>
    <w:p w14:paraId="657DCD37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181818"/>
          <w:sz w:val="28"/>
          <w:szCs w:val="28"/>
        </w:rPr>
      </w:pPr>
      <w:r>
        <w:rPr>
          <w:rFonts w:hint="default" w:ascii="Times New Roman" w:hAnsi="Times New Roman" w:cs="Times New Roman"/>
          <w:color w:val="181818"/>
          <w:sz w:val="28"/>
          <w:szCs w:val="28"/>
        </w:rPr>
        <w:t>Судьба русского языка - тема, которая не может оставить равнодушным ни одного современного человека. Процессы, происходящие в нем, на сегодняшний момент требуют осмысления не только со стороны лингвистов, но в первую очередь эту проблему должны решать педагоги в образовательных учреждениях</w:t>
      </w:r>
      <w:r>
        <w:rPr>
          <w:rFonts w:hint="default" w:ascii="Times New Roman" w:hAnsi="Times New Roman" w:cs="Times New Roman"/>
          <w:color w:val="181818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181818"/>
          <w:sz w:val="28"/>
          <w:szCs w:val="28"/>
        </w:rPr>
        <w:t>- и, в частности, учителя русского языка и литературы. Задача каждого педагога</w:t>
      </w:r>
      <w:r>
        <w:rPr>
          <w:rFonts w:hint="default" w:ascii="Times New Roman" w:hAnsi="Times New Roman" w:cs="Times New Roman"/>
          <w:color w:val="181818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color w:val="181818"/>
          <w:sz w:val="28"/>
          <w:szCs w:val="28"/>
        </w:rPr>
        <w:t xml:space="preserve"> продвигать русский язык, прививать любовь к чтению, интерес к чтению, к родному слову на уроках и во внеурочной деятельности.</w:t>
      </w:r>
    </w:p>
    <w:p w14:paraId="41A41D2D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Сегодня я остановлюсь на том, как посредством внеурочной деятельности  педагоги  школы села Быньги работают над популяризацией, повышением интереса к родному языку, к чтению, тем самым формируя у детей гражданско-патриотические, социально значимые навыки: любовь к родному слову, к родной речи, к знанию ее истории, уважение к классикам литературы и героям современности. </w:t>
      </w:r>
    </w:p>
    <w:p w14:paraId="11688BDB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Памяти сила живая</w:t>
      </w:r>
    </w:p>
    <w:p w14:paraId="4FA88E75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Мыслима ль без языка</w:t>
      </w:r>
    </w:p>
    <w:p w14:paraId="74DD10D5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Памятью сердце богато</w:t>
      </w:r>
    </w:p>
    <w:p w14:paraId="1ABCEC15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Мир без нее так безлик</w:t>
      </w:r>
    </w:p>
    <w:p w14:paraId="50392CA0">
      <w:pPr>
        <w:pStyle w:val="8"/>
        <w:shd w:val="clear" w:color="auto" w:fill="FFFFFF"/>
        <w:spacing w:before="0" w:beforeAutospacing="0" w:after="0" w:afterAutospacing="0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Это едино и свято:</w:t>
      </w:r>
    </w:p>
    <w:p w14:paraId="4DD397E8">
      <w:pPr>
        <w:shd w:val="clear" w:color="auto" w:fill="FFFFFF"/>
        <w:spacing w:after="0" w:line="315" w:lineRule="atLeast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Родина, память, язык</w:t>
      </w:r>
    </w:p>
    <w:p w14:paraId="7451507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Традиционными для нашей школы стали предметные декады русского языка и литературы в начальной, основной и средней школе, которые проводятся ежегодно.</w:t>
      </w:r>
    </w:p>
    <w:p w14:paraId="4DBB3318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В рамках проведения декад проходят классные и общешкольные мероприятия, направленные на повышения интереса к чтению, к изучению русского языка: тематические линейки, приуроченные к памятным календарным датам, юбилеям известных русских писателей-классиков и современности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, к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онкурсы «Знатоки русского языка», «Веселые переменки», 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к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онкурсы каллиграфии и чистописания.</w:t>
      </w:r>
    </w:p>
    <w:p w14:paraId="4ED0BBC4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Завершаются предметные декады традиционными для нашей школы литературными гостиными, на которых дети вспоминают биографии известных писателей и поэтов и классиков, современных литераторов и поэтов. Участвуют в театрализованных спектаклях, инсценировках эпизодов прочитанных произведений.</w:t>
      </w:r>
    </w:p>
    <w:p w14:paraId="2E5CD8C1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Такие мероприятия позволяют обучающимся расширить свои знания по литературе и русскому языку, приобщиться к русской культуре, узнать что-то новое и интересное для себя, попробовать свои силы в роли театрального артиста. </w:t>
      </w:r>
    </w:p>
    <w:p w14:paraId="583C400B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Участвовать в предметных декадах могут все обучающиеся. По окончани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ю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 декады проводится общешкольная линейка, на которой награждаются особо отличившиеся дети во время ее проведения.</w:t>
      </w:r>
    </w:p>
    <w:p w14:paraId="5136911B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Именно предметные декады способствуют вовлечению 100% обучающихся нашей школы во внеурочную деятельность по русскому языку и литературе.</w:t>
      </w:r>
    </w:p>
    <w:p w14:paraId="421AD8E6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В течение всего учебного года в школе проводятся тематические акции, посвященные юбилейным датам писателей, поэтов, акции «Письмо герою», акция к международному дню родного языка, флешмобы по русскому языку «Говори правильно», акции к Дню славянской письменности и т. 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.</w:t>
      </w:r>
    </w:p>
    <w:p w14:paraId="4B469C21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Важно отметить, что работу в данном направлении проводят не только учителя русского языка, но и классные руководители, советник директора по воспитанию и взаимодействию с детскими общественными объединениями. Ведь только работая в тесной взаимосвязи и системном взаимодействии можно добиваться положительных результатов.</w:t>
      </w:r>
    </w:p>
    <w:p w14:paraId="137C80B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К работе по распространению, повышению имиджа русского языка подключается и школьная библиотека и непосредственно библиотекарь. В библиотеке организуются тематические выставки, библиотечные часы, оформляются конкурсы рисунков, по прочитанным произведениям, выставки поделок из природного материала, проводятся викторины, посвященны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 прочитанным произведениям.</w:t>
      </w:r>
    </w:p>
    <w:p w14:paraId="14280F5B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Совместно с классными руководителями обучающиеся посещают спектакли в драматическом театре Нижнего Тагила, посещают аудиоспектакли в ДК Машиностроителей в г. Невьянске.</w:t>
      </w:r>
    </w:p>
    <w:p w14:paraId="0F791C95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Особое внимание по вопросам продвижения русского языка и литературы в нашей школе уделяется детям с ограниченными возможностями здоровья.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\</w:t>
      </w:r>
    </w:p>
    <w:p w14:paraId="2AD5C2D2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С целью приобщения детей с ОВЗ к литературе  педагоги активно вовлекают детей  в акции самой разной направленности, на которых дети учатся сочинять небольшие </w:t>
      </w:r>
      <w:r>
        <w:rPr>
          <w:rStyle w:val="5"/>
          <w:rFonts w:hint="default"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color w:val="333333"/>
          <w:sz w:val="28"/>
          <w:szCs w:val="28"/>
        </w:rPr>
        <w:t>лингвистические сказки, стихотворения,  составляют и отгадывают кроссворды</w:t>
      </w:r>
      <w:r>
        <w:rPr>
          <w:rStyle w:val="5"/>
          <w:rFonts w:hint="default" w:ascii="Times New Roman" w:hAnsi="Times New Roman" w:cs="Times New Roman"/>
          <w:color w:val="333333"/>
          <w:sz w:val="28"/>
          <w:szCs w:val="28"/>
        </w:rPr>
        <w:t>.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 Такие задания развивают языковое чутье, способствуют повышению мотивации школьников к изучению русского языка. </w:t>
      </w:r>
    </w:p>
    <w:p w14:paraId="3C15DE1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 этом направлении активно работаем с нашими социальными партнера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ми</w:t>
      </w:r>
      <w:r>
        <w:rPr>
          <w:rFonts w:hint="default" w:ascii="Times New Roman" w:hAnsi="Times New Roman" w:cs="Times New Roman"/>
          <w:sz w:val="28"/>
          <w:szCs w:val="28"/>
        </w:rPr>
        <w:t xml:space="preserve">, библиотекой села Быньги, домом культуры села Быньги.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z w:val="28"/>
          <w:szCs w:val="28"/>
        </w:rPr>
        <w:t>ети с ОВЗ принимают участие в творческих конкурсах, которые организует сельская библиотека «Фиблиофестах», читают произведения совместно с родителями дома, пишут отзывы на прочитанные произведения, участвуют в конкурсах рисунков и иллюстраций. Принимают активное участие в театральных представлениях в праздникам, таким как Новогоднее представление, поздравления х к Дню матери, совместно с педагогами принимают участие в видеозаписи стихов для поздравлений.</w:t>
      </w:r>
    </w:p>
    <w:p w14:paraId="2B304B4E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Именно сегодня интерес к родному языку становится осознанной необходимостью для многих обучающихся, стремящихся достичь успеха в жизни. Большое внимание уделяется в школе организации работы по популяризации русского языка среди детей, имеющих склонности к литературе, литературному творчеству.</w:t>
      </w:r>
    </w:p>
    <w:p w14:paraId="14C221AA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С этой целью талантливые обучающиеся активно вовлекаются в участие в конкурсах разной направленности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>Общешкольные конкурсы чтецов в рамках Форума «Живое слово» Конкурса «Юные интеллектуалы Среднего Урала». Победители школьного этапа выходят на этап муниципальный, где неоднократно станов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ятся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 победителями.</w:t>
      </w:r>
    </w:p>
    <w:p w14:paraId="6AAA5DB9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Ежегодно дети участвуют в конкурсе литературного творчества «Серебряное перышко»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конкурса сочинений</w:t>
      </w:r>
      <w:r>
        <w:rPr>
          <w:rFonts w:hint="default" w:ascii="Times New Roman" w:hAnsi="Times New Roman" w:cs="Times New Roman"/>
          <w:sz w:val="28"/>
          <w:szCs w:val="28"/>
        </w:rPr>
        <w:t xml:space="preserve"> в рамках форума «Живое слово» конкурса «Юные интеллектуалы среднего Урала» и становятся призерами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муниципального и региональных этапов.</w:t>
      </w:r>
    </w:p>
    <w:p w14:paraId="17F6D0F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Обучающиеся нашей школы регулярно участвуют в Муниципальном этапе Всероссийского конкурса сочинений «Без срока давности». И не только участвуют, но и становятся призерами конкурса</w:t>
      </w:r>
      <w:r>
        <w:rPr>
          <w:rFonts w:hint="default" w:ascii="Times New Roman" w:hAnsi="Times New Roman" w:cs="Times New Roman"/>
          <w:sz w:val="28"/>
          <w:szCs w:val="28"/>
        </w:rPr>
        <w:t xml:space="preserve">  в муниципалитете  и призерами регионального этапов.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В 2021 г.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ученица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8 класса  стала победителем областного проекта «Уральская детская литературная школа»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и ее фантастический рассказ «Божественный цветок, заточенный в камне», был опубликован в сборнике «Первоцвет», изданном Екатеринбургским отделением Союза писателей России.  </w:t>
      </w:r>
    </w:p>
    <w:p w14:paraId="4212D2AF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Талантливые ребята участвуют во    всероссийской олимпиаде школьников, где неоднократно  становились призерами муниципального этапа по предмету «Литература»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7A1F0312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Наши ученики  - участники Областного конкурса творческих работ «Взгляд в будущее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участники Международной образовательно-патриотической акции «Фестиваль сочинений РусФест», 2022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 xml:space="preserve"> участник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Областного литературного конкурса «Класс»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У</w:t>
      </w:r>
      <w:r>
        <w:rPr>
          <w:rFonts w:hint="default" w:ascii="Times New Roman" w:hAnsi="Times New Roman" w:cs="Times New Roman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ники </w:t>
      </w:r>
      <w:r>
        <w:rPr>
          <w:rFonts w:hint="default" w:ascii="Times New Roman" w:hAnsi="Times New Roman" w:cs="Times New Roman"/>
          <w:sz w:val="28"/>
          <w:szCs w:val="28"/>
        </w:rPr>
        <w:t xml:space="preserve"> Всероссийской акции Чтение стихотворений А.С. Пушкина в онлайн-формате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3D5EAEE8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Повышению статуса русского языка  для обучающихся нашей школы способствовало участие в международном Чемпионате по чтению, который был проведен в нашей школе в 2022 году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.</w:t>
      </w:r>
    </w:p>
    <w:p w14:paraId="13CAF9A3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В чемпионате принимали участие 7 обучающихся нашей школы, которые читали тексты произведений современных авторов. Все мероприятие проходило в онлайн формате. Был выбран лучший чтец, который вышел в финал Всероссийского мероприятия. Участие в Чемпионате по чтению способствовало повышению имиджа образовательного учреждения, а также повышению читательской грамотности обучающихся.</w:t>
      </w:r>
    </w:p>
    <w:p w14:paraId="6AB94A7C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cs="Times New Roman"/>
          <w:color w:val="333333"/>
          <w:sz w:val="28"/>
          <w:szCs w:val="28"/>
        </w:rPr>
      </w:pPr>
      <w:r>
        <w:rPr>
          <w:rFonts w:hint="default" w:ascii="Times New Roman" w:hAnsi="Times New Roman" w:cs="Times New Roman"/>
          <w:color w:val="333333"/>
          <w:sz w:val="28"/>
          <w:szCs w:val="28"/>
        </w:rPr>
        <w:t>Второй год в НГО проводится конкурс «Читалочка» для обучающихся начальных классов. Два года наши дети принимают участие в этом конкурсе. В этом учебном году в конкурсе принимали участие три ученицы, из ни</w:t>
      </w:r>
      <w:r>
        <w:rPr>
          <w:rFonts w:hint="default" w:ascii="Times New Roman" w:hAnsi="Times New Roman" w:cs="Times New Roman"/>
          <w:color w:val="333333"/>
          <w:sz w:val="28"/>
          <w:szCs w:val="28"/>
          <w:lang w:val="ru-RU"/>
        </w:rPr>
        <w:t>х</w:t>
      </w:r>
      <w:r>
        <w:rPr>
          <w:rFonts w:hint="default" w:ascii="Times New Roman" w:hAnsi="Times New Roman" w:cs="Times New Roman"/>
          <w:color w:val="333333"/>
          <w:sz w:val="28"/>
          <w:szCs w:val="28"/>
        </w:rPr>
        <w:t xml:space="preserve"> одна ученица  3 класса стала победителем муниципального этапа конкурса и принимала участив в региональном конкурсе чтецов в номинации «проза».</w:t>
      </w:r>
    </w:p>
    <w:p w14:paraId="18E0F7D5">
      <w:pPr>
        <w:shd w:val="clear" w:color="auto" w:fill="FFFFFF"/>
        <w:spacing w:after="0" w:line="315" w:lineRule="atLeast"/>
        <w:ind w:left="0" w:leftChars="0" w:firstLine="658" w:firstLineChars="235"/>
        <w:jc w:val="both"/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Внеклассная работа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 – это неотъемлемая часть всей учебно-воспитательной работы в школе, организуется для развития разнообразных способностей учащихся в области русского языка и литературы. Она помогает учителю более тщательно изучить воспитанников и совершенствовать их подготовку, повышает общий культурный уровень школьников, вызывает стойкий интерес к предмету, вырабатывает художественный вкус, </w:t>
      </w:r>
      <w:r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способствует популяризации русского языка и литературы, способствует становлению гражданско-патриотических ценностей, формирует социальную ответственность обучающихся перед обществом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eastAsia="Times New Roman" w:cs="Times New Roman"/>
          <w:bCs/>
          <w:color w:val="000000"/>
          <w:sz w:val="28"/>
          <w:szCs w:val="28"/>
          <w:lang w:eastAsia="ru-RU"/>
        </w:rPr>
        <w:t>формируют основу для воспитания патриотов своего Отечества.</w:t>
      </w:r>
    </w:p>
    <w:p w14:paraId="08FBBEB1">
      <w:pPr>
        <w:shd w:val="clear" w:color="auto" w:fill="FFFFFF"/>
        <w:spacing w:after="0" w:line="315" w:lineRule="atLeast"/>
        <w:jc w:val="both"/>
        <w:rPr>
          <w:color w:val="333333"/>
          <w:sz w:val="36"/>
          <w:szCs w:val="36"/>
        </w:rPr>
      </w:pPr>
      <w:r>
        <w:rPr>
          <w:rFonts w:hint="default" w:ascii="Times New Roman" w:hAnsi="Times New Roman" w:eastAsia="Times New Roman" w:cs="Times New Roman"/>
          <w:color w:val="333333"/>
          <w:sz w:val="28"/>
          <w:szCs w:val="28"/>
          <w:lang w:val="en-US" w:eastAsia="ru-RU"/>
        </w:rPr>
        <w:t xml:space="preserve"> </w:t>
      </w:r>
      <w:bookmarkStart w:id="0" w:name="_GoBack"/>
      <w:bookmarkEnd w:id="0"/>
    </w:p>
    <w:p w14:paraId="7C8AB91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</w:p>
    <w:p w14:paraId="3393DC9F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139B0E52">
      <w:pPr>
        <w:shd w:val="clear" w:color="auto" w:fill="FFFFFF"/>
        <w:spacing w:after="150" w:line="240" w:lineRule="auto"/>
        <w:ind w:right="99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</w:t>
      </w:r>
    </w:p>
    <w:p w14:paraId="7C05E441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2959A620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shd w:val="clear" w:color="auto" w:fill="FFFFFF"/>
          <w:lang w:eastAsia="ru-RU"/>
        </w:rPr>
        <w:t xml:space="preserve"> </w:t>
      </w:r>
    </w:p>
    <w:p w14:paraId="6F46D81D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54AC964A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7C0E7AC8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5BB6FF2E">
      <w:pPr>
        <w:shd w:val="clear" w:color="auto" w:fill="FFFFFF"/>
        <w:spacing w:after="150" w:line="240" w:lineRule="auto"/>
        <w:jc w:val="both"/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color w:val="333333"/>
          <w:sz w:val="36"/>
          <w:szCs w:val="36"/>
          <w:lang w:eastAsia="ru-RU"/>
        </w:rPr>
        <w:t xml:space="preserve"> </w:t>
      </w:r>
    </w:p>
    <w:p w14:paraId="16687628">
      <w:pPr>
        <w:shd w:val="clear" w:color="auto" w:fill="FFFFFF"/>
        <w:spacing w:after="150" w:line="240" w:lineRule="auto"/>
        <w:jc w:val="both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  <w:t> </w:t>
      </w:r>
    </w:p>
    <w:p w14:paraId="4089AC55">
      <w:pPr>
        <w:shd w:val="clear" w:color="auto" w:fill="FFFFFF"/>
        <w:spacing w:after="150" w:line="240" w:lineRule="auto"/>
        <w:jc w:val="center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14:paraId="795D3850">
      <w:pPr>
        <w:shd w:val="clear" w:color="auto" w:fill="FFFFFF"/>
        <w:spacing w:after="150" w:line="240" w:lineRule="auto"/>
        <w:jc w:val="both"/>
        <w:rPr>
          <w:rFonts w:ascii="Helvetica" w:hAnsi="Helvetica" w:eastAsia="Times New Roman" w:cs="Helvetica"/>
          <w:color w:val="333333"/>
          <w:sz w:val="21"/>
          <w:szCs w:val="21"/>
          <w:lang w:eastAsia="ru-RU"/>
        </w:rPr>
      </w:pPr>
    </w:p>
    <w:p w14:paraId="3A9FC402"/>
    <w:sectPr>
      <w:pgSz w:w="11906" w:h="16838"/>
      <w:pgMar w:top="426" w:right="850" w:bottom="1134" w:left="148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F68"/>
    <w:rsid w:val="00022DB5"/>
    <w:rsid w:val="001008C0"/>
    <w:rsid w:val="001A6ED1"/>
    <w:rsid w:val="001C6CE2"/>
    <w:rsid w:val="0025630E"/>
    <w:rsid w:val="00330CB0"/>
    <w:rsid w:val="00493B99"/>
    <w:rsid w:val="004A6A43"/>
    <w:rsid w:val="004C4EF3"/>
    <w:rsid w:val="005A0014"/>
    <w:rsid w:val="005A2C76"/>
    <w:rsid w:val="005B2F68"/>
    <w:rsid w:val="005B6D8A"/>
    <w:rsid w:val="005C5148"/>
    <w:rsid w:val="006D0C74"/>
    <w:rsid w:val="006F7E69"/>
    <w:rsid w:val="007406F2"/>
    <w:rsid w:val="00741549"/>
    <w:rsid w:val="00797118"/>
    <w:rsid w:val="008863EC"/>
    <w:rsid w:val="0089498D"/>
    <w:rsid w:val="0094776A"/>
    <w:rsid w:val="009B608B"/>
    <w:rsid w:val="009C5B14"/>
    <w:rsid w:val="00A07FDD"/>
    <w:rsid w:val="00A459FB"/>
    <w:rsid w:val="00AC1C1F"/>
    <w:rsid w:val="00AE4127"/>
    <w:rsid w:val="00BA5D4B"/>
    <w:rsid w:val="00C157A4"/>
    <w:rsid w:val="00C63197"/>
    <w:rsid w:val="00CD1981"/>
    <w:rsid w:val="00D46D96"/>
    <w:rsid w:val="00E4789D"/>
    <w:rsid w:val="00EF1C9E"/>
    <w:rsid w:val="00F36C6B"/>
    <w:rsid w:val="00FD7230"/>
    <w:rsid w:val="46984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7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futurismarkdown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9">
    <w:name w:val="futurismarkdown-listitem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Текст выноски Знак"/>
    <w:basedOn w:val="2"/>
    <w:link w:val="6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1564</Words>
  <Characters>8920</Characters>
  <Lines>74</Lines>
  <Paragraphs>20</Paragraphs>
  <TotalTime>131</TotalTime>
  <ScaleCrop>false</ScaleCrop>
  <LinksUpToDate>false</LinksUpToDate>
  <CharactersWithSpaces>10464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2024-11-27T18:36:00Z</dcterms:created>
  <dc:creator>Светлана</dc:creator>
  <cp:lastModifiedBy>book</cp:lastModifiedBy>
  <cp:lastPrinted>2025-08-12T07:50:00Z</cp:lastPrinted>
  <dcterms:modified xsi:type="dcterms:W3CDTF">2025-09-30T10:29:26Z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9509B2F44B584BFCAE7244361368D8E8_12</vt:lpwstr>
  </property>
</Properties>
</file>