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87E" w:rsidRDefault="0087187E" w:rsidP="0087187E">
      <w:pPr>
        <w:pStyle w:val="a3"/>
        <w:rPr>
          <w:sz w:val="24"/>
          <w:szCs w:val="24"/>
          <w:u w:val="single"/>
        </w:rPr>
      </w:pPr>
      <w:r>
        <w:rPr>
          <w:sz w:val="24"/>
          <w:szCs w:val="24"/>
          <w:u w:val="single"/>
          <w:lang w:eastAsia="ru-RU"/>
        </w:rPr>
        <w:t>Консультация для педагогов ДОУ</w:t>
      </w:r>
    </w:p>
    <w:p w:rsidR="0087187E" w:rsidRDefault="0087187E" w:rsidP="008718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нейроупражнения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– </w:t>
      </w:r>
    </w:p>
    <w:p w:rsidR="0087187E" w:rsidRDefault="0087187E" w:rsidP="008718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 работе  с детьми дошкольного возраста»</w:t>
      </w:r>
    </w:p>
    <w:p w:rsidR="0087187E" w:rsidRDefault="0087187E" w:rsidP="008718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87187E" w:rsidRDefault="0087187E" w:rsidP="0087187E">
      <w:pPr>
        <w:spacing w:after="0" w:line="240" w:lineRule="auto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1слайд.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Работая в д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аду, мы столкнулась с еже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годным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увеличением количества детей с различными нарушениями в развитии. Все труднее стало удерживать внимание детей, попытки заинтересовать чаще становятся безуспешными. Повышается тревожность, появляться страхи, агрессивность, обидчивость. Дети не могут себя контролировать.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2слайд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К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акой же орган за это отвечает? Как отвечают многие ученые, это, безусловно, наш мозг. Мы функционируем, как единый симбиоз, благодаря множеству нейронных связей, возникающих в нашем мозгу ежеминутно. Именно  моз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г-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является той тайной, которая всегда привлекала людей, побуждала ученых открывать новые факты, как с точки зрения анатомии, так и с точки зрения физиологии.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 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3слайд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 Таким  образом появилась и новейшая научная область в педагогики — это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нейропедагогика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Нейропедагогика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использует знания о том, как работает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мозг,  для создания 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эффективных методов обучения и воспитания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подрастающего поколения. 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На этом слайде мы можем увидеть, за что с научной точки зрения отвечают наши полушария.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4слайд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Т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 что ж такое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нейропедагогика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целом?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Это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межполушарное взаимодействие – это особый механизм объединения левого и правого полушария в единую, целостно работающую систему. Чем более слаженна и синхронизирована работа двух полушарий головного мозга, тем легче и эффективнее усваивается весь учебный материал. И быстрее мы будем продвигаться к достижению своих целей и задач.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        Хотела бы вам назвать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5слайд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Признаки рассогласованной работы полушарий</w:t>
      </w:r>
    </w:p>
    <w:p w:rsidR="0087187E" w:rsidRDefault="0087187E" w:rsidP="0087187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Сбивчивая и непонятная речь;</w:t>
      </w:r>
    </w:p>
    <w:p w:rsidR="0087187E" w:rsidRDefault="0087187E" w:rsidP="0087187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Нарушение зрительного и слухового восприятия;</w:t>
      </w:r>
    </w:p>
    <w:p w:rsidR="0087187E" w:rsidRDefault="0087187E" w:rsidP="0087187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Дезориентация в пространстве;</w:t>
      </w:r>
    </w:p>
    <w:p w:rsidR="0087187E" w:rsidRDefault="0087187E" w:rsidP="0087187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Нарушение координации движений;</w:t>
      </w:r>
    </w:p>
    <w:p w:rsidR="0087187E" w:rsidRDefault="0087187E" w:rsidP="0087187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Гиперактивность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87187E" w:rsidRDefault="0087187E" w:rsidP="0087187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Плохая память, постоянная рассеянность;</w:t>
      </w:r>
    </w:p>
    <w:p w:rsidR="0087187E" w:rsidRDefault="0087187E" w:rsidP="0087187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Неадекватные эмоциональные реагирования на различные ситуации;</w:t>
      </w:r>
    </w:p>
    <w:p w:rsidR="0087187E" w:rsidRDefault="0087187E" w:rsidP="0087187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Трудности с письмом и чтением;</w:t>
      </w:r>
    </w:p>
    <w:p w:rsidR="0087187E" w:rsidRDefault="0087187E" w:rsidP="0087187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Трудности с усвоением программы обучения и т.д.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87187E" w:rsidRDefault="0087187E" w:rsidP="0087187E">
      <w:pPr>
        <w:spacing w:after="0" w:line="240" w:lineRule="auto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6лайд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Межполушарное взаимодействие возможно развивать при помощи комплекса специальных игр и упражнений, которые направлены на развитие общей двигательной координации, формирование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дружественных движений двумя руками и ногами совместно с речью и умственной деятельностью. 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        Мы с вами знаем, что  ведущей деятельностью детей в дошкольном возрасте, является игра. Что бы помочь ребенку скорректировать некоторые психологические процессы, нужно внедряю в практику работы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упражнений, выполнение которых под силу каждому ребенку.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7 слайд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эффективная методика, позволяющая без использования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медикаментозного лечения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помочь детям при нескольких видах нарушений.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Упражнения на развитие межполушарного взаимодействия позволяют создать новые нейронные связи в коре головного мозга. 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 детей при этом наблюдается положительная динамика в коррекционном процессе, повышается  мотивация и работоспособность, формируется самоконтроль за речью и т.д.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8 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слайд</w:t>
      </w:r>
      <w:proofErr w:type="gramEnd"/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что направлены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упражнения?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Они направлены:</w:t>
      </w:r>
    </w:p>
    <w:p w:rsidR="0087187E" w:rsidRDefault="0087187E" w:rsidP="008718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Style w:val="a4"/>
          <w:color w:val="333333"/>
          <w:sz w:val="28"/>
          <w:szCs w:val="28"/>
          <w:shd w:val="clear" w:color="auto" w:fill="FFFFFF"/>
        </w:rPr>
        <w:t xml:space="preserve">- </w:t>
      </w:r>
      <w:r>
        <w:rPr>
          <w:rStyle w:val="a4"/>
          <w:sz w:val="28"/>
          <w:szCs w:val="28"/>
          <w:shd w:val="clear" w:color="auto" w:fill="FFFFFF"/>
        </w:rPr>
        <w:t>стимуляцию умственной активности и развитие нейронных связей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отвечающих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речь, логику, мышление и память.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lang w:eastAsia="ru-RU"/>
        </w:rPr>
        <w:t>- 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развитие</w:t>
      </w:r>
      <w:r>
        <w:rPr>
          <w:rFonts w:ascii="Times New Roman" w:hAnsi="Times New Roman" w:cs="Times New Roman"/>
          <w:sz w:val="28"/>
          <w:szCs w:val="28"/>
        </w:rPr>
        <w:t xml:space="preserve"> концентрации и внимания, координации, умения чувствовать своё тело;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-На развитие, мелкой и общей моторики, умения ориентироваться в пространстве;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-Работу над гармоничным взаимодействием обоих полушарий;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-На работу над </w:t>
      </w:r>
      <w:proofErr w:type="gramStart"/>
      <w:r>
        <w:rPr>
          <w:rStyle w:val="a4"/>
          <w:color w:val="333333"/>
          <w:sz w:val="28"/>
          <w:szCs w:val="28"/>
          <w:shd w:val="clear" w:color="auto" w:fill="FFFFFF"/>
        </w:rPr>
        <w:t>эмоциональным</w:t>
      </w:r>
      <w:proofErr w:type="gramEnd"/>
      <w:r>
        <w:rPr>
          <w:rStyle w:val="a4"/>
          <w:color w:val="333333"/>
          <w:sz w:val="28"/>
          <w:szCs w:val="28"/>
          <w:shd w:val="clear" w:color="auto" w:fill="FFFFFF"/>
        </w:rPr>
        <w:t xml:space="preserve"> успокоение</w:t>
      </w:r>
      <w:r>
        <w:rPr>
          <w:rFonts w:ascii="Arial" w:hAnsi="Arial" w:cs="Arial"/>
          <w:color w:val="333333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eastAsia="ru-RU"/>
        </w:rPr>
        <w:t>эмоциональной устойчивостью.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</w:t>
      </w:r>
    </w:p>
    <w:p w:rsidR="0087187E" w:rsidRPr="0087187E" w:rsidRDefault="0087187E" w:rsidP="0087187E">
      <w:pPr>
        <w:spacing w:after="0" w:line="240" w:lineRule="auto"/>
        <w:rPr>
          <w:rFonts w:ascii="Arial" w:eastAsia="Times New Roman" w:hAnsi="Arial" w:cs="Arial"/>
          <w:b/>
          <w:i/>
          <w:lang w:eastAsia="ru-RU"/>
        </w:rPr>
      </w:pPr>
      <w:r w:rsidRPr="00871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r w:rsidRPr="008718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Для наибольшей эффективности занятий,  были разработаны определённые принципы работы с применением </w:t>
      </w:r>
      <w:proofErr w:type="spellStart"/>
      <w:r w:rsidRPr="008718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нейроигр</w:t>
      </w:r>
      <w:proofErr w:type="spellEnd"/>
      <w:r w:rsidRPr="008718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87187E" w:rsidRDefault="0087187E" w:rsidP="0087187E">
      <w:pPr>
        <w:numPr>
          <w:ilvl w:val="0"/>
          <w:numId w:val="2"/>
        </w:numPr>
        <w:spacing w:before="100" w:beforeAutospacing="1" w:after="0" w:line="240" w:lineRule="auto"/>
        <w:ind w:left="163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Принцип этих игр 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lang w:eastAsia="ru-RU"/>
        </w:rPr>
        <w:t xml:space="preserve">«от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lang w:eastAsia="ru-RU"/>
        </w:rPr>
        <w:t>простого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lang w:eastAsia="ru-RU"/>
        </w:rPr>
        <w:t xml:space="preserve"> к сложному»</w:t>
      </w:r>
    </w:p>
    <w:p w:rsidR="0087187E" w:rsidRDefault="0087187E" w:rsidP="0087187E">
      <w:pPr>
        <w:numPr>
          <w:ilvl w:val="0"/>
          <w:numId w:val="2"/>
        </w:numPr>
        <w:spacing w:before="100" w:beforeAutospacing="1" w:after="0" w:line="240" w:lineRule="auto"/>
        <w:ind w:left="163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Применение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начале занятия для активизации мозговых процессов.</w:t>
      </w:r>
    </w:p>
    <w:p w:rsidR="0087187E" w:rsidRDefault="0087187E" w:rsidP="0087187E">
      <w:pPr>
        <w:numPr>
          <w:ilvl w:val="0"/>
          <w:numId w:val="2"/>
        </w:numPr>
        <w:spacing w:before="100" w:beforeAutospacing="1" w:after="0" w:line="240" w:lineRule="auto"/>
        <w:ind w:left="163"/>
        <w:rPr>
          <w:rFonts w:ascii="Arial" w:eastAsia="Times New Roman" w:hAnsi="Arial" w:cs="Arial"/>
          <w:color w:val="333333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заменяют процесс стандартного обучения — они используются параллельно с задачами обучения.</w:t>
      </w:r>
    </w:p>
    <w:p w:rsidR="0087187E" w:rsidRDefault="0087187E" w:rsidP="0087187E">
      <w:pPr>
        <w:spacing w:after="0" w:line="240" w:lineRule="auto"/>
        <w:ind w:left="163"/>
        <w:rPr>
          <w:rFonts w:ascii="Arial" w:eastAsia="Times New Roman" w:hAnsi="Arial" w:cs="Arial"/>
          <w:b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9слайд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Можно выделить основные условия эффективности применения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нейригр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и упражнений:</w:t>
      </w:r>
    </w:p>
    <w:p w:rsidR="0087187E" w:rsidRDefault="0087187E" w:rsidP="0087187E">
      <w:pPr>
        <w:numPr>
          <w:ilvl w:val="0"/>
          <w:numId w:val="3"/>
        </w:numPr>
        <w:spacing w:before="100" w:beforeAutospacing="1" w:after="0" w:line="240" w:lineRule="auto"/>
        <w:ind w:left="163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 должен свободно владеть упражнениями.</w:t>
      </w:r>
    </w:p>
    <w:p w:rsidR="0087187E" w:rsidRDefault="0087187E" w:rsidP="0087187E">
      <w:pPr>
        <w:numPr>
          <w:ilvl w:val="0"/>
          <w:numId w:val="3"/>
        </w:numPr>
        <w:spacing w:before="100" w:beforeAutospacing="1" w:after="0" w:line="240" w:lineRule="auto"/>
        <w:ind w:left="16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средняя продолжительность занятий – 7-10 минут;</w:t>
      </w:r>
    </w:p>
    <w:p w:rsidR="0087187E" w:rsidRDefault="0087187E" w:rsidP="0087187E">
      <w:pPr>
        <w:numPr>
          <w:ilvl w:val="0"/>
          <w:numId w:val="3"/>
        </w:numPr>
        <w:spacing w:before="100" w:beforeAutospacing="1" w:after="0" w:line="240" w:lineRule="auto"/>
        <w:ind w:left="16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регулярность,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упражнений нужно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проводить каждый день, не пропуская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87187E" w:rsidRDefault="0087187E" w:rsidP="0087187E">
      <w:pPr>
        <w:numPr>
          <w:ilvl w:val="0"/>
          <w:numId w:val="3"/>
        </w:numPr>
        <w:spacing w:before="100" w:beforeAutospacing="1" w:after="0" w:line="240" w:lineRule="auto"/>
        <w:ind w:left="16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Новые упражнения разучивают сначала поочерёдно каждой рукой, затем двумя руками вместе. </w:t>
      </w:r>
    </w:p>
    <w:p w:rsidR="0087187E" w:rsidRDefault="0087187E" w:rsidP="0087187E">
      <w:pPr>
        <w:numPr>
          <w:ilvl w:val="0"/>
          <w:numId w:val="3"/>
        </w:numPr>
        <w:spacing w:before="100" w:beforeAutospacing="1" w:after="0" w:line="240" w:lineRule="auto"/>
        <w:ind w:left="16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игры  должны быть интересны (на занятиях должна царить доброжелательная атмосфера, поэтому можно включать музыку, которая нравится детям);</w:t>
      </w:r>
    </w:p>
    <w:p w:rsidR="0087187E" w:rsidRDefault="0087187E" w:rsidP="0087187E">
      <w:pPr>
        <w:numPr>
          <w:ilvl w:val="0"/>
          <w:numId w:val="3"/>
        </w:numPr>
        <w:spacing w:before="100" w:beforeAutospacing="1" w:after="0" w:line="240" w:lineRule="auto"/>
        <w:ind w:left="16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- задания усложняются постепенно, за счет увеличения темпа выполнения упражнений; </w:t>
      </w:r>
    </w:p>
    <w:p w:rsidR="0087187E" w:rsidRDefault="0087187E" w:rsidP="0087187E">
      <w:pPr>
        <w:numPr>
          <w:ilvl w:val="0"/>
          <w:numId w:val="3"/>
        </w:numPr>
        <w:spacing w:before="100" w:beforeAutospacing="1" w:after="0" w:line="240" w:lineRule="auto"/>
        <w:ind w:left="16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-·важно следить за правильностью выполнения упражнений; </w:t>
      </w:r>
    </w:p>
    <w:p w:rsidR="0087187E" w:rsidRDefault="0087187E" w:rsidP="0087187E">
      <w:pPr>
        <w:numPr>
          <w:ilvl w:val="0"/>
          <w:numId w:val="3"/>
        </w:numPr>
        <w:spacing w:before="100" w:beforeAutospacing="1" w:after="0" w:line="240" w:lineRule="auto"/>
        <w:ind w:left="16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-·не нужно перегружать ребенка, стремясь выполнить максимальное количество упражнений, достаточно 2-3.</w:t>
      </w:r>
    </w:p>
    <w:p w:rsidR="0087187E" w:rsidRDefault="0087187E" w:rsidP="0087187E">
      <w:pPr>
        <w:numPr>
          <w:ilvl w:val="0"/>
          <w:numId w:val="3"/>
        </w:numPr>
        <w:spacing w:before="100" w:beforeAutospacing="1" w:after="0" w:line="240" w:lineRule="auto"/>
        <w:ind w:left="163"/>
        <w:rPr>
          <w:rFonts w:eastAsia="Times New Roman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-Длительность занятий по одному комплексу составляет  две недели</w:t>
      </w:r>
      <w:r>
        <w:rPr>
          <w:rFonts w:eastAsia="Times New Roman" w:cs="Arial"/>
          <w:color w:val="333333"/>
          <w:sz w:val="28"/>
          <w:szCs w:val="28"/>
          <w:lang w:eastAsia="ru-RU"/>
        </w:rPr>
        <w:t>.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Занятия проводят как в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индивидуальной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так и в групповой формах. 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Упражнения проводятся по специально разработанным комплексам.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</w:t>
      </w:r>
    </w:p>
    <w:p w:rsidR="0087187E" w:rsidRDefault="0087187E" w:rsidP="0087187E">
      <w:pPr>
        <w:spacing w:after="0" w:line="240" w:lineRule="auto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технологии состоят из следующих игр и упражнений:</w:t>
      </w:r>
    </w:p>
    <w:p w:rsidR="0087187E" w:rsidRDefault="0087187E" w:rsidP="0087187E">
      <w:pPr>
        <w:spacing w:before="100" w:beforeAutospacing="1" w:after="0" w:line="240" w:lineRule="auto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Кинезиологические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упражнения.</w:t>
      </w:r>
    </w:p>
    <w:p w:rsidR="0087187E" w:rsidRDefault="0087187E" w:rsidP="0087187E">
      <w:pPr>
        <w:pStyle w:val="a3"/>
        <w:rPr>
          <w:i/>
          <w:sz w:val="28"/>
          <w:szCs w:val="28"/>
        </w:rPr>
      </w:pPr>
      <w:r>
        <w:rPr>
          <w:rFonts w:ascii="Times New Roman" w:hAnsi="Times New Roman" w:cs="Times New Roman"/>
          <w:lang w:eastAsia="ru-RU"/>
        </w:rPr>
        <w:t xml:space="preserve"> </w:t>
      </w:r>
      <w:proofErr w:type="spellStart"/>
      <w:r>
        <w:rPr>
          <w:i/>
          <w:sz w:val="28"/>
          <w:szCs w:val="28"/>
        </w:rPr>
        <w:t>Кинезиология</w:t>
      </w:r>
      <w:proofErr w:type="spellEnd"/>
      <w:r>
        <w:rPr>
          <w:i/>
          <w:sz w:val="28"/>
          <w:szCs w:val="28"/>
        </w:rPr>
        <w:t xml:space="preserve"> – это наука о развитии нашего головного мозга посредством движений, направленных на синхронизацию работы обоих полушарий мозга.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187E" w:rsidRDefault="0087187E" w:rsidP="0087187E">
      <w:pPr>
        <w:pStyle w:val="a3"/>
        <w:rPr>
          <w:rFonts w:ascii="Calibri" w:hAnsi="Calibri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11-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Глазодвигательные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упражнения.</w:t>
      </w:r>
      <w:r>
        <w:rPr>
          <w:rStyle w:val="c4"/>
          <w:sz w:val="28"/>
          <w:szCs w:val="28"/>
        </w:rPr>
        <w:t xml:space="preserve"> </w:t>
      </w:r>
      <w:r>
        <w:rPr>
          <w:i/>
          <w:sz w:val="28"/>
          <w:szCs w:val="28"/>
          <w:lang w:eastAsia="ru-RU"/>
        </w:rPr>
        <w:t xml:space="preserve">Они повышают силу, эластичность и тонус глазных мышц и </w:t>
      </w:r>
      <w:proofErr w:type="spellStart"/>
      <w:r>
        <w:rPr>
          <w:i/>
          <w:sz w:val="28"/>
          <w:szCs w:val="28"/>
          <w:lang w:eastAsia="ru-RU"/>
        </w:rPr>
        <w:t>глазодвигательных</w:t>
      </w:r>
      <w:proofErr w:type="spellEnd"/>
      <w:r>
        <w:rPr>
          <w:i/>
          <w:sz w:val="28"/>
          <w:szCs w:val="28"/>
          <w:lang w:eastAsia="ru-RU"/>
        </w:rPr>
        <w:t xml:space="preserve"> нервов </w:t>
      </w:r>
      <w:proofErr w:type="gramStart"/>
      <w:r>
        <w:rPr>
          <w:i/>
          <w:sz w:val="28"/>
          <w:szCs w:val="28"/>
          <w:lang w:eastAsia="ru-RU"/>
        </w:rPr>
        <w:t>;у</w:t>
      </w:r>
      <w:proofErr w:type="gramEnd"/>
      <w:r>
        <w:rPr>
          <w:i/>
          <w:sz w:val="28"/>
          <w:szCs w:val="28"/>
          <w:lang w:eastAsia="ru-RU"/>
        </w:rPr>
        <w:t>крепляют мышцы век;</w:t>
      </w:r>
    </w:p>
    <w:p w:rsidR="0087187E" w:rsidRDefault="0087187E" w:rsidP="0087187E">
      <w:pPr>
        <w:pStyle w:val="a3"/>
        <w:rPr>
          <w:rFonts w:ascii="Calibri" w:hAnsi="Calibri" w:cs="Arial"/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снимают переутомление зрительного аппарата;</w:t>
      </w:r>
    </w:p>
    <w:p w:rsidR="0087187E" w:rsidRDefault="0087187E" w:rsidP="0087187E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мячом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Они направлены на стимуляцию различных участков мозга, тренировку мозга и развитие нейронных связей. Цель — развитие психических процессов: памяти, внимания, мышления, зрительно-моторной пространственной координации, активизации речи.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187E" w:rsidRDefault="0087187E" w:rsidP="0087187E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13-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Нейроигры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 карточками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редназначены для развития высших психических процессов и стимуляции синхронизации работы полушарий головного мозга. </w:t>
      </w:r>
    </w:p>
    <w:p w:rsidR="0087187E" w:rsidRDefault="0087187E" w:rsidP="0087187E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Такие игры помогают улучшить память, внимание, мышление и координацию движений у детей дошкольного возраста.</w:t>
      </w:r>
    </w:p>
    <w:p w:rsidR="0087187E" w:rsidRDefault="0087187E" w:rsidP="0087187E">
      <w:pPr>
        <w:spacing w:before="100" w:beforeAutospacing="1" w:after="0" w:line="240" w:lineRule="auto"/>
        <w:rPr>
          <w:rFonts w:ascii="Arial" w:eastAsia="Times New Roman" w:hAnsi="Arial" w:cs="Arial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14-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Дыхательные упражнения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равильное управление дыханием позволяет контролировать свои эмоции и управлять собой. Также дыхательная гимнастика улучшает работу сердца, головного мозга и нервной системы, укрепляет иммунитет.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Кроме этого, замедленное дыхание позволяет снять стресс, избавиться от волнения и успокоиться.</w:t>
      </w:r>
    </w:p>
    <w:p w:rsidR="0087187E" w:rsidRDefault="0087187E" w:rsidP="0087187E">
      <w:pPr>
        <w:spacing w:before="100" w:beforeAutospacing="1" w:after="0" w:line="240" w:lineRule="auto"/>
        <w:rPr>
          <w:rFonts w:ascii="Arial" w:eastAsia="Times New Roman" w:hAnsi="Arial" w:cs="Arial"/>
          <w:i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15-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Растяжки.</w:t>
      </w:r>
      <w:r>
        <w:rPr>
          <w:rStyle w:val="a5"/>
          <w:rFonts w:ascii="Arial" w:hAnsi="Arial" w:cs="Arial"/>
          <w:shd w:val="clear" w:color="auto" w:fill="FFFFFF"/>
        </w:rPr>
        <w:t xml:space="preserve"> </w:t>
      </w:r>
      <w:r>
        <w:rPr>
          <w:rStyle w:val="a4"/>
          <w:i/>
          <w:sz w:val="28"/>
          <w:szCs w:val="28"/>
          <w:shd w:val="clear" w:color="auto" w:fill="FFFFFF"/>
        </w:rPr>
        <w:t>Растяжки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— это часть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нейрогимнастики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 Это система специальных упражнений на растягивание, основанных на естественном движении.</w:t>
      </w:r>
    </w:p>
    <w:p w:rsidR="0087187E" w:rsidRDefault="0087187E" w:rsidP="0087187E">
      <w:pPr>
        <w:spacing w:before="100" w:beforeAutospacing="1" w:after="0" w:line="240" w:lineRule="auto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16-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Функциональные упражнения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gramStart"/>
      <w:r>
        <w:rPr>
          <w:rFonts w:ascii="Arial" w:hAnsi="Arial" w:cs="Arial"/>
          <w:i/>
          <w:sz w:val="24"/>
          <w:szCs w:val="24"/>
          <w:shd w:val="clear" w:color="auto" w:fill="FFFFFF"/>
        </w:rPr>
        <w:t>ф</w:t>
      </w:r>
      <w:proofErr w:type="gramEnd"/>
      <w:r>
        <w:rPr>
          <w:rFonts w:ascii="Arial" w:hAnsi="Arial" w:cs="Arial"/>
          <w:i/>
          <w:sz w:val="24"/>
          <w:szCs w:val="24"/>
          <w:shd w:val="clear" w:color="auto" w:fill="FFFFFF"/>
        </w:rPr>
        <w:t>ункциональный тренинг направлен на комплексное развитие всего тела.</w:t>
      </w:r>
    </w:p>
    <w:p w:rsidR="0087187E" w:rsidRDefault="0087187E" w:rsidP="0087187E">
      <w:pPr>
        <w:spacing w:before="100" w:beforeAutospacing="1" w:after="0" w:line="240" w:lineRule="auto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17-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Релаксационные упражнения.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Упражнения для релаксации способствуют расслаблению, снятию напряжения.</w:t>
      </w:r>
    </w:p>
    <w:p w:rsidR="0087187E" w:rsidRDefault="0087187E" w:rsidP="0087187E">
      <w:pPr>
        <w:spacing w:before="100" w:beforeAutospacing="1" w:after="0" w:line="240" w:lineRule="auto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Когнитивные упражнения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Arial" w:hAnsi="Arial" w:cs="Arial"/>
          <w:i/>
          <w:sz w:val="24"/>
          <w:szCs w:val="24"/>
          <w:shd w:val="clear" w:color="auto" w:fill="FFFFFF"/>
        </w:rPr>
        <w:t>к</w:t>
      </w:r>
      <w:proofErr w:type="gramEnd"/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огнитивным функциям относятся память, внимание, мышление, восприятие, речь </w:t>
      </w:r>
    </w:p>
    <w:p w:rsidR="0087187E" w:rsidRDefault="0087187E" w:rsidP="0087187E">
      <w:pPr>
        <w:pStyle w:val="a3"/>
        <w:rPr>
          <w:sz w:val="28"/>
          <w:szCs w:val="28"/>
          <w:lang w:eastAsia="ru-RU"/>
        </w:rPr>
      </w:pPr>
    </w:p>
    <w:p w:rsidR="0087187E" w:rsidRDefault="0087187E" w:rsidP="0087187E">
      <w:pPr>
        <w:pStyle w:val="a3"/>
        <w:rPr>
          <w:b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19 слайд</w:t>
      </w:r>
      <w:proofErr w:type="gramStart"/>
      <w:r>
        <w:rPr>
          <w:b/>
          <w:sz w:val="28"/>
          <w:szCs w:val="28"/>
          <w:lang w:eastAsia="ru-RU"/>
        </w:rPr>
        <w:t xml:space="preserve">  К</w:t>
      </w:r>
      <w:proofErr w:type="gramEnd"/>
      <w:r>
        <w:rPr>
          <w:b/>
          <w:sz w:val="28"/>
          <w:szCs w:val="28"/>
          <w:lang w:eastAsia="ru-RU"/>
        </w:rPr>
        <w:t xml:space="preserve">ак понять, что у ребёнка есть проблемы, и для кого будут необходимы в первую очередь </w:t>
      </w:r>
      <w:proofErr w:type="spellStart"/>
      <w:r>
        <w:rPr>
          <w:b/>
          <w:sz w:val="28"/>
          <w:szCs w:val="28"/>
          <w:lang w:eastAsia="ru-RU"/>
        </w:rPr>
        <w:t>нейроупражнения</w:t>
      </w:r>
      <w:proofErr w:type="spellEnd"/>
      <w:r>
        <w:rPr>
          <w:b/>
          <w:sz w:val="28"/>
          <w:szCs w:val="28"/>
          <w:lang w:eastAsia="ru-RU"/>
        </w:rPr>
        <w:t>?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87187E">
        <w:rPr>
          <w:rFonts w:ascii="Times New Roman" w:hAnsi="Times New Roman" w:cs="Times New Roman"/>
          <w:sz w:val="28"/>
          <w:szCs w:val="28"/>
          <w:lang w:eastAsia="ru-RU"/>
        </w:rPr>
        <w:t xml:space="preserve">Ребёнок </w:t>
      </w:r>
      <w:proofErr w:type="spellStart"/>
      <w:r w:rsidRPr="0087187E">
        <w:rPr>
          <w:rFonts w:ascii="Times New Roman" w:hAnsi="Times New Roman" w:cs="Times New Roman"/>
          <w:sz w:val="28"/>
          <w:szCs w:val="28"/>
          <w:lang w:eastAsia="ru-RU"/>
        </w:rPr>
        <w:t>гиперактивный</w:t>
      </w:r>
      <w:proofErr w:type="spellEnd"/>
      <w:r w:rsidRPr="0087187E">
        <w:rPr>
          <w:rFonts w:ascii="Times New Roman" w:hAnsi="Times New Roman" w:cs="Times New Roman"/>
          <w:sz w:val="28"/>
          <w:szCs w:val="28"/>
          <w:lang w:eastAsia="ru-RU"/>
        </w:rPr>
        <w:t>, «не слышит» взрослых, на замечания не реагирует или, наоборот, чересчур медлительный и пассивный.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-Испытывает трудности в усвоении программы. Долго выполняет задания, не может сфокусироваться.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-Заметна эмоциональная нестабильность, резкие перепады настроения.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-Есть синдром дефицита внимания.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-Постоянно путает «лево» и «право», сезоны, не запоминает.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-Плохо ориентируется в пространстве, не может скоординировать движения.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-Быстро переключается с одного действия на другое.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 xml:space="preserve">-Присутствуют навязчивые движения (почёсывания, </w:t>
      </w:r>
      <w:proofErr w:type="gramStart"/>
      <w:r w:rsidRPr="0087187E">
        <w:rPr>
          <w:rFonts w:ascii="Times New Roman" w:hAnsi="Times New Roman" w:cs="Times New Roman"/>
          <w:sz w:val="28"/>
          <w:szCs w:val="28"/>
          <w:lang w:eastAsia="ru-RU"/>
        </w:rPr>
        <w:t>рисует</w:t>
      </w:r>
      <w:proofErr w:type="gramEnd"/>
      <w:r w:rsidRPr="0087187E">
        <w:rPr>
          <w:rFonts w:ascii="Times New Roman" w:hAnsi="Times New Roman" w:cs="Times New Roman"/>
          <w:sz w:val="28"/>
          <w:szCs w:val="28"/>
          <w:lang w:eastAsia="ru-RU"/>
        </w:rPr>
        <w:t>/пишет с высунутым языком, грызёт ногти и т.д.).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-Быстро утомляется, не может сосредоточиться на задании, тяжело осваивает чтение, грамоту и счёт.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-Есть проблемы с речью разной сложности.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-Наблюдается слабая познавательная деятельность.</w:t>
      </w:r>
    </w:p>
    <w:p w:rsidR="0087187E" w:rsidRP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187E">
        <w:rPr>
          <w:rFonts w:ascii="Times New Roman" w:hAnsi="Times New Roman" w:cs="Times New Roman"/>
          <w:sz w:val="28"/>
          <w:szCs w:val="28"/>
          <w:lang w:eastAsia="ru-RU"/>
        </w:rPr>
        <w:t>-Плохо развита мелкая и общая моторика и т.д.</w:t>
      </w:r>
    </w:p>
    <w:p w:rsidR="0087187E" w:rsidRDefault="0087187E" w:rsidP="0087187E">
      <w:pPr>
        <w:pStyle w:val="a3"/>
        <w:rPr>
          <w:sz w:val="28"/>
          <w:szCs w:val="28"/>
          <w:lang w:eastAsia="ru-RU"/>
        </w:rPr>
      </w:pPr>
    </w:p>
    <w:p w:rsidR="0087187E" w:rsidRDefault="0087187E" w:rsidP="0087187E">
      <w:pPr>
        <w:spacing w:after="0" w:line="240" w:lineRule="auto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Регулярном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работе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нейртехнологий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позволяет активизировать познавательный потенциал детей, развить высшие психические функции, речевые способности. </w:t>
      </w:r>
    </w:p>
    <w:p w:rsidR="0087187E" w:rsidRDefault="0087187E" w:rsidP="0087187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Чем лучше будут развиты межполушарные связи, тем выше у ребенка будет развиты интеллектуальные способности, речь, внимание, мышление, социализация.      Рекомендуется педагогам освоить этот метод и внедрять его в работе с детьми. Занятия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нейротехнологиями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полезны не только детям, но и взрослым людям.</w:t>
      </w:r>
    </w:p>
    <w:p w:rsidR="0087187E" w:rsidRDefault="0087187E" w:rsidP="0087187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11 слайд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2 этап. Практический.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Все мы знаем, что наш мозг состоит из двух полушарий, каждое из которых выполняет свою работу. Правое полушарие мозга человека отвечает за творческое мышление. Эти люди более чувствительные, а также склонны полагаться на свою интуицию в принятии решений. Левое полушарие отвечает за логическое мышление. Ведущая его роль означает наличие у человека более сильных аналитических, лингвистических способностей. </w:t>
      </w:r>
    </w:p>
    <w:p w:rsidR="0087187E" w:rsidRDefault="0087187E" w:rsidP="00871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 вам интересно узнать, какое у вас ведущее полушарие? Для этого я предлагаю вам пройти 4 легких теста. Для начала сцепите руки в замок, посмотрите, большой палец какой из рук оказался сверху. Если палец левой руки, то следует запомнить букву Л, если правой – то П.</w:t>
      </w:r>
    </w:p>
    <w:p w:rsidR="0087187E" w:rsidRDefault="0087187E" w:rsidP="00871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Теперь давайте представим, что мы целимся в мишень. Прицелились? Какой глаз вы закрыли? И соответственно, если при закрытом правом глазе запоминаем букву </w:t>
      </w:r>
      <w:proofErr w:type="gram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при закрытом левом глазе букву Л. Сейчас сложите руки на груди, так называемой позе «Наполеона». Какая же рука оказалась сверху? Запоминаем!</w:t>
      </w:r>
    </w:p>
    <w:p w:rsidR="0087187E" w:rsidRDefault="0087187E" w:rsidP="0087187E">
      <w:pPr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Предлагаем поаплодировать друг другу. Вы молодцы! Но </w:t>
      </w:r>
      <w:proofErr w:type="gram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какая</w:t>
      </w:r>
      <w:proofErr w:type="gram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же рука была активнее? Запоминаем для себя соответствующую букву. И что же в итоге у нас получилось? Если больше букв </w:t>
      </w:r>
      <w:proofErr w:type="gram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– то правое, если Л – то левое. </w:t>
      </w:r>
    </w:p>
    <w:p w:rsidR="0087187E" w:rsidRDefault="0087187E" w:rsidP="00871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Ну, а для того, чтобы наши полушария работали в полном объеме, предлагаем вам поиграть в 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нейроигры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87187E" w:rsidRDefault="0087187E" w:rsidP="0087187E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Задание 1 – упражнение «Ухо – нос»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Развитие межполушарного взаимодействия, мыслительной деятельности, самоконтроля.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Левой рукой возьмитесь за кончик носа, а правой рукой – за противоположное ухо. Одновременно отпустите ухо и нос, хлопните</w:t>
      </w:r>
      <w:r>
        <w:rPr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ладоши, поменяйте положение рук, с точностью </w:t>
      </w:r>
      <w:proofErr w:type="gram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наоборот.</w:t>
      </w:r>
    </w:p>
    <w:p w:rsidR="0087187E" w:rsidRDefault="0087187E" w:rsidP="0087187E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Задание 2 – упражнение «Ребро – кулак – ладонь»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1.Упражнение «Кулак – ладонь»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Положить на стол ладони. Одну – сжать в кулак, вторая – лежит на столе. Одновременно менять положение рук. Постепенно наращивать скорость выполнения упражнения.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2. Ребенку нужно запомнить три положения: ребро, кулак, ладонь. Если ребенок может быстро сделать одной рукой, то нужно подключать вторую руку.</w:t>
      </w:r>
    </w:p>
    <w:p w:rsidR="0087187E" w:rsidRDefault="0087187E" w:rsidP="0087187E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Задание 3 - «Зеркальное рисование»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Данное упражнение способствует синхронизации работы полушарий, восприятию информации, улучшает запоминание новых знаний. Уважаемые коллеги, предлагаю на листе чистой бумаги, взяв в обе руки карандаши или фломастеры, рисовать одновременно двумя руками зеркально симметричные узоры, буквы и т.д.</w:t>
      </w:r>
    </w:p>
    <w:p w:rsidR="0087187E" w:rsidRDefault="0087187E" w:rsidP="0087187E">
      <w:pPr>
        <w:pStyle w:val="a3"/>
        <w:rPr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4. «Пойми меня»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  <w:bdr w:val="none" w:sz="0" w:space="0" w:color="auto" w:frame="1"/>
        </w:rPr>
        <w:t>развитие межполушарного взаимодействия;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-синхронизация работы полушарий;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-развитие крупной моторики;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-развитие мышления, внимания и памяти;</w:t>
      </w:r>
    </w:p>
    <w:p w:rsidR="0087187E" w:rsidRDefault="0087187E" w:rsidP="0087187E">
      <w:pPr>
        <w:pStyle w:val="a3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5.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Упражнение: «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Нейротаблица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на внимание»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Подведение итогов. Рефлексия.</w:t>
      </w:r>
    </w:p>
    <w:p w:rsidR="0087187E" w:rsidRDefault="0087187E" w:rsidP="008718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Уважаемые коллеги, сегодня я рассказала вам о  работе  по использованию 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нейротехнологий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 Эти упражнения и игры вы можете использовать и в своей работе.</w:t>
      </w:r>
    </w:p>
    <w:p w:rsidR="0087187E" w:rsidRDefault="0087187E" w:rsidP="0087187E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Регулярное применение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нейроигр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в режимных моментах и в процессе самостоятельной деятельности оказывает положительное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влияние на развитие интеллекта, на улучшение состояния физического, психического и эмоционального здоровья и социальной адаптации детей.</w:t>
      </w:r>
    </w:p>
    <w:p w:rsidR="0087187E" w:rsidRDefault="0087187E" w:rsidP="0087187E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Спасибо за внимание!</w:t>
      </w:r>
    </w:p>
    <w:p w:rsidR="0087187E" w:rsidRDefault="0087187E" w:rsidP="0087187E">
      <w:pPr>
        <w:spacing w:before="90" w:after="300" w:line="420" w:lineRule="atLeast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87187E" w:rsidRDefault="0087187E" w:rsidP="0087187E">
      <w:pPr>
        <w:spacing w:before="90" w:after="300" w:line="420" w:lineRule="atLeast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87187E" w:rsidRDefault="0087187E" w:rsidP="0087187E">
      <w:pPr>
        <w:spacing w:before="90" w:after="300" w:line="420" w:lineRule="atLeas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87187E" w:rsidRDefault="0087187E" w:rsidP="0087187E">
      <w:pPr>
        <w:spacing w:before="90" w:after="300" w:line="420" w:lineRule="atLeast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87187E" w:rsidRDefault="0087187E" w:rsidP="0087187E">
      <w:pPr>
        <w:spacing w:before="90" w:after="300" w:line="420" w:lineRule="atLeast"/>
        <w:ind w:left="-284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align>top</wp:align>
            </wp:positionV>
            <wp:extent cx="5935980" cy="4705350"/>
            <wp:effectExtent l="19050" t="0" r="7620" b="0"/>
            <wp:wrapSquare wrapText="bothSides"/>
            <wp:docPr id="2" name="Рисунок 6" descr="IMG_20210411_171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MG_20210411_17115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70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E5BB5" w:rsidRDefault="00BE5BB5"/>
    <w:sectPr w:rsidR="00BE5BB5" w:rsidSect="00BE5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BE4"/>
    <w:multiLevelType w:val="multilevel"/>
    <w:tmpl w:val="068C78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0C186C"/>
    <w:multiLevelType w:val="multilevel"/>
    <w:tmpl w:val="26A6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976C35"/>
    <w:multiLevelType w:val="hybridMultilevel"/>
    <w:tmpl w:val="EF9A6C28"/>
    <w:lvl w:ilvl="0" w:tplc="BA003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5D607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6409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2C48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0EB5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F057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7615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C6D5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A2E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7187E"/>
    <w:rsid w:val="0087187E"/>
    <w:rsid w:val="00BE5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187E"/>
    <w:pPr>
      <w:spacing w:after="0" w:line="240" w:lineRule="auto"/>
    </w:pPr>
  </w:style>
  <w:style w:type="character" w:customStyle="1" w:styleId="c4">
    <w:name w:val="c4"/>
    <w:basedOn w:val="a0"/>
    <w:rsid w:val="0087187E"/>
  </w:style>
  <w:style w:type="character" w:styleId="a4">
    <w:name w:val="Strong"/>
    <w:basedOn w:val="a0"/>
    <w:uiPriority w:val="22"/>
    <w:qFormat/>
    <w:rsid w:val="0087187E"/>
    <w:rPr>
      <w:b/>
      <w:bCs/>
    </w:rPr>
  </w:style>
  <w:style w:type="character" w:styleId="a5">
    <w:name w:val="Emphasis"/>
    <w:basedOn w:val="a0"/>
    <w:uiPriority w:val="20"/>
    <w:qFormat/>
    <w:rsid w:val="0087187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1613</Words>
  <Characters>9195</Characters>
  <Application>Microsoft Office Word</Application>
  <DocSecurity>0</DocSecurity>
  <Lines>76</Lines>
  <Paragraphs>21</Paragraphs>
  <ScaleCrop>false</ScaleCrop>
  <Company/>
  <LinksUpToDate>false</LinksUpToDate>
  <CharactersWithSpaces>10787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2025-09-30T09:50:00Z</dcterms:created>
  <dcterms:modified xsi:type="dcterms:W3CDTF">2025-09-30T09:51:00Z</dcterms:modified>
</cp:coreProperties>
</file>