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85B4DF" w14:textId="519AE018" w:rsidR="00F310E7" w:rsidRPr="003E2A49" w:rsidRDefault="00F310E7" w:rsidP="00F310E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Муницип</w:t>
      </w:r>
      <w:r w:rsidR="0019295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альное бюджетное </w:t>
      </w: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учреждение</w:t>
      </w:r>
    </w:p>
    <w:p w14:paraId="2878B105" w14:textId="77777777" w:rsidR="00F310E7" w:rsidRPr="003E2A49" w:rsidRDefault="00F310E7" w:rsidP="00F310E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дополнительного образования</w:t>
      </w:r>
    </w:p>
    <w:p w14:paraId="392BD6C5" w14:textId="77777777" w:rsidR="00F310E7" w:rsidRPr="003E2A49" w:rsidRDefault="00F310E7" w:rsidP="00F310E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«Детская школа искусств </w:t>
      </w:r>
      <w:proofErr w:type="gramStart"/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</w:t>
      </w:r>
      <w:proofErr w:type="gramEnd"/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. Юсьва»</w:t>
      </w:r>
    </w:p>
    <w:p w14:paraId="61DB281E" w14:textId="77777777" w:rsidR="00F310E7" w:rsidRPr="003E2A49" w:rsidRDefault="00F310E7" w:rsidP="00F310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2F9EFDF6" w14:textId="77777777" w:rsidR="00F310E7" w:rsidRPr="00090AA5" w:rsidRDefault="00F310E7" w:rsidP="00F310E7">
      <w:pPr>
        <w:shd w:val="clear" w:color="auto" w:fill="FFFFFF"/>
        <w:spacing w:after="0" w:line="360" w:lineRule="auto"/>
        <w:jc w:val="center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090AA5">
        <w:rPr>
          <w:rFonts w:ascii="Open Sans" w:eastAsia="Times New Roman" w:hAnsi="Open Sans" w:cs="Open Sans"/>
          <w:b/>
          <w:bCs/>
          <w:color w:val="181818"/>
          <w:kern w:val="0"/>
          <w:sz w:val="28"/>
          <w:szCs w:val="28"/>
          <w:lang w:eastAsia="ru-RU"/>
          <w14:ligatures w14:val="none"/>
        </w:rPr>
        <w:t> </w:t>
      </w:r>
    </w:p>
    <w:p w14:paraId="018191E6" w14:textId="77777777" w:rsidR="00F310E7" w:rsidRPr="00090AA5" w:rsidRDefault="00F310E7" w:rsidP="00F310E7">
      <w:pPr>
        <w:shd w:val="clear" w:color="auto" w:fill="FFFFFF"/>
        <w:spacing w:after="0" w:line="360" w:lineRule="auto"/>
        <w:jc w:val="center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090AA5">
        <w:rPr>
          <w:rFonts w:ascii="Open Sans" w:eastAsia="Times New Roman" w:hAnsi="Open Sans" w:cs="Open Sans"/>
          <w:b/>
          <w:bCs/>
          <w:color w:val="181818"/>
          <w:kern w:val="0"/>
          <w:sz w:val="28"/>
          <w:szCs w:val="28"/>
          <w:lang w:eastAsia="ru-RU"/>
          <w14:ligatures w14:val="none"/>
        </w:rPr>
        <w:t> </w:t>
      </w:r>
    </w:p>
    <w:p w14:paraId="62C6DBA0" w14:textId="77777777" w:rsidR="00F310E7" w:rsidRDefault="00F310E7" w:rsidP="00F310E7">
      <w:pPr>
        <w:shd w:val="clear" w:color="auto" w:fill="FFFFFF"/>
        <w:spacing w:after="0" w:line="360" w:lineRule="auto"/>
        <w:jc w:val="center"/>
        <w:rPr>
          <w:rFonts w:ascii="Open Sans" w:eastAsia="Times New Roman" w:hAnsi="Open Sans" w:cs="Open Sans"/>
          <w:b/>
          <w:bCs/>
          <w:color w:val="181818"/>
          <w:kern w:val="0"/>
          <w:sz w:val="28"/>
          <w:szCs w:val="28"/>
          <w:lang w:eastAsia="ru-RU"/>
          <w14:ligatures w14:val="none"/>
        </w:rPr>
      </w:pPr>
      <w:r w:rsidRPr="00090AA5">
        <w:rPr>
          <w:rFonts w:ascii="Open Sans" w:eastAsia="Times New Roman" w:hAnsi="Open Sans" w:cs="Open Sans"/>
          <w:b/>
          <w:bCs/>
          <w:color w:val="181818"/>
          <w:kern w:val="0"/>
          <w:sz w:val="28"/>
          <w:szCs w:val="28"/>
          <w:lang w:eastAsia="ru-RU"/>
          <w14:ligatures w14:val="none"/>
        </w:rPr>
        <w:t> </w:t>
      </w:r>
    </w:p>
    <w:p w14:paraId="3E143469" w14:textId="77777777" w:rsidR="00F310E7" w:rsidRDefault="00F310E7" w:rsidP="00F310E7">
      <w:pPr>
        <w:shd w:val="clear" w:color="auto" w:fill="FFFFFF"/>
        <w:spacing w:after="0" w:line="360" w:lineRule="auto"/>
        <w:jc w:val="center"/>
        <w:rPr>
          <w:rFonts w:ascii="Open Sans" w:eastAsia="Times New Roman" w:hAnsi="Open Sans" w:cs="Open Sans"/>
          <w:b/>
          <w:bCs/>
          <w:color w:val="181818"/>
          <w:kern w:val="0"/>
          <w:sz w:val="28"/>
          <w:szCs w:val="28"/>
          <w:lang w:eastAsia="ru-RU"/>
          <w14:ligatures w14:val="none"/>
        </w:rPr>
      </w:pPr>
    </w:p>
    <w:p w14:paraId="27D6A001" w14:textId="77777777" w:rsidR="00F310E7" w:rsidRPr="00090AA5" w:rsidRDefault="00F310E7" w:rsidP="00F310E7">
      <w:pPr>
        <w:shd w:val="clear" w:color="auto" w:fill="FFFFFF"/>
        <w:spacing w:after="0" w:line="360" w:lineRule="auto"/>
        <w:jc w:val="center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</w:p>
    <w:p w14:paraId="01E47660" w14:textId="77777777" w:rsidR="00F310E7" w:rsidRPr="00E21F2F" w:rsidRDefault="00F310E7" w:rsidP="00F310E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kern w:val="0"/>
          <w:sz w:val="36"/>
          <w:szCs w:val="36"/>
          <w:lang w:eastAsia="ru-RU"/>
          <w14:ligatures w14:val="none"/>
        </w:rPr>
      </w:pPr>
      <w:r w:rsidRPr="00E21F2F">
        <w:rPr>
          <w:rFonts w:ascii="Times New Roman" w:eastAsia="Times New Roman" w:hAnsi="Times New Roman" w:cs="Times New Roman"/>
          <w:b/>
          <w:bCs/>
          <w:color w:val="181818"/>
          <w:kern w:val="0"/>
          <w:sz w:val="36"/>
          <w:szCs w:val="36"/>
          <w:lang w:eastAsia="ru-RU"/>
          <w14:ligatures w14:val="none"/>
        </w:rPr>
        <w:t>План-конспект</w:t>
      </w:r>
    </w:p>
    <w:p w14:paraId="349DF95F" w14:textId="77777777" w:rsidR="00F310E7" w:rsidRPr="00E21F2F" w:rsidRDefault="00F310E7" w:rsidP="00F310E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kern w:val="0"/>
          <w:sz w:val="36"/>
          <w:szCs w:val="36"/>
          <w:lang w:eastAsia="ru-RU"/>
          <w14:ligatures w14:val="none"/>
        </w:rPr>
      </w:pPr>
      <w:r w:rsidRPr="00E21F2F">
        <w:rPr>
          <w:rFonts w:ascii="Times New Roman" w:eastAsia="Times New Roman" w:hAnsi="Times New Roman" w:cs="Times New Roman"/>
          <w:b/>
          <w:bCs/>
          <w:color w:val="181818"/>
          <w:kern w:val="0"/>
          <w:sz w:val="36"/>
          <w:szCs w:val="36"/>
          <w:lang w:eastAsia="ru-RU"/>
          <w14:ligatures w14:val="none"/>
        </w:rPr>
        <w:t>открытого урока по специальности «Домра»</w:t>
      </w:r>
    </w:p>
    <w:p w14:paraId="2B7489B5" w14:textId="77777777" w:rsidR="00F310E7" w:rsidRPr="00E21F2F" w:rsidRDefault="00F310E7" w:rsidP="00F310E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181818"/>
          <w:kern w:val="0"/>
          <w:lang w:eastAsia="ru-RU"/>
          <w14:ligatures w14:val="none"/>
        </w:rPr>
        <w:t>по программе обучения: дополнительная общеразвивающая программа в области музыкального исполнительства. Срок обучения 7 лет.</w:t>
      </w:r>
    </w:p>
    <w:p w14:paraId="30D3A737" w14:textId="77777777" w:rsidR="00F310E7" w:rsidRPr="00E21F2F" w:rsidRDefault="00F310E7" w:rsidP="00F310E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kern w:val="0"/>
          <w:sz w:val="28"/>
          <w:szCs w:val="28"/>
          <w:lang w:eastAsia="ru-RU"/>
          <w14:ligatures w14:val="none"/>
        </w:rPr>
      </w:pPr>
      <w:r w:rsidRPr="00E21F2F">
        <w:rPr>
          <w:rFonts w:ascii="Times New Roman" w:eastAsia="Times New Roman" w:hAnsi="Times New Roman" w:cs="Times New Roman"/>
          <w:b/>
          <w:bCs/>
          <w:color w:val="181818"/>
          <w:kern w:val="0"/>
          <w:sz w:val="28"/>
          <w:szCs w:val="28"/>
          <w:lang w:eastAsia="ru-RU"/>
          <w14:ligatures w14:val="none"/>
        </w:rPr>
        <w:t> </w:t>
      </w:r>
    </w:p>
    <w:p w14:paraId="42C2C73E" w14:textId="77777777" w:rsidR="00F310E7" w:rsidRDefault="00F310E7" w:rsidP="00F310E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kern w:val="0"/>
          <w:sz w:val="32"/>
          <w:szCs w:val="32"/>
          <w:lang w:eastAsia="ru-RU"/>
          <w14:ligatures w14:val="none"/>
        </w:rPr>
      </w:pPr>
      <w:r w:rsidRPr="00E21F2F">
        <w:rPr>
          <w:rFonts w:ascii="Times New Roman" w:eastAsia="Times New Roman" w:hAnsi="Times New Roman" w:cs="Times New Roman"/>
          <w:b/>
          <w:bCs/>
          <w:color w:val="181818"/>
          <w:kern w:val="0"/>
          <w:sz w:val="32"/>
          <w:szCs w:val="32"/>
          <w:lang w:eastAsia="ru-RU"/>
          <w14:ligatures w14:val="none"/>
        </w:rPr>
        <w:t>Тема: Работа над выразительными средствами музыки в классе домр</w:t>
      </w:r>
      <w:r>
        <w:rPr>
          <w:rFonts w:ascii="Times New Roman" w:eastAsia="Times New Roman" w:hAnsi="Times New Roman" w:cs="Times New Roman"/>
          <w:b/>
          <w:bCs/>
          <w:color w:val="181818"/>
          <w:kern w:val="0"/>
          <w:sz w:val="32"/>
          <w:szCs w:val="32"/>
          <w:lang w:eastAsia="ru-RU"/>
          <w14:ligatures w14:val="none"/>
        </w:rPr>
        <w:t>ы</w:t>
      </w:r>
      <w:r w:rsidRPr="00E21F2F">
        <w:rPr>
          <w:rFonts w:ascii="Times New Roman" w:eastAsia="Times New Roman" w:hAnsi="Times New Roman" w:cs="Times New Roman"/>
          <w:b/>
          <w:bCs/>
          <w:color w:val="181818"/>
          <w:kern w:val="0"/>
          <w:sz w:val="32"/>
          <w:szCs w:val="32"/>
          <w:lang w:eastAsia="ru-RU"/>
          <w14:ligatures w14:val="none"/>
        </w:rPr>
        <w:t xml:space="preserve"> </w:t>
      </w:r>
    </w:p>
    <w:p w14:paraId="45625C55" w14:textId="77777777" w:rsidR="00F310E7" w:rsidRDefault="00F310E7" w:rsidP="00F310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181818"/>
          <w:kern w:val="0"/>
          <w:sz w:val="32"/>
          <w:szCs w:val="32"/>
          <w:lang w:eastAsia="ru-RU"/>
          <w14:ligatures w14:val="none"/>
        </w:rPr>
      </w:pPr>
    </w:p>
    <w:p w14:paraId="697CF54E" w14:textId="77777777" w:rsidR="00F310E7" w:rsidRPr="00E21F2F" w:rsidRDefault="00F310E7" w:rsidP="00F310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E21F2F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Дата проведения:</w:t>
      </w:r>
    </w:p>
    <w:p w14:paraId="79DB95A9" w14:textId="77777777" w:rsidR="00F310E7" w:rsidRPr="00E21F2F" w:rsidRDefault="00F310E7" w:rsidP="00F310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E21F2F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29.11.2024 г.</w:t>
      </w:r>
    </w:p>
    <w:p w14:paraId="78097CE9" w14:textId="77777777" w:rsidR="00F310E7" w:rsidRPr="00E21F2F" w:rsidRDefault="00F310E7" w:rsidP="00F310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E21F2F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Место проведения:</w:t>
      </w:r>
    </w:p>
    <w:p w14:paraId="1F09F50D" w14:textId="77777777" w:rsidR="00F310E7" w:rsidRPr="00E21F2F" w:rsidRDefault="00F310E7" w:rsidP="00F310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E21F2F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Зал ДШИ</w:t>
      </w:r>
    </w:p>
    <w:p w14:paraId="5C0AB7AE" w14:textId="77777777" w:rsidR="00F310E7" w:rsidRPr="00E21F2F" w:rsidRDefault="00F310E7" w:rsidP="00F310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E21F2F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Преподаватель</w:t>
      </w:r>
    </w:p>
    <w:p w14:paraId="223584C0" w14:textId="77777777" w:rsidR="00F310E7" w:rsidRPr="00E21F2F" w:rsidRDefault="00F310E7" w:rsidP="00F310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E21F2F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Мальцева Л.М.</w:t>
      </w:r>
    </w:p>
    <w:p w14:paraId="7A327ADC" w14:textId="77777777" w:rsidR="00F310E7" w:rsidRPr="00E21F2F" w:rsidRDefault="00F310E7" w:rsidP="00F310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E21F2F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Ученица Полетаева Варвара</w:t>
      </w:r>
    </w:p>
    <w:p w14:paraId="7DA04434" w14:textId="77777777" w:rsidR="00F310E7" w:rsidRPr="00E21F2F" w:rsidRDefault="00F310E7" w:rsidP="00F310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E21F2F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Год обучения: третий</w:t>
      </w:r>
    </w:p>
    <w:p w14:paraId="08656984" w14:textId="77777777" w:rsidR="00F310E7" w:rsidRPr="00E21F2F" w:rsidRDefault="00F310E7" w:rsidP="00F310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E21F2F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Возраст ученицы 10 лет</w:t>
      </w:r>
    </w:p>
    <w:p w14:paraId="358DB2B6" w14:textId="77777777" w:rsidR="00F310E7" w:rsidRPr="00E21F2F" w:rsidRDefault="00F310E7" w:rsidP="00F310E7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kern w:val="0"/>
          <w:sz w:val="32"/>
          <w:szCs w:val="32"/>
          <w:lang w:eastAsia="ru-RU"/>
          <w14:ligatures w14:val="none"/>
        </w:rPr>
      </w:pPr>
    </w:p>
    <w:p w14:paraId="180DCE14" w14:textId="77777777" w:rsidR="00F310E7" w:rsidRPr="00090AA5" w:rsidRDefault="00F310E7" w:rsidP="00F310E7">
      <w:pPr>
        <w:shd w:val="clear" w:color="auto" w:fill="FFFFFF"/>
        <w:spacing w:after="0" w:line="360" w:lineRule="auto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090AA5">
        <w:rPr>
          <w:rFonts w:ascii="Open Sans" w:eastAsia="Times New Roman" w:hAnsi="Open Sans" w:cs="Open Sans"/>
          <w:b/>
          <w:bCs/>
          <w:color w:val="181818"/>
          <w:kern w:val="0"/>
          <w:sz w:val="28"/>
          <w:szCs w:val="28"/>
          <w:lang w:eastAsia="ru-RU"/>
          <w14:ligatures w14:val="none"/>
        </w:rPr>
        <w:t> </w:t>
      </w:r>
    </w:p>
    <w:p w14:paraId="380A78DB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81818"/>
          <w:kern w:val="0"/>
          <w:sz w:val="44"/>
          <w:szCs w:val="44"/>
          <w:lang w:eastAsia="ru-RU"/>
          <w14:ligatures w14:val="none"/>
        </w:rPr>
      </w:pPr>
    </w:p>
    <w:p w14:paraId="4C9B716A" w14:textId="77777777" w:rsidR="00475453" w:rsidRDefault="00475453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81818"/>
          <w:kern w:val="0"/>
          <w:sz w:val="44"/>
          <w:szCs w:val="44"/>
          <w:lang w:eastAsia="ru-RU"/>
          <w14:ligatures w14:val="none"/>
        </w:rPr>
      </w:pPr>
    </w:p>
    <w:p w14:paraId="6D860802" w14:textId="77777777" w:rsidR="00F310E7" w:rsidRPr="00CB0DC7" w:rsidRDefault="00F310E7" w:rsidP="00F310E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spellStart"/>
      <w:r w:rsidRPr="00CB0DC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</w:t>
      </w:r>
      <w:proofErr w:type="gramStart"/>
      <w:r w:rsidRPr="00CB0DC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.П</w:t>
      </w:r>
      <w:proofErr w:type="gramEnd"/>
      <w:r w:rsidRPr="00CB0DC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ожва</w:t>
      </w:r>
      <w:proofErr w:type="spellEnd"/>
    </w:p>
    <w:p w14:paraId="75943D8A" w14:textId="025ABEB6" w:rsidR="00F310E7" w:rsidRPr="00CB0DC7" w:rsidRDefault="00F310E7" w:rsidP="004754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B0DC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2024 г.</w:t>
      </w:r>
      <w:bookmarkStart w:id="0" w:name="_GoBack"/>
      <w:bookmarkEnd w:id="0"/>
    </w:p>
    <w:p w14:paraId="530119BE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Тема урока: 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бота над 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выразительны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ми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средств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ами музыки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классе домры.</w:t>
      </w:r>
    </w:p>
    <w:p w14:paraId="6C456024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21F2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Вид урока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практическое занятие</w:t>
      </w:r>
    </w:p>
    <w:p w14:paraId="3C864847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Тип у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рока</w:t>
      </w: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 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комбинированное занятие.</w:t>
      </w:r>
    </w:p>
    <w:p w14:paraId="068FA7BC" w14:textId="77777777" w:rsidR="00F310E7" w:rsidRPr="002F7B6D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Цель урока: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Овладение способами эмоционального и выразительного исполнения пьесы, путем использования выразительных средств музыки.</w:t>
      </w:r>
    </w:p>
    <w:p w14:paraId="502285E7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Задачи:</w:t>
      </w:r>
    </w:p>
    <w:p w14:paraId="5777C802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Обучающие:</w:t>
      </w:r>
    </w:p>
    <w:p w14:paraId="2940CD72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проработать и закрепить изученные приёмы </w:t>
      </w:r>
      <w:proofErr w:type="spellStart"/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звукоизвлечения</w:t>
      </w:r>
      <w:proofErr w:type="spellEnd"/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и артикуляции (легато, стаккато), соответствующие образным характеристикам выбранных пьес и упражнений;</w:t>
      </w:r>
    </w:p>
    <w:p w14:paraId="3616444A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proofErr w:type="gramStart"/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- закрепить знания о выразительных средствах музыки (мелодия, ритм, динамика, темп, лад и гармония, регистр, тембр), о строении фразы (деление на мотивы, ее динамику - начало, подъем, кульминацию, спад);</w:t>
      </w:r>
      <w:proofErr w:type="gramEnd"/>
    </w:p>
    <w:p w14:paraId="0F46955D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- 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ознакомиться с техникой интонирования, необходимой для передачи эмоций и чувств в музыке.</w:t>
      </w:r>
    </w:p>
    <w:p w14:paraId="21DCD965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Развивающие:</w:t>
      </w:r>
    </w:p>
    <w:p w14:paraId="308CAB8B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- развить навыки полноценного художественного восприятия, раскрытия музыкальных образов, эмоционального содержания произведений;</w:t>
      </w:r>
    </w:p>
    <w:p w14:paraId="1F9DC1A6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- привить навыки умения слушать свое исполнение со стороны и исправлять замеченные недостатки;</w:t>
      </w:r>
    </w:p>
    <w:p w14:paraId="058F0A1A" w14:textId="62FD70D0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- расширить знания о выразительных средствах музыки</w:t>
      </w:r>
    </w:p>
    <w:p w14:paraId="021AC218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Воспитательные:</w:t>
      </w:r>
    </w:p>
    <w:p w14:paraId="5794BC74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-воспитание устойчивого интереса обучающегося к игре на домре и традиционной музыкальной культуре;</w:t>
      </w:r>
    </w:p>
    <w:p w14:paraId="000E8EA8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воспитание коммуникабельности и толерантности;</w:t>
      </w:r>
    </w:p>
    <w:p w14:paraId="49836559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-воспитание эмоциональной отзывчивости на исполняемые и воспринимаемые музыкальные произведения; - подготовка учащегося к участию в концертах.</w:t>
      </w:r>
    </w:p>
    <w:p w14:paraId="50D3E884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Форма у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рока</w:t>
      </w: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 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индивидуальная.</w:t>
      </w:r>
    </w:p>
    <w:p w14:paraId="6C8BE79E" w14:textId="77777777" w:rsidR="00F310E7" w:rsidRPr="00E21F2F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E21F2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Материально-техническое оснащение урока</w:t>
      </w:r>
      <w:r w:rsidRPr="00E21F2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классная комната, две домры, фортепиано, пюпитр, нотные пособия.</w:t>
      </w:r>
    </w:p>
    <w:p w14:paraId="4E41862B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proofErr w:type="gramStart"/>
      <w:r w:rsidRPr="00E21F2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Методические приемы</w:t>
      </w:r>
      <w:r w:rsidRPr="00E21F2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 словесное объяснение, показ на инструменте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игровой метод, сравнение, анализ, самоконтроль, практическая работа.</w:t>
      </w:r>
      <w:proofErr w:type="gramEnd"/>
    </w:p>
    <w:p w14:paraId="42C4FD82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Характеристика учащегося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Полетаева Варвара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1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0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лет, ученица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класса имеет хорошие музыкальные данные, работоспособная, эмоциональная. Активно участвует на концертах и конкурсах.</w:t>
      </w:r>
    </w:p>
    <w:p w14:paraId="1A3E2E8F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Регламент урока: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40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минут.</w:t>
      </w:r>
    </w:p>
    <w:p w14:paraId="5E8CDE9E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План урока</w:t>
      </w:r>
    </w:p>
    <w:p w14:paraId="5D4535DA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Вступительная часть урока</w:t>
      </w:r>
    </w:p>
    <w:p w14:paraId="432FDFF6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Основн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ая часть 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урока:</w:t>
      </w:r>
    </w:p>
    <w:p w14:paraId="1EAFAC32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подробный разбор, анализ выразительных средств;</w:t>
      </w:r>
    </w:p>
    <w:p w14:paraId="546DCD1C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работа над дикцией,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фразировкой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динамикой,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раскрытием 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музыкальных образов, эмоционального содержания произведений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</w:p>
    <w:p w14:paraId="136287F0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3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. Заключительн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ая часть урока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.  Задание на дом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4605B0B8" w14:textId="77777777" w:rsidR="00F310E7" w:rsidRPr="00E769A4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81818"/>
          <w:kern w:val="0"/>
          <w:sz w:val="21"/>
          <w:szCs w:val="21"/>
          <w:lang w:eastAsia="ru-RU"/>
          <w14:ligatures w14:val="none"/>
        </w:rPr>
      </w:pPr>
      <w:r w:rsidRPr="00E769A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Сценарий урока</w:t>
      </w:r>
    </w:p>
    <w:p w14:paraId="635954F7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005E4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Ход урока</w:t>
      </w:r>
    </w:p>
    <w:p w14:paraId="751D6490" w14:textId="77777777" w:rsidR="00F310E7" w:rsidRPr="00005E4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1.Вступительная часть.</w:t>
      </w:r>
    </w:p>
    <w:p w14:paraId="03A7EA8B" w14:textId="77777777" w:rsidR="00F310E7" w:rsidRPr="00E769A4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FA4C92">
        <w:rPr>
          <w:rFonts w:ascii="Times New Roman" w:hAnsi="Times New Roman" w:cs="Times New Roman"/>
          <w:sz w:val="28"/>
          <w:szCs w:val="28"/>
        </w:rPr>
        <w:t xml:space="preserve">Музыка – это великое искусство. Когда мы слушаем музыку, она     вызывает в нашей душе эмоциональный отклик. Характерной особенностью профессионального исполнения произведений любой трудности – является художественная завершённость его трактовки. Это </w:t>
      </w:r>
      <w:proofErr w:type="gramStart"/>
      <w:r w:rsidRPr="00FA4C92">
        <w:rPr>
          <w:rFonts w:ascii="Times New Roman" w:hAnsi="Times New Roman" w:cs="Times New Roman"/>
          <w:sz w:val="28"/>
          <w:szCs w:val="28"/>
        </w:rPr>
        <w:t>означает</w:t>
      </w:r>
      <w:proofErr w:type="gramEnd"/>
      <w:r w:rsidRPr="00FA4C92">
        <w:rPr>
          <w:rFonts w:ascii="Times New Roman" w:hAnsi="Times New Roman" w:cs="Times New Roman"/>
          <w:sz w:val="28"/>
          <w:szCs w:val="28"/>
        </w:rPr>
        <w:t xml:space="preserve"> прежде всего выявление характера музыки или музыкального образа с помощью выразительных средств.</w:t>
      </w:r>
    </w:p>
    <w:p w14:paraId="5BDD7E48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Организационный момент: приветствие.</w:t>
      </w:r>
    </w:p>
    <w:p w14:paraId="5B427B4D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Здравствуйте! Хочу представить вашему вниманию открытый урок на тему «Работа над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 выразительными средствами музыки в классе домры». Работу представлять буду с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ученицей 3 -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ого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класса Полетаевой Варварой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И помогать в этом нам будет концертмейстер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Грибанова Мария Олеговна.</w:t>
      </w:r>
    </w:p>
    <w:p w14:paraId="20812F70" w14:textId="77777777" w:rsidR="00F310E7" w:rsidRPr="00E769A4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81818"/>
          <w:kern w:val="0"/>
          <w:sz w:val="21"/>
          <w:szCs w:val="21"/>
          <w:lang w:eastAsia="ru-RU"/>
          <w14:ligatures w14:val="none"/>
        </w:rPr>
      </w:pPr>
      <w:r w:rsidRPr="00E769A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2.Основная часть урока</w:t>
      </w:r>
    </w:p>
    <w:p w14:paraId="170595D6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  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 сегодняшнем уроке мы должны добиться понимания того, что мы исполняем. Какие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выразительные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средства лежат в основе каждого произведения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4C51E46B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Вопрос: - Давайте вспомним, какие выразительные средства музыки существу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ю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т?</w:t>
      </w:r>
    </w:p>
    <w:p w14:paraId="7CB4C71E" w14:textId="77777777" w:rsidR="00F310E7" w:rsidRPr="002F7B6D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1"/>
          <w:szCs w:val="21"/>
          <w:lang w:eastAsia="ru-RU"/>
          <w14:ligatures w14:val="none"/>
        </w:rPr>
      </w:pPr>
      <w:r w:rsidRPr="002F7B6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Ответ: - Мелодия, ритм, темп, тембр, штрихи, лад, динамика и т.д.</w:t>
      </w:r>
    </w:p>
    <w:p w14:paraId="3E47B978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Вопрос: 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Допустим, вот возьмем мелодию как основу и сыграем неритмично. Будет ли звучать правильно?</w:t>
      </w:r>
    </w:p>
    <w:p w14:paraId="60A2F5E7" w14:textId="77777777" w:rsidR="00F310E7" w:rsidRPr="006B79C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1"/>
          <w:szCs w:val="2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Ответ: </w:t>
      </w:r>
      <w:r w:rsidRPr="006B79C9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- </w:t>
      </w:r>
      <w:proofErr w:type="gramStart"/>
      <w:r w:rsidRPr="006B79C9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Конечно</w:t>
      </w:r>
      <w:proofErr w:type="gramEnd"/>
      <w:r w:rsidRPr="006B79C9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нет!</w:t>
      </w:r>
    </w:p>
    <w:p w14:paraId="66C0796E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Вопрос: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А</w:t>
      </w:r>
      <w:proofErr w:type="gramEnd"/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если играть только на </w:t>
      </w:r>
      <w:proofErr w:type="spellStart"/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forte</w:t>
      </w:r>
      <w:proofErr w:type="spellEnd"/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или же только на </w:t>
      </w:r>
      <w:proofErr w:type="spellStart"/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piano</w:t>
      </w:r>
      <w:proofErr w:type="spellEnd"/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. Будет ли это правильное исполнение?</w:t>
      </w:r>
    </w:p>
    <w:p w14:paraId="00FF5AFD" w14:textId="77777777" w:rsidR="00F310E7" w:rsidRPr="006B79C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1"/>
          <w:szCs w:val="21"/>
          <w:lang w:eastAsia="ru-RU"/>
          <w14:ligatures w14:val="none"/>
        </w:rPr>
      </w:pPr>
      <w:r w:rsidRPr="006B79C9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Ответ: - Тоже нет! Мелодия будет скучна и однообразна.</w:t>
      </w:r>
    </w:p>
    <w:p w14:paraId="5F525035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Исходя из этого: мы понимаем, что совокупность музыкальных средств и дает развитие, дает возможность восполнить музыкальное содержание, разнообразить и приукрасить музыкальное произведение.</w:t>
      </w:r>
    </w:p>
    <w:p w14:paraId="73DBF936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 не стоит играть как робот четкими гранями. Например: здесь громко, там медленно, здесь медленно, а там быстро. Музыка она живая! Ее надо чувствовать, играть осмысленно.</w:t>
      </w:r>
    </w:p>
    <w:p w14:paraId="58F490DD" w14:textId="77777777" w:rsidR="00F310E7" w:rsidRPr="003E2A49" w:rsidRDefault="00F310E7" w:rsidP="00F310E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1"/>
          <w:szCs w:val="21"/>
        </w:rPr>
      </w:pPr>
      <w:r>
        <w:rPr>
          <w:rStyle w:val="c3"/>
          <w:color w:val="000000"/>
          <w:sz w:val="28"/>
          <w:szCs w:val="28"/>
        </w:rPr>
        <w:t xml:space="preserve">  Начнем с упражнений. Всем упражнениям мы даем названия и стараемся играть их в характере. Это способствует развитию ассоциативно-эмоционального мышления ученика. Играем упражнение «Альпинист</w:t>
      </w:r>
      <w:proofErr w:type="gramStart"/>
      <w:r>
        <w:rPr>
          <w:rStyle w:val="c3"/>
          <w:color w:val="000000"/>
          <w:sz w:val="28"/>
          <w:szCs w:val="28"/>
        </w:rPr>
        <w:t>»</w:t>
      </w:r>
      <w:r>
        <w:rPr>
          <w:color w:val="181818"/>
          <w:sz w:val="21"/>
          <w:szCs w:val="21"/>
        </w:rPr>
        <w:t>-</w:t>
      </w:r>
      <w:proofErr w:type="gramEnd"/>
      <w:r>
        <w:rPr>
          <w:rStyle w:val="c3"/>
          <w:color w:val="000000"/>
          <w:sz w:val="28"/>
          <w:szCs w:val="28"/>
        </w:rPr>
        <w:t>продолжаем работать над дальнейшим техническим развитием.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3E2A49">
        <w:rPr>
          <w:color w:val="000000"/>
          <w:sz w:val="28"/>
          <w:szCs w:val="28"/>
          <w:bdr w:val="none" w:sz="0" w:space="0" w:color="auto" w:frame="1"/>
        </w:rPr>
        <w:t xml:space="preserve">Здесь мы должны играть ровно и ритмично, выговаривая каждую шестнадцатую ноту. Стараемся подчеркивать первые ноты </w:t>
      </w:r>
      <w:proofErr w:type="spellStart"/>
      <w:r w:rsidRPr="003E2A49">
        <w:rPr>
          <w:color w:val="000000"/>
          <w:sz w:val="28"/>
          <w:szCs w:val="28"/>
          <w:bdr w:val="none" w:sz="0" w:space="0" w:color="auto" w:frame="1"/>
        </w:rPr>
        <w:t>квартолей</w:t>
      </w:r>
      <w:proofErr w:type="spellEnd"/>
      <w:r w:rsidRPr="003E2A49">
        <w:rPr>
          <w:color w:val="000000"/>
          <w:sz w:val="28"/>
          <w:szCs w:val="28"/>
          <w:bdr w:val="none" w:sz="0" w:space="0" w:color="auto" w:frame="1"/>
        </w:rPr>
        <w:t>. Это нужн</w:t>
      </w:r>
      <w:r>
        <w:rPr>
          <w:color w:val="000000"/>
          <w:sz w:val="28"/>
          <w:szCs w:val="28"/>
          <w:bdr w:val="none" w:sz="0" w:space="0" w:color="auto" w:frame="1"/>
        </w:rPr>
        <w:t>о</w:t>
      </w:r>
      <w:r w:rsidRPr="003E2A49">
        <w:rPr>
          <w:color w:val="000000"/>
          <w:sz w:val="28"/>
          <w:szCs w:val="28"/>
          <w:bdr w:val="none" w:sz="0" w:space="0" w:color="auto" w:frame="1"/>
        </w:rPr>
        <w:t xml:space="preserve"> для того</w:t>
      </w:r>
      <w:r>
        <w:rPr>
          <w:color w:val="000000"/>
          <w:sz w:val="28"/>
          <w:szCs w:val="28"/>
          <w:bdr w:val="none" w:sz="0" w:space="0" w:color="auto" w:frame="1"/>
        </w:rPr>
        <w:t>,</w:t>
      </w:r>
      <w:r w:rsidRPr="003E2A49">
        <w:rPr>
          <w:color w:val="000000"/>
          <w:sz w:val="28"/>
          <w:szCs w:val="28"/>
          <w:bdr w:val="none" w:sz="0" w:space="0" w:color="auto" w:frame="1"/>
        </w:rPr>
        <w:t xml:space="preserve"> чтобы была</w:t>
      </w:r>
      <w:r>
        <w:rPr>
          <w:color w:val="000000"/>
          <w:sz w:val="28"/>
          <w:szCs w:val="28"/>
          <w:bdr w:val="none" w:sz="0" w:space="0" w:color="auto" w:frame="1"/>
        </w:rPr>
        <w:t xml:space="preserve"> хорошая дикция (произношение),</w:t>
      </w:r>
      <w:r w:rsidRPr="003E2A49">
        <w:rPr>
          <w:color w:val="000000"/>
          <w:sz w:val="28"/>
          <w:szCs w:val="28"/>
          <w:bdr w:val="none" w:sz="0" w:space="0" w:color="auto" w:frame="1"/>
        </w:rPr>
        <w:t xml:space="preserve"> выигр</w:t>
      </w:r>
      <w:r>
        <w:rPr>
          <w:color w:val="000000"/>
          <w:sz w:val="28"/>
          <w:szCs w:val="28"/>
          <w:bdr w:val="none" w:sz="0" w:space="0" w:color="auto" w:frame="1"/>
        </w:rPr>
        <w:t>ываем</w:t>
      </w:r>
      <w:r w:rsidRPr="003E2A49">
        <w:rPr>
          <w:color w:val="000000"/>
          <w:sz w:val="28"/>
          <w:szCs w:val="28"/>
          <w:bdr w:val="none" w:sz="0" w:space="0" w:color="auto" w:frame="1"/>
        </w:rPr>
        <w:t xml:space="preserve"> шестнадцаты</w:t>
      </w:r>
      <w:r>
        <w:rPr>
          <w:color w:val="000000"/>
          <w:sz w:val="28"/>
          <w:szCs w:val="28"/>
          <w:bdr w:val="none" w:sz="0" w:space="0" w:color="auto" w:frame="1"/>
        </w:rPr>
        <w:t>е</w:t>
      </w:r>
      <w:r w:rsidRPr="003E2A49">
        <w:rPr>
          <w:color w:val="000000"/>
          <w:sz w:val="28"/>
          <w:szCs w:val="28"/>
          <w:bdr w:val="none" w:sz="0" w:space="0" w:color="auto" w:frame="1"/>
        </w:rPr>
        <w:t xml:space="preserve"> нот</w:t>
      </w:r>
      <w:r>
        <w:rPr>
          <w:color w:val="000000"/>
          <w:sz w:val="28"/>
          <w:szCs w:val="28"/>
          <w:bdr w:val="none" w:sz="0" w:space="0" w:color="auto" w:frame="1"/>
        </w:rPr>
        <w:t>ы</w:t>
      </w:r>
      <w:r w:rsidRPr="003E2A49">
        <w:rPr>
          <w:color w:val="000000"/>
          <w:sz w:val="28"/>
          <w:szCs w:val="28"/>
          <w:bdr w:val="none" w:sz="0" w:space="0" w:color="auto" w:frame="1"/>
        </w:rPr>
        <w:t>. А теперь сыграем на </w:t>
      </w:r>
      <w:proofErr w:type="spellStart"/>
      <w:r w:rsidRPr="003E2A49">
        <w:rPr>
          <w:b/>
          <w:bCs/>
          <w:color w:val="000000"/>
          <w:sz w:val="28"/>
          <w:szCs w:val="28"/>
          <w:bdr w:val="none" w:sz="0" w:space="0" w:color="auto" w:frame="1"/>
        </w:rPr>
        <w:t>forte</w:t>
      </w:r>
      <w:proofErr w:type="spellEnd"/>
      <w:r w:rsidRPr="003E2A49">
        <w:rPr>
          <w:b/>
          <w:bCs/>
          <w:color w:val="000000"/>
          <w:sz w:val="28"/>
          <w:szCs w:val="28"/>
          <w:bdr w:val="none" w:sz="0" w:space="0" w:color="auto" w:frame="1"/>
        </w:rPr>
        <w:t>, </w:t>
      </w:r>
      <w:r w:rsidRPr="003E2A49">
        <w:rPr>
          <w:color w:val="000000"/>
          <w:sz w:val="28"/>
          <w:szCs w:val="28"/>
          <w:bdr w:val="none" w:sz="0" w:space="0" w:color="auto" w:frame="1"/>
        </w:rPr>
        <w:t>далее на </w:t>
      </w:r>
      <w:proofErr w:type="spellStart"/>
      <w:r w:rsidRPr="003E2A49">
        <w:rPr>
          <w:b/>
          <w:bCs/>
          <w:color w:val="000000"/>
          <w:sz w:val="28"/>
          <w:szCs w:val="28"/>
          <w:bdr w:val="none" w:sz="0" w:space="0" w:color="auto" w:frame="1"/>
        </w:rPr>
        <w:t>piano</w:t>
      </w:r>
      <w:proofErr w:type="spellEnd"/>
      <w:r w:rsidRPr="003E2A49">
        <w:rPr>
          <w:color w:val="000000"/>
          <w:sz w:val="28"/>
          <w:szCs w:val="28"/>
          <w:bdr w:val="none" w:sz="0" w:space="0" w:color="auto" w:frame="1"/>
        </w:rPr>
        <w:t>. Играть на пиано гораздо сложнее, стараемся, легко, но в то же время уверенно касаться струн. Рука при этом должна быть свободная.</w:t>
      </w:r>
    </w:p>
    <w:p w14:paraId="39665F0E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А теперь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Варя сыграет нам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Этюд «Иванушка» Сергея Федорова</w:t>
      </w:r>
    </w:p>
    <w:p w14:paraId="27595DBA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Вопрос: - Какой характер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это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го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произведени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я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?</w:t>
      </w:r>
    </w:p>
    <w:p w14:paraId="2A6D608B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Ответ: - Задорн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ый</w:t>
      </w: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веселый, легкий</w:t>
      </w:r>
    </w:p>
    <w:p w14:paraId="411D8246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Вопрос: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-К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акие выразительные средства используются в этой пьесе?</w:t>
      </w:r>
    </w:p>
    <w:p w14:paraId="241B7FBD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Style w:val="c3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Ответ: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-Д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инамические оттенки, длительности нот – шестнадцатые, ритм, темп.</w:t>
      </w:r>
      <w:r w:rsidRPr="002B7F5B">
        <w:rPr>
          <w:rStyle w:val="c3"/>
          <w:color w:val="000000"/>
          <w:sz w:val="28"/>
          <w:szCs w:val="28"/>
        </w:rPr>
        <w:t xml:space="preserve"> </w:t>
      </w:r>
    </w:p>
    <w:p w14:paraId="4E003400" w14:textId="77777777" w:rsidR="00F310E7" w:rsidRPr="00C2309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C23097">
        <w:rPr>
          <w:rStyle w:val="c3"/>
          <w:rFonts w:ascii="Times New Roman" w:hAnsi="Times New Roman" w:cs="Times New Roman"/>
          <w:color w:val="000000"/>
          <w:sz w:val="28"/>
          <w:szCs w:val="28"/>
        </w:rPr>
        <w:t>Играем четко, ясно, работаем над дикцией.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23097">
        <w:rPr>
          <w:rStyle w:val="c3"/>
          <w:rFonts w:ascii="Times New Roman" w:hAnsi="Times New Roman" w:cs="Times New Roman"/>
          <w:color w:val="000000"/>
          <w:sz w:val="28"/>
          <w:szCs w:val="28"/>
        </w:rPr>
        <w:t>Дикция – это ясное, отчётливое произношение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>.</w:t>
      </w:r>
    </w:p>
    <w:p w14:paraId="78D7C2A2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Этюд прорабатываем частями, работаем над динамикой, двойными нотами, кульминацией.</w:t>
      </w:r>
    </w:p>
    <w:p w14:paraId="0852AA81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Следующая пьеса, которую исполнит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Варя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называется «Ария» старинного английского композитора Генри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Перселла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, который жил и творил в 17 веке.</w:t>
      </w:r>
    </w:p>
    <w:p w14:paraId="6663CED5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Вопрос: - Чем отличается это произведение от предыдущего?</w:t>
      </w:r>
    </w:p>
    <w:p w14:paraId="1E02B585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Ответ: - Характером.</w:t>
      </w:r>
    </w:p>
    <w:p w14:paraId="68FA779F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Вопрос: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-Ч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то такое Ария?</w:t>
      </w:r>
    </w:p>
    <w:p w14:paraId="6BCBF377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645AD"/>
          <w:kern w:val="0"/>
          <w:sz w:val="28"/>
          <w:szCs w:val="28"/>
          <w:vertAlign w:val="superscript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Ответ: </w:t>
      </w:r>
      <w:proofErr w:type="spellStart"/>
      <w:r w:rsidRPr="006B79C9"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>А́рия</w:t>
      </w:r>
      <w:proofErr w:type="spellEnd"/>
      <w:r w:rsidRPr="006B79C9"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> </w:t>
      </w:r>
      <w:proofErr w:type="gramStart"/>
      <w:r w:rsidRPr="006B79C9"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>-</w:t>
      </w:r>
      <w:r w:rsidRPr="00BE7453"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>в</w:t>
      </w:r>
      <w:proofErr w:type="gramEnd"/>
      <w:r w:rsidRPr="00BE7453"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 xml:space="preserve">окальное произведение для одного голоса </w:t>
      </w:r>
      <w:r w:rsidRPr="006B79C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 </w:t>
      </w:r>
      <w:hyperlink r:id="rId5" w:tooltip="Аккомпанемент" w:history="1">
        <w:r w:rsidRPr="006B79C9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аккомпанементом</w:t>
        </w:r>
      </w:hyperlink>
      <w:r w:rsidRPr="006B79C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BE7453"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>обычно в составе </w:t>
      </w:r>
      <w:hyperlink r:id="rId6" w:tooltip="Опера" w:history="1">
        <w:r w:rsidRPr="006B79C9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оперы</w:t>
        </w:r>
      </w:hyperlink>
      <w:r w:rsidRPr="006B79C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 </w:t>
      </w:r>
      <w:hyperlink r:id="rId7" w:tooltip="Оперетта" w:history="1">
        <w:r w:rsidRPr="006B79C9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оперетты</w:t>
        </w:r>
      </w:hyperlink>
      <w:r w:rsidRPr="006B79C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 </w:t>
      </w:r>
      <w:hyperlink r:id="rId8" w:tooltip="Оратория" w:history="1">
        <w:r w:rsidRPr="006B79C9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оратории</w:t>
        </w:r>
      </w:hyperlink>
      <w:r w:rsidRPr="006B79C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или </w:t>
      </w:r>
      <w:hyperlink r:id="rId9" w:tooltip="Кантата" w:history="1">
        <w:r w:rsidRPr="006B79C9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кантаты</w:t>
        </w:r>
      </w:hyperlink>
      <w:r w:rsidRPr="006B79C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 xml:space="preserve">Ария может быть </w:t>
      </w:r>
      <w:r w:rsidRPr="00BE7453"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>инструментальн</w:t>
      </w:r>
      <w:r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>ой</w:t>
      </w:r>
      <w:r w:rsidRPr="00BE7453"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 xml:space="preserve"> пьес</w:t>
      </w:r>
      <w:r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>ой</w:t>
      </w:r>
      <w:r w:rsidRPr="00BE7453"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 xml:space="preserve"> певучего характера</w:t>
      </w:r>
      <w:r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>.</w:t>
      </w:r>
      <w:hyperlink r:id="rId10" w:anchor="cite_note-1" w:history="1"/>
    </w:p>
    <w:p w14:paraId="0A47FADE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 xml:space="preserve">Ария отличается </w:t>
      </w:r>
      <w:proofErr w:type="gramStart"/>
      <w:r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>широкой</w:t>
      </w:r>
      <w:proofErr w:type="gramEnd"/>
      <w:r>
        <w:rPr>
          <w:rFonts w:ascii="Times New Roman" w:eastAsia="Times New Roman" w:hAnsi="Times New Roman" w:cs="Times New Roman"/>
          <w:color w:val="202122"/>
          <w:kern w:val="0"/>
          <w:sz w:val="28"/>
          <w:szCs w:val="28"/>
          <w:lang w:eastAsia="ru-RU"/>
          <w14:ligatures w14:val="none"/>
        </w:rPr>
        <w:t xml:space="preserve"> распевностью. </w:t>
      </w:r>
      <w:r w:rsidRPr="00634A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очень напевная, спокойная по характеру пьеса, идущая в неторопливом движении.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Исполнять ее надо глубоко и певуче.</w:t>
      </w:r>
    </w:p>
    <w:p w14:paraId="066FDA03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Мелодия</w:t>
      </w:r>
      <w:r w:rsidRPr="00634A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делится на коротенькие музыкальные фразы, отмеченные лигами; однако нельзя забывать, что это – всего лишь внутреннее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деление</w:t>
      </w:r>
      <w:r w:rsidRPr="00634A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цельной музыкальной мысли: </w:t>
      </w:r>
      <w:proofErr w:type="spellStart"/>
      <w:r w:rsidRPr="00634A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восьмитактового</w:t>
      </w:r>
      <w:proofErr w:type="spellEnd"/>
      <w:r w:rsidRPr="00634A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периода.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Период состоит из двух предложений, каждое из которых имеет свою внутреннюю кульминацию. </w:t>
      </w:r>
      <w:r w:rsidRPr="00634A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Тщательное соблюдение лиг придает необходимую выразительность исполнению.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Необходимо следить за тем, чтобы конец лиги всякий раз звучал мягко.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Работаем над предложениями, отрабатываем начало фраз, снятие лиги, дыхание, начало, подъем, кульминация, спад.</w:t>
      </w:r>
      <w:proofErr w:type="gramEnd"/>
    </w:p>
    <w:p w14:paraId="0C0B63E2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Вопрос: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акие выразительные средства используются в этой пьесе?</w:t>
      </w:r>
    </w:p>
    <w:p w14:paraId="2C0390D2" w14:textId="77777777" w:rsidR="00F310E7" w:rsidRPr="00FA4C92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Ответ: - Прием игры тремоло, штрих</w:t>
      </w:r>
      <w:r w:rsidRPr="00FA4C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легато.</w:t>
      </w:r>
    </w:p>
    <w:p w14:paraId="1FD79937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FA4C92">
        <w:rPr>
          <w:rStyle w:val="c3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 Следующее произведение, над которым мы поработаем русская народная песня </w:t>
      </w:r>
      <w:bookmarkStart w:id="1" w:name="_Hlk183806724"/>
      <w:r w:rsidRPr="00FA4C92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«Трава, моя трава» </w:t>
      </w:r>
      <w:bookmarkEnd w:id="1"/>
      <w:r w:rsidRPr="00FA4C92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обработка </w:t>
      </w:r>
      <w:proofErr w:type="spellStart"/>
      <w:r w:rsidRPr="00FA4C92">
        <w:rPr>
          <w:rStyle w:val="c3"/>
          <w:rFonts w:ascii="Times New Roman" w:hAnsi="Times New Roman" w:cs="Times New Roman"/>
          <w:color w:val="000000"/>
          <w:sz w:val="28"/>
          <w:szCs w:val="28"/>
        </w:rPr>
        <w:t>О.Моисеевой</w:t>
      </w:r>
      <w:proofErr w:type="spellEnd"/>
      <w:r w:rsidRPr="00FA4C92">
        <w:rPr>
          <w:rStyle w:val="c3"/>
          <w:rFonts w:ascii="Times New Roman" w:hAnsi="Times New Roman" w:cs="Times New Roman"/>
          <w:color w:val="000000"/>
          <w:sz w:val="28"/>
          <w:szCs w:val="28"/>
        </w:rPr>
        <w:t>.</w:t>
      </w:r>
    </w:p>
    <w:p w14:paraId="2D1D8D0D" w14:textId="77777777" w:rsidR="00F310E7" w:rsidRPr="00FA4C92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FA4C92">
        <w:rPr>
          <w:rStyle w:val="c3"/>
          <w:rFonts w:ascii="Times New Roman" w:hAnsi="Times New Roman" w:cs="Times New Roman"/>
          <w:color w:val="000000"/>
          <w:sz w:val="28"/>
          <w:szCs w:val="28"/>
        </w:rPr>
        <w:t>«Трава, моя трава»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>-о</w:t>
      </w:r>
      <w:proofErr w:type="gramEnd"/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>бработка русской народной песни в форме вариаций.</w:t>
      </w:r>
    </w:p>
    <w:p w14:paraId="61B8FCCB" w14:textId="77777777" w:rsidR="00F310E7" w:rsidRDefault="00F310E7" w:rsidP="00F310E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Вопрос: - Расскажи о характере исполнения песни «Трава, моя трава»</w:t>
      </w:r>
    </w:p>
    <w:p w14:paraId="10C6E61E" w14:textId="77777777" w:rsidR="00F310E7" w:rsidRDefault="00F310E7" w:rsidP="00F310E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Ответ: - Это </w:t>
      </w:r>
      <w:proofErr w:type="gramStart"/>
      <w:r>
        <w:rPr>
          <w:rStyle w:val="c3"/>
          <w:color w:val="000000"/>
          <w:sz w:val="28"/>
          <w:szCs w:val="28"/>
        </w:rPr>
        <w:t>плясовая</w:t>
      </w:r>
      <w:proofErr w:type="gramEnd"/>
      <w:r>
        <w:rPr>
          <w:rStyle w:val="c3"/>
          <w:color w:val="000000"/>
          <w:sz w:val="28"/>
          <w:szCs w:val="28"/>
        </w:rPr>
        <w:t>, игровая, веселая.</w:t>
      </w:r>
    </w:p>
    <w:p w14:paraId="3976D5BB" w14:textId="77777777" w:rsidR="00F310E7" w:rsidRPr="00FA4C92" w:rsidRDefault="00F310E7" w:rsidP="00F310E7">
      <w:pPr>
        <w:spacing w:after="0" w:line="36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 w:rsidRPr="00FA4C9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Да, п</w:t>
      </w:r>
      <w:r w:rsidRPr="00FA4C92">
        <w:rPr>
          <w:rStyle w:val="c3"/>
          <w:rFonts w:ascii="Times New Roman" w:hAnsi="Times New Roman" w:cs="Times New Roman"/>
          <w:sz w:val="28"/>
          <w:szCs w:val="28"/>
        </w:rPr>
        <w:t>ьеса весёлая, задорная, энергичная, танцевальная.</w:t>
      </w:r>
    </w:p>
    <w:p w14:paraId="1EF22FB1" w14:textId="77777777" w:rsidR="00F310E7" w:rsidRDefault="00F310E7" w:rsidP="00F310E7">
      <w:pPr>
        <w:spacing w:after="0" w:line="36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FA4C9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Она, как бы это сказать, заигрывающая, кокетливая: именно под нее знакомились и могли выразить свое чувство без слов. Одним движеньем</w:t>
      </w:r>
      <w:r w:rsidRPr="00AC1D0D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. </w:t>
      </w:r>
      <w:bookmarkStart w:id="2" w:name="_Hlk183806621"/>
    </w:p>
    <w:bookmarkEnd w:id="2"/>
    <w:p w14:paraId="4C1C5B16" w14:textId="77777777" w:rsidR="00F310E7" w:rsidRPr="000715E9" w:rsidRDefault="00F310E7" w:rsidP="00F310E7">
      <w:pPr>
        <w:spacing w:after="0" w:line="360" w:lineRule="auto"/>
        <w:jc w:val="both"/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</w:pPr>
      <w:r w:rsidRPr="000715E9">
        <w:rPr>
          <w:rStyle w:val="c3"/>
          <w:rFonts w:ascii="Times New Roman" w:hAnsi="Times New Roman" w:cs="Times New Roman"/>
          <w:color w:val="000000"/>
          <w:sz w:val="28"/>
          <w:szCs w:val="28"/>
        </w:rPr>
        <w:t>Вопрос: - Что ты должна чувствовать, исполняя её?</w:t>
      </w:r>
    </w:p>
    <w:p w14:paraId="76DF4743" w14:textId="77777777" w:rsidR="00F310E7" w:rsidRDefault="00F310E7" w:rsidP="00F310E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Ответ: - Радость, счастье, воодушевление, веселье, беззаботность.</w:t>
      </w:r>
    </w:p>
    <w:p w14:paraId="6EBDC13C" w14:textId="77777777" w:rsidR="00F310E7" w:rsidRDefault="00F310E7" w:rsidP="00F310E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Вопрос: - Какие выразительные средства используются в этой пьесе?</w:t>
      </w:r>
    </w:p>
    <w:p w14:paraId="00AB0A38" w14:textId="77777777" w:rsidR="00F310E7" w:rsidRDefault="00F310E7" w:rsidP="00F310E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Ответ: - Динамика, аккорды, двойные ноты, ритм, регистр.</w:t>
      </w:r>
    </w:p>
    <w:p w14:paraId="3CB3BDB7" w14:textId="77777777" w:rsidR="00F310E7" w:rsidRDefault="00F310E7" w:rsidP="00F310E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Пьеса исполняется с остановками для более тщательного прорабатывания материала.</w:t>
      </w:r>
    </w:p>
    <w:p w14:paraId="5681F83C" w14:textId="77777777" w:rsidR="00F310E7" w:rsidRDefault="00F310E7" w:rsidP="00F310E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Эту пьесу мы готовим к академическому концерту. Работаем над фразировкой, четким исполнением аккордов. Проигрываем с концертмейстером, как на концерте.</w:t>
      </w:r>
    </w:p>
    <w:p w14:paraId="531D0A89" w14:textId="77777777" w:rsidR="00F310E7" w:rsidRPr="00AB328D" w:rsidRDefault="00F310E7" w:rsidP="00F310E7">
      <w:pPr>
        <w:tabs>
          <w:tab w:val="left" w:pos="1992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3.Заключительная часть урока</w:t>
      </w:r>
    </w:p>
    <w:p w14:paraId="1C2A0376" w14:textId="77777777" w:rsidR="00F310E7" w:rsidRPr="00005E47" w:rsidRDefault="00F310E7" w:rsidP="00F310E7">
      <w:pPr>
        <w:tabs>
          <w:tab w:val="left" w:pos="1992"/>
        </w:tabs>
        <w:spacing w:after="0" w:line="36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2137D4">
        <w:rPr>
          <w:rFonts w:ascii="Times New Roman" w:hAnsi="Times New Roman" w:cs="Times New Roman"/>
          <w:sz w:val="28"/>
          <w:szCs w:val="28"/>
        </w:rPr>
        <w:t xml:space="preserve">Работа над выразительными средствами </w:t>
      </w:r>
      <w:r>
        <w:rPr>
          <w:rFonts w:ascii="Times New Roman" w:hAnsi="Times New Roman" w:cs="Times New Roman"/>
          <w:sz w:val="28"/>
          <w:szCs w:val="28"/>
        </w:rPr>
        <w:t xml:space="preserve">музыки </w:t>
      </w:r>
      <w:r w:rsidRPr="002137D4">
        <w:rPr>
          <w:rFonts w:ascii="Times New Roman" w:hAnsi="Times New Roman" w:cs="Times New Roman"/>
          <w:sz w:val="28"/>
          <w:szCs w:val="28"/>
        </w:rPr>
        <w:t>в классе домры даёт возможность:</w:t>
      </w:r>
    </w:p>
    <w:p w14:paraId="12D3899B" w14:textId="77777777" w:rsidR="00F310E7" w:rsidRPr="00005E47" w:rsidRDefault="00F310E7" w:rsidP="00F310E7">
      <w:pPr>
        <w:tabs>
          <w:tab w:val="left" w:pos="199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7D4">
        <w:rPr>
          <w:rFonts w:ascii="Times New Roman" w:hAnsi="Times New Roman" w:cs="Times New Roman"/>
          <w:sz w:val="28"/>
          <w:szCs w:val="28"/>
        </w:rPr>
        <w:t xml:space="preserve">- задуматься </w:t>
      </w:r>
      <w:r w:rsidRPr="00005E47">
        <w:rPr>
          <w:rFonts w:ascii="Times New Roman" w:hAnsi="Times New Roman" w:cs="Times New Roman"/>
          <w:sz w:val="28"/>
          <w:szCs w:val="28"/>
        </w:rPr>
        <w:t>над смыслом и содержанием музыки как вида искусства;</w:t>
      </w:r>
    </w:p>
    <w:p w14:paraId="5852BA93" w14:textId="77777777" w:rsidR="00F310E7" w:rsidRPr="00005E47" w:rsidRDefault="00F310E7" w:rsidP="00F310E7">
      <w:pPr>
        <w:tabs>
          <w:tab w:val="left" w:pos="199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E47">
        <w:rPr>
          <w:rFonts w:ascii="Times New Roman" w:hAnsi="Times New Roman" w:cs="Times New Roman"/>
          <w:sz w:val="28"/>
          <w:szCs w:val="28"/>
        </w:rPr>
        <w:t>- понять назначение выразительных сре</w:t>
      </w:r>
      <w:proofErr w:type="gramStart"/>
      <w:r w:rsidRPr="00005E47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005E47">
        <w:rPr>
          <w:rFonts w:ascii="Times New Roman" w:hAnsi="Times New Roman" w:cs="Times New Roman"/>
          <w:sz w:val="28"/>
          <w:szCs w:val="28"/>
        </w:rPr>
        <w:t>и работе над художественным образом или характером музыкального произведения;</w:t>
      </w:r>
    </w:p>
    <w:p w14:paraId="78CC8D3D" w14:textId="77777777" w:rsidR="00F310E7" w:rsidRPr="00005E47" w:rsidRDefault="00F310E7" w:rsidP="00F310E7">
      <w:pPr>
        <w:tabs>
          <w:tab w:val="left" w:pos="199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E47">
        <w:rPr>
          <w:rFonts w:ascii="Times New Roman" w:hAnsi="Times New Roman" w:cs="Times New Roman"/>
          <w:sz w:val="28"/>
          <w:szCs w:val="28"/>
        </w:rPr>
        <w:t>- глубже вникнуть в нотный текст и авторский замысел произведения;</w:t>
      </w:r>
    </w:p>
    <w:p w14:paraId="5A535651" w14:textId="77777777" w:rsidR="00F310E7" w:rsidRPr="00005E47" w:rsidRDefault="00F310E7" w:rsidP="00F310E7">
      <w:pPr>
        <w:tabs>
          <w:tab w:val="left" w:pos="199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E47">
        <w:rPr>
          <w:rFonts w:ascii="Times New Roman" w:hAnsi="Times New Roman" w:cs="Times New Roman"/>
          <w:sz w:val="28"/>
          <w:szCs w:val="28"/>
        </w:rPr>
        <w:t>- сознательно и целенаправленно овладевать исполнительской техникой как средством достижения возможности «</w:t>
      </w:r>
      <w:proofErr w:type="spellStart"/>
      <w:r w:rsidRPr="00005E47">
        <w:rPr>
          <w:rFonts w:ascii="Times New Roman" w:hAnsi="Times New Roman" w:cs="Times New Roman"/>
          <w:sz w:val="28"/>
          <w:szCs w:val="28"/>
        </w:rPr>
        <w:t>звукотворчества</w:t>
      </w:r>
      <w:proofErr w:type="spellEnd"/>
      <w:r w:rsidRPr="00005E47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005E4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14:paraId="4A2356B0" w14:textId="77777777" w:rsidR="00F310E7" w:rsidRPr="00005E47" w:rsidRDefault="00F310E7" w:rsidP="00F310E7">
      <w:pPr>
        <w:tabs>
          <w:tab w:val="left" w:pos="199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E47">
        <w:rPr>
          <w:rFonts w:ascii="Times New Roman" w:hAnsi="Times New Roman" w:cs="Times New Roman"/>
          <w:sz w:val="28"/>
          <w:szCs w:val="28"/>
        </w:rPr>
        <w:t>- воспитывать творческие отношения к нотному тексту и к музыке вообще;</w:t>
      </w:r>
    </w:p>
    <w:p w14:paraId="48C1820B" w14:textId="77777777" w:rsidR="00F310E7" w:rsidRPr="002137D4" w:rsidRDefault="00F310E7" w:rsidP="00F310E7">
      <w:pPr>
        <w:tabs>
          <w:tab w:val="left" w:pos="199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E47">
        <w:rPr>
          <w:rFonts w:ascii="Times New Roman" w:hAnsi="Times New Roman" w:cs="Times New Roman"/>
          <w:sz w:val="28"/>
          <w:szCs w:val="28"/>
        </w:rPr>
        <w:t>- формировать критическое (оценочное) отношение к собственному исполнению и к исполнению другого музыканта на уровне</w:t>
      </w:r>
      <w:r w:rsidRPr="005A44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37D4">
        <w:rPr>
          <w:rFonts w:ascii="Times New Roman" w:hAnsi="Times New Roman" w:cs="Times New Roman"/>
          <w:sz w:val="28"/>
          <w:szCs w:val="28"/>
        </w:rPr>
        <w:t>профессионального музыкально – образного мышления.</w:t>
      </w:r>
    </w:p>
    <w:p w14:paraId="42A6AD3F" w14:textId="77777777" w:rsidR="00F310E7" w:rsidRPr="002137D4" w:rsidRDefault="00F310E7" w:rsidP="00F310E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lastRenderedPageBreak/>
        <w:t xml:space="preserve">  </w:t>
      </w:r>
      <w:r w:rsidRPr="003E2A49">
        <w:rPr>
          <w:color w:val="000000"/>
          <w:sz w:val="28"/>
          <w:szCs w:val="28"/>
          <w:bdr w:val="none" w:sz="0" w:space="0" w:color="auto" w:frame="1"/>
        </w:rPr>
        <w:t>Подводя итог можно сказать, что мы справились с поставлен</w:t>
      </w:r>
      <w:r>
        <w:rPr>
          <w:color w:val="000000"/>
          <w:sz w:val="28"/>
          <w:szCs w:val="28"/>
          <w:bdr w:val="none" w:sz="0" w:space="0" w:color="auto" w:frame="1"/>
        </w:rPr>
        <w:t>ными</w:t>
      </w:r>
      <w:r w:rsidRPr="003E2A49">
        <w:rPr>
          <w:color w:val="000000"/>
          <w:sz w:val="28"/>
          <w:szCs w:val="28"/>
          <w:bdr w:val="none" w:sz="0" w:space="0" w:color="auto" w:frame="1"/>
        </w:rPr>
        <w:t xml:space="preserve"> задач</w:t>
      </w:r>
      <w:r>
        <w:rPr>
          <w:color w:val="000000"/>
          <w:sz w:val="28"/>
          <w:szCs w:val="28"/>
          <w:bdr w:val="none" w:sz="0" w:space="0" w:color="auto" w:frame="1"/>
        </w:rPr>
        <w:t>ами</w:t>
      </w:r>
      <w:r w:rsidRPr="003E2A49">
        <w:rPr>
          <w:color w:val="000000"/>
          <w:sz w:val="28"/>
          <w:szCs w:val="28"/>
          <w:bdr w:val="none" w:sz="0" w:space="0" w:color="auto" w:frame="1"/>
        </w:rPr>
        <w:t>, раскрыли тему, на сколько, это возможно.</w:t>
      </w:r>
    </w:p>
    <w:p w14:paraId="0F512E25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Мне наш урок понравился. Цель урока выполнена. Ставлю хорошую оценку нашей совместной деятельности. Ты молодец!</w:t>
      </w:r>
    </w:p>
    <w:p w14:paraId="3863F644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Какие сложности ты определила для себя? Как ты думаешь, что надо сделать, чтобы их избежать? Понравился ли тебе наш урок? Предлагаю оценить работу друг друга и сформулировать домашнее задание.</w:t>
      </w:r>
    </w:p>
    <w:p w14:paraId="6DEB6AB6" w14:textId="77777777" w:rsidR="00F310E7" w:rsidRPr="00005E47" w:rsidRDefault="00F310E7" w:rsidP="00F310E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Домашнее задание: продолжить работу над произведениями, привнося в исполнение эмоционально-художественную окраску. Играть произведения «Ария» </w:t>
      </w:r>
      <w:proofErr w:type="spellStart"/>
      <w:r>
        <w:rPr>
          <w:rStyle w:val="c3"/>
          <w:color w:val="000000"/>
          <w:sz w:val="28"/>
          <w:szCs w:val="28"/>
        </w:rPr>
        <w:t>Перселла</w:t>
      </w:r>
      <w:proofErr w:type="spellEnd"/>
      <w:r>
        <w:rPr>
          <w:rStyle w:val="c3"/>
          <w:color w:val="000000"/>
          <w:sz w:val="28"/>
          <w:szCs w:val="28"/>
        </w:rPr>
        <w:t xml:space="preserve"> и </w:t>
      </w:r>
      <w:proofErr w:type="spellStart"/>
      <w:r>
        <w:rPr>
          <w:rStyle w:val="c3"/>
          <w:color w:val="000000"/>
          <w:sz w:val="28"/>
          <w:szCs w:val="28"/>
        </w:rPr>
        <w:t>Р.н.п</w:t>
      </w:r>
      <w:proofErr w:type="spellEnd"/>
      <w:r>
        <w:rPr>
          <w:rStyle w:val="c3"/>
          <w:color w:val="000000"/>
          <w:sz w:val="28"/>
          <w:szCs w:val="28"/>
        </w:rPr>
        <w:t>. «Трава, моя трава» как на концерте. Готовимся к академическому концерту. Задания можно делать вместе с родителями. Это укрепит психологическую и эмоциональную связь в семье.</w:t>
      </w:r>
    </w:p>
    <w:p w14:paraId="7B69CA6A" w14:textId="77777777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Спасибо за внимание, до свидания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! </w:t>
      </w:r>
    </w:p>
    <w:p w14:paraId="24873FEB" w14:textId="77777777" w:rsidR="00F310E7" w:rsidRPr="00AB328D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</w:p>
    <w:p w14:paraId="73ABD423" w14:textId="77777777" w:rsidR="00F310E7" w:rsidRPr="003E2A49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1"/>
          <w:szCs w:val="21"/>
          <w:lang w:eastAsia="ru-RU"/>
          <w14:ligatures w14:val="none"/>
        </w:rPr>
      </w:pPr>
      <w:r w:rsidRPr="003E2A4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Список используемой литературы</w:t>
      </w:r>
    </w:p>
    <w:p w14:paraId="21F644A5" w14:textId="77777777" w:rsidR="00F310E7" w:rsidRPr="00AB328D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AB328D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>1.Александров А.Я. Школа игры на трехструнной домре. – Издательство «Музыка», Москва, 197</w:t>
      </w:r>
    </w:p>
    <w:p w14:paraId="7FB42037" w14:textId="77777777" w:rsidR="00F310E7" w:rsidRDefault="00F310E7" w:rsidP="00F310E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AB328D">
        <w:rPr>
          <w:color w:val="181818"/>
          <w:sz w:val="28"/>
          <w:szCs w:val="28"/>
        </w:rPr>
        <w:t>2.Лысенко Н.Т. «Методика обучения игре на домре».</w:t>
      </w:r>
    </w:p>
    <w:p w14:paraId="3C44D99D" w14:textId="77777777" w:rsidR="00F310E7" w:rsidRPr="00AB328D" w:rsidRDefault="00F310E7" w:rsidP="00F310E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AB328D">
        <w:rPr>
          <w:color w:val="181818"/>
          <w:sz w:val="28"/>
          <w:szCs w:val="28"/>
        </w:rPr>
        <w:t>3.Чунин В.М. Развитие художественного мышления домриста. Методическая</w:t>
      </w:r>
      <w:r>
        <w:rPr>
          <w:color w:val="181818"/>
          <w:sz w:val="28"/>
          <w:szCs w:val="28"/>
        </w:rPr>
        <w:t xml:space="preserve"> </w:t>
      </w:r>
      <w:r w:rsidRPr="00AB328D">
        <w:rPr>
          <w:color w:val="181818"/>
          <w:sz w:val="28"/>
          <w:szCs w:val="28"/>
        </w:rPr>
        <w:t>разработка для педагогов ДМШ и ДШИ.  1988;</w:t>
      </w:r>
    </w:p>
    <w:p w14:paraId="385D2AC9" w14:textId="4972FC0E" w:rsidR="00F310E7" w:rsidRDefault="00F310E7" w:rsidP="00F31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81818"/>
          <w:kern w:val="0"/>
          <w:sz w:val="28"/>
          <w:szCs w:val="28"/>
          <w:lang w:eastAsia="ru-RU"/>
          <w14:ligatures w14:val="none"/>
        </w:rPr>
      </w:pPr>
      <w:r w:rsidRPr="00E769A4">
        <w:rPr>
          <w:rFonts w:ascii="Times New Roman" w:eastAsia="Times New Roman" w:hAnsi="Times New Roman" w:cs="Times New Roman"/>
          <w:b/>
          <w:bCs/>
          <w:color w:val="181818"/>
          <w:kern w:val="0"/>
          <w:sz w:val="28"/>
          <w:szCs w:val="28"/>
          <w:lang w:eastAsia="ru-RU"/>
          <w14:ligatures w14:val="none"/>
        </w:rPr>
        <w:t>Выводы</w:t>
      </w:r>
    </w:p>
    <w:p w14:paraId="693F372F" w14:textId="77777777" w:rsidR="00F310E7" w:rsidRPr="00CB0DC7" w:rsidRDefault="00F310E7" w:rsidP="00F310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9A4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  <w:t xml:space="preserve"> </w:t>
      </w:r>
      <w:r w:rsidRPr="00CB0DC7">
        <w:rPr>
          <w:rFonts w:ascii="Times New Roman" w:hAnsi="Times New Roman" w:cs="Times New Roman"/>
          <w:sz w:val="28"/>
          <w:szCs w:val="28"/>
        </w:rPr>
        <w:t>Урок соответствовал структуре его содержания. Цел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CB0DC7">
        <w:rPr>
          <w:rFonts w:ascii="Times New Roman" w:hAnsi="Times New Roman" w:cs="Times New Roman"/>
          <w:sz w:val="28"/>
          <w:szCs w:val="28"/>
        </w:rPr>
        <w:t xml:space="preserve"> и задачи, были решены в ходе урока. План урока последовательно переключал части урока. Считаю, что выбранные мною приёмы и методы, учитывали возрастные и музыкальные особенности ученицы и способствовали достижению цели урока, решению задач. Ученица была включена в творческую и практическую деятельность по достижению цели урока, анализировала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0DC7">
        <w:rPr>
          <w:rFonts w:ascii="Times New Roman" w:hAnsi="Times New Roman" w:cs="Times New Roman"/>
          <w:sz w:val="28"/>
          <w:szCs w:val="28"/>
        </w:rPr>
        <w:t>исполняемые произведения и свою игру. На уроке была рабочая доброжелательная атмосфера.</w:t>
      </w:r>
    </w:p>
    <w:p w14:paraId="3E4C5E53" w14:textId="77777777" w:rsidR="004B47D9" w:rsidRDefault="004B47D9"/>
    <w:sectPr w:rsidR="004B4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337"/>
    <w:rsid w:val="00192956"/>
    <w:rsid w:val="0047506A"/>
    <w:rsid w:val="00475453"/>
    <w:rsid w:val="004B47D9"/>
    <w:rsid w:val="00CB2337"/>
    <w:rsid w:val="00D77EB8"/>
    <w:rsid w:val="00DE6EFD"/>
    <w:rsid w:val="00F31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DE7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0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F310E7"/>
  </w:style>
  <w:style w:type="paragraph" w:customStyle="1" w:styleId="c0">
    <w:name w:val="c0"/>
    <w:basedOn w:val="a"/>
    <w:rsid w:val="00F31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3">
    <w:name w:val="c3"/>
    <w:basedOn w:val="a0"/>
    <w:rsid w:val="00F310E7"/>
  </w:style>
  <w:style w:type="paragraph" w:styleId="a3">
    <w:name w:val="Normal (Web)"/>
    <w:basedOn w:val="a"/>
    <w:uiPriority w:val="99"/>
    <w:unhideWhenUsed/>
    <w:rsid w:val="00F31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0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F310E7"/>
  </w:style>
  <w:style w:type="paragraph" w:customStyle="1" w:styleId="c0">
    <w:name w:val="c0"/>
    <w:basedOn w:val="a"/>
    <w:rsid w:val="00F31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3">
    <w:name w:val="c3"/>
    <w:basedOn w:val="a0"/>
    <w:rsid w:val="00F310E7"/>
  </w:style>
  <w:style w:type="paragraph" w:styleId="a3">
    <w:name w:val="Normal (Web)"/>
    <w:basedOn w:val="a"/>
    <w:uiPriority w:val="99"/>
    <w:unhideWhenUsed/>
    <w:rsid w:val="00F31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1%80%D0%B0%D1%82%D0%BE%D1%80%D0%B8%D1%8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E%D0%BF%D0%B5%D1%80%D0%B5%D1%82%D1%82%D0%B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E%D0%BF%D0%B5%D1%80%D0%B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u.wikipedia.org/wiki/%D0%90%D0%BA%D0%BA%D0%BE%D0%BC%D0%BF%D0%B0%D0%BD%D0%B5%D0%BC%D0%B5%D0%BD%D1%82" TargetMode="External"/><Relationship Id="rId10" Type="http://schemas.openxmlformats.org/officeDocument/2006/relationships/hyperlink" Target="https://ru.wikipedia.org/wiki/%D0%90%D1%80%D0%B8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A%D0%B0%D0%BD%D1%82%D0%B0%D1%82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1568</Words>
  <Characters>8942</Characters>
  <Application>Microsoft Office Word</Application>
  <DocSecurity>0</DocSecurity>
  <Lines>74</Lines>
  <Paragraphs>20</Paragraphs>
  <ScaleCrop>false</ScaleCrop>
  <Company/>
  <LinksUpToDate>false</LinksUpToDate>
  <CharactersWithSpaces>10490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Мальцев</dc:creator>
  <cp:keywords/>
  <dc:description/>
  <cp:lastModifiedBy>дши</cp:lastModifiedBy>
  <cp:revision>5</cp:revision>
  <dcterms:created xsi:type="dcterms:W3CDTF">2024-11-29T18:01:00Z</dcterms:created>
  <dcterms:modified xsi:type="dcterms:W3CDTF">2025-09-23T11:17:00Z</dcterms:modified>
</cp:coreProperties>
</file>