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1A40B" w14:textId="2586170A" w:rsidR="00DA486C" w:rsidRDefault="003E5DAE" w:rsidP="003E5DAE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DAE">
        <w:rPr>
          <w:rFonts w:ascii="Times New Roman" w:hAnsi="Times New Roman" w:cs="Times New Roman"/>
          <w:b/>
          <w:sz w:val="28"/>
          <w:szCs w:val="28"/>
        </w:rPr>
        <w:t xml:space="preserve">Игровые чехлы на стулья «Электроплита </w:t>
      </w:r>
      <w:r w:rsidR="004F3E64">
        <w:rPr>
          <w:rFonts w:ascii="Times New Roman" w:hAnsi="Times New Roman" w:cs="Times New Roman"/>
          <w:b/>
          <w:sz w:val="28"/>
          <w:szCs w:val="28"/>
        </w:rPr>
        <w:t>и Х</w:t>
      </w:r>
      <w:r w:rsidRPr="003E5DAE">
        <w:rPr>
          <w:rFonts w:ascii="Times New Roman" w:hAnsi="Times New Roman" w:cs="Times New Roman"/>
          <w:b/>
          <w:sz w:val="28"/>
          <w:szCs w:val="28"/>
        </w:rPr>
        <w:t>олодильник»</w:t>
      </w:r>
      <w:r w:rsidR="004F3E64">
        <w:rPr>
          <w:rFonts w:ascii="Times New Roman" w:hAnsi="Times New Roman" w:cs="Times New Roman"/>
          <w:b/>
          <w:sz w:val="28"/>
          <w:szCs w:val="28"/>
        </w:rPr>
        <w:t>,</w:t>
      </w:r>
      <w:r w:rsidRPr="003E5DAE">
        <w:rPr>
          <w:rFonts w:ascii="Times New Roman" w:hAnsi="Times New Roman" w:cs="Times New Roman"/>
          <w:b/>
          <w:sz w:val="28"/>
          <w:szCs w:val="28"/>
        </w:rPr>
        <w:t xml:space="preserve"> «Стиральная машина </w:t>
      </w:r>
      <w:r w:rsidR="004F3E64">
        <w:rPr>
          <w:rFonts w:ascii="Times New Roman" w:hAnsi="Times New Roman" w:cs="Times New Roman"/>
          <w:b/>
          <w:sz w:val="28"/>
          <w:szCs w:val="28"/>
        </w:rPr>
        <w:t>и</w:t>
      </w:r>
      <w:r w:rsidRPr="003E5DAE">
        <w:rPr>
          <w:rFonts w:ascii="Times New Roman" w:hAnsi="Times New Roman" w:cs="Times New Roman"/>
          <w:b/>
          <w:sz w:val="28"/>
          <w:szCs w:val="28"/>
        </w:rPr>
        <w:t xml:space="preserve"> Шкаф для белья»</w:t>
      </w:r>
    </w:p>
    <w:p w14:paraId="2045441A" w14:textId="51816607" w:rsidR="004F3E64" w:rsidRPr="004F3E64" w:rsidRDefault="004F3E64" w:rsidP="004F3E6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4F3E64">
        <w:rPr>
          <w:rFonts w:ascii="Times New Roman" w:hAnsi="Times New Roman" w:cs="Times New Roman"/>
          <w:b/>
          <w:i/>
          <w:iCs/>
          <w:sz w:val="28"/>
          <w:szCs w:val="28"/>
        </w:rPr>
        <w:t>Некрасова Любовь Александровна</w:t>
      </w:r>
    </w:p>
    <w:p w14:paraId="6C340696" w14:textId="1D8B13FE" w:rsidR="004F3E64" w:rsidRPr="004F3E64" w:rsidRDefault="004F3E64" w:rsidP="004F3E64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F3E64">
        <w:rPr>
          <w:rFonts w:ascii="Times New Roman" w:hAnsi="Times New Roman" w:cs="Times New Roman"/>
          <w:bCs/>
          <w:i/>
          <w:iCs/>
          <w:sz w:val="28"/>
          <w:szCs w:val="28"/>
        </w:rPr>
        <w:t>воспитатель</w:t>
      </w:r>
    </w:p>
    <w:p w14:paraId="7DDA6ECE" w14:textId="701879A4" w:rsidR="004F3E64" w:rsidRPr="004F3E64" w:rsidRDefault="004F3E64" w:rsidP="004F3E64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F3E64">
        <w:rPr>
          <w:rFonts w:ascii="Times New Roman" w:hAnsi="Times New Roman" w:cs="Times New Roman"/>
          <w:bCs/>
          <w:i/>
          <w:iCs/>
          <w:sz w:val="28"/>
          <w:szCs w:val="28"/>
        </w:rPr>
        <w:t>МБДОУ детский сад «Снежинка»</w:t>
      </w:r>
    </w:p>
    <w:p w14:paraId="75FF6C9B" w14:textId="7D439A5F" w:rsidR="004F3E64" w:rsidRPr="004F3E64" w:rsidRDefault="004F3E64" w:rsidP="004F3E64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spellStart"/>
      <w:r w:rsidRPr="004F3E64">
        <w:rPr>
          <w:rFonts w:ascii="Times New Roman" w:hAnsi="Times New Roman" w:cs="Times New Roman"/>
          <w:bCs/>
          <w:i/>
          <w:iCs/>
          <w:sz w:val="28"/>
          <w:szCs w:val="28"/>
        </w:rPr>
        <w:t>пгт</w:t>
      </w:r>
      <w:proofErr w:type="spellEnd"/>
      <w:r w:rsidRPr="004F3E64">
        <w:rPr>
          <w:rFonts w:ascii="Times New Roman" w:hAnsi="Times New Roman" w:cs="Times New Roman"/>
          <w:bCs/>
          <w:i/>
          <w:iCs/>
          <w:sz w:val="28"/>
          <w:szCs w:val="28"/>
        </w:rPr>
        <w:t>. Восточный Омутнинского района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Кировской области</w:t>
      </w:r>
    </w:p>
    <w:p w14:paraId="240F0DD8" w14:textId="77777777" w:rsidR="003E5DAE" w:rsidRDefault="003E5DAE" w:rsidP="00372962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092D4C2" w14:textId="77777777" w:rsidR="00372962" w:rsidRPr="00211858" w:rsidRDefault="00372962" w:rsidP="0037296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11858">
        <w:rPr>
          <w:rFonts w:ascii="Times New Roman" w:hAnsi="Times New Roman" w:cs="Times New Roman"/>
          <w:sz w:val="28"/>
          <w:szCs w:val="28"/>
        </w:rPr>
        <w:t xml:space="preserve">Одним из условий построения РППС является возможность дошкольнику заниматься самостоятельной деятельностью. Это условие и привлекло </w:t>
      </w:r>
      <w:r>
        <w:rPr>
          <w:rFonts w:ascii="Times New Roman" w:hAnsi="Times New Roman" w:cs="Times New Roman"/>
          <w:sz w:val="28"/>
          <w:szCs w:val="28"/>
        </w:rPr>
        <w:t xml:space="preserve">нас </w:t>
      </w:r>
      <w:r w:rsidRPr="00211858">
        <w:rPr>
          <w:rFonts w:ascii="Times New Roman" w:hAnsi="Times New Roman" w:cs="Times New Roman"/>
          <w:sz w:val="28"/>
          <w:szCs w:val="28"/>
        </w:rPr>
        <w:t xml:space="preserve">для создания игровых чехлов на </w:t>
      </w:r>
      <w:r>
        <w:rPr>
          <w:rFonts w:ascii="Times New Roman" w:hAnsi="Times New Roman" w:cs="Times New Roman"/>
          <w:sz w:val="28"/>
          <w:szCs w:val="28"/>
        </w:rPr>
        <w:t xml:space="preserve">большие </w:t>
      </w:r>
      <w:r w:rsidRPr="00211858">
        <w:rPr>
          <w:rFonts w:ascii="Times New Roman" w:hAnsi="Times New Roman" w:cs="Times New Roman"/>
          <w:sz w:val="28"/>
          <w:szCs w:val="28"/>
        </w:rPr>
        <w:t>стулья</w:t>
      </w:r>
      <w:r>
        <w:rPr>
          <w:rFonts w:ascii="Times New Roman" w:hAnsi="Times New Roman" w:cs="Times New Roman"/>
          <w:sz w:val="28"/>
          <w:szCs w:val="28"/>
        </w:rPr>
        <w:t xml:space="preserve"> для развития трудовой активности детей дошкольного возраста</w:t>
      </w:r>
      <w:r w:rsidRPr="0021185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Мы долго искали игровой материал, что</w:t>
      </w:r>
      <w:r w:rsidRPr="00211858">
        <w:rPr>
          <w:rFonts w:ascii="Times New Roman" w:hAnsi="Times New Roman" w:cs="Times New Roman"/>
          <w:sz w:val="28"/>
          <w:szCs w:val="28"/>
        </w:rPr>
        <w:t>бы он соответствовал всем требованиям развивающей п</w:t>
      </w:r>
      <w:r>
        <w:rPr>
          <w:rFonts w:ascii="Times New Roman" w:hAnsi="Times New Roman" w:cs="Times New Roman"/>
          <w:sz w:val="28"/>
          <w:szCs w:val="28"/>
        </w:rPr>
        <w:t>редметно-пространственной среды</w:t>
      </w:r>
      <w:r w:rsidRPr="00211858">
        <w:rPr>
          <w:rFonts w:ascii="Times New Roman" w:hAnsi="Times New Roman" w:cs="Times New Roman"/>
          <w:sz w:val="28"/>
          <w:szCs w:val="28"/>
        </w:rPr>
        <w:t>: содержательно-насыщенной, полифункциональной, трансформируемой, вариативной, доступной, безопасной.</w:t>
      </w:r>
    </w:p>
    <w:p w14:paraId="4BF906A5" w14:textId="77777777" w:rsidR="00372962" w:rsidRDefault="00372962" w:rsidP="0037296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11858">
        <w:rPr>
          <w:rFonts w:ascii="Times New Roman" w:hAnsi="Times New Roman" w:cs="Times New Roman"/>
          <w:sz w:val="28"/>
          <w:szCs w:val="28"/>
        </w:rPr>
        <w:t>Игровые чехлы на стулья - это легкий способ создать ребенком игровое пространство вокруг себя. Они имеют большую популярность во время сюжетно-ролевых игр, так как каждый чехол имеет свою тематику, а еще легко о</w:t>
      </w:r>
      <w:r>
        <w:rPr>
          <w:rFonts w:ascii="Times New Roman" w:hAnsi="Times New Roman" w:cs="Times New Roman"/>
          <w:sz w:val="28"/>
          <w:szCs w:val="28"/>
        </w:rPr>
        <w:t>деваются и снимаются со стульев,</w:t>
      </w:r>
      <w:r w:rsidR="003A2596">
        <w:rPr>
          <w:rFonts w:ascii="Times New Roman" w:hAnsi="Times New Roman" w:cs="Times New Roman"/>
          <w:sz w:val="28"/>
          <w:szCs w:val="28"/>
        </w:rPr>
        <w:t xml:space="preserve"> стираются,</w:t>
      </w:r>
      <w:r>
        <w:rPr>
          <w:rFonts w:ascii="Times New Roman" w:hAnsi="Times New Roman" w:cs="Times New Roman"/>
          <w:sz w:val="28"/>
          <w:szCs w:val="28"/>
        </w:rPr>
        <w:t xml:space="preserve"> убираются в коробки и не занимают много места.</w:t>
      </w:r>
    </w:p>
    <w:p w14:paraId="2B80BEA3" w14:textId="59FED4C0" w:rsidR="00896A3C" w:rsidRPr="00211858" w:rsidRDefault="00896A3C" w:rsidP="00896A3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Сначала нами были сшиты чехлы на стулья в виде пианино, машины. Затем решили расширить наполняемость сюжетно – ролевых игр. Чтобы дети не только манипулировали чехлами на стулья, но и могли создавать наполняемость для них, решили сшить чехлы на стулья в форме </w:t>
      </w:r>
      <w:r w:rsidR="004F3E64">
        <w:rPr>
          <w:rFonts w:ascii="Times New Roman" w:hAnsi="Times New Roman" w:cs="Times New Roman"/>
          <w:sz w:val="28"/>
          <w:szCs w:val="28"/>
        </w:rPr>
        <w:t>«П</w:t>
      </w:r>
      <w:r>
        <w:rPr>
          <w:rFonts w:ascii="Times New Roman" w:hAnsi="Times New Roman" w:cs="Times New Roman"/>
          <w:sz w:val="28"/>
          <w:szCs w:val="28"/>
        </w:rPr>
        <w:t>лит</w:t>
      </w:r>
      <w:r w:rsidR="004F3E6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E64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холодильник, </w:t>
      </w:r>
      <w:r w:rsidR="004F3E64">
        <w:rPr>
          <w:rFonts w:ascii="Times New Roman" w:hAnsi="Times New Roman" w:cs="Times New Roman"/>
          <w:sz w:val="28"/>
          <w:szCs w:val="28"/>
        </w:rPr>
        <w:t>«С</w:t>
      </w:r>
      <w:r>
        <w:rPr>
          <w:rFonts w:ascii="Times New Roman" w:hAnsi="Times New Roman" w:cs="Times New Roman"/>
          <w:sz w:val="28"/>
          <w:szCs w:val="28"/>
        </w:rPr>
        <w:t xml:space="preserve">тиральная машина </w:t>
      </w:r>
      <w:r w:rsidR="004F3E64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шкаф для белья</w:t>
      </w:r>
      <w:r w:rsidR="004F3E6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51E2CC4" w14:textId="77777777" w:rsidR="00DA486C" w:rsidRDefault="00372962" w:rsidP="00896A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486C">
        <w:rPr>
          <w:rFonts w:ascii="Times New Roman" w:hAnsi="Times New Roman" w:cs="Times New Roman"/>
          <w:sz w:val="28"/>
          <w:szCs w:val="28"/>
        </w:rPr>
        <w:t>Цель: создание условий для развития игровой деятельности детей.</w:t>
      </w:r>
    </w:p>
    <w:p w14:paraId="71A7FB7F" w14:textId="77777777" w:rsidR="00896A3C" w:rsidRPr="00896A3C" w:rsidRDefault="00896A3C" w:rsidP="00896A3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4681BFD" w14:textId="77777777" w:rsidR="00372962" w:rsidRPr="00851BB5" w:rsidRDefault="00372962" w:rsidP="00DA486C">
      <w:pPr>
        <w:rPr>
          <w:rFonts w:ascii="Times New Roman" w:hAnsi="Times New Roman" w:cs="Times New Roman"/>
          <w:sz w:val="28"/>
          <w:szCs w:val="28"/>
        </w:rPr>
      </w:pPr>
      <w:r w:rsidRPr="00851BB5">
        <w:rPr>
          <w:rFonts w:ascii="Times New Roman" w:hAnsi="Times New Roman" w:cs="Times New Roman"/>
          <w:sz w:val="28"/>
          <w:szCs w:val="28"/>
        </w:rPr>
        <w:t>Задачи:</w:t>
      </w:r>
    </w:p>
    <w:p w14:paraId="3906A5A2" w14:textId="77777777" w:rsidR="00372962" w:rsidRPr="00851BB5" w:rsidRDefault="00372962" w:rsidP="00DA48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1BB5">
        <w:rPr>
          <w:rFonts w:ascii="Times New Roman" w:hAnsi="Times New Roman" w:cs="Times New Roman"/>
          <w:sz w:val="28"/>
          <w:szCs w:val="28"/>
        </w:rPr>
        <w:t>1.Вызвать у детей интерес к профессии повара и прачки. Расширять и обогащать знания детей о работе кухни и прачечной.</w:t>
      </w:r>
    </w:p>
    <w:p w14:paraId="4F0D00D5" w14:textId="77777777" w:rsidR="00372962" w:rsidRPr="00851BB5" w:rsidRDefault="00372962" w:rsidP="00DA48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1BB5">
        <w:rPr>
          <w:rFonts w:ascii="Times New Roman" w:hAnsi="Times New Roman" w:cs="Times New Roman"/>
          <w:sz w:val="28"/>
          <w:szCs w:val="28"/>
        </w:rPr>
        <w:t>2.Развивать диалоговую речь детей: умение вступать в разговор и поддерживать его с воспитателем и детьми, отвечать на вопросы педагога в процессе игровой деятельности.</w:t>
      </w:r>
    </w:p>
    <w:p w14:paraId="40E5C212" w14:textId="2034AA2F" w:rsidR="00372962" w:rsidRPr="00851BB5" w:rsidRDefault="00372962" w:rsidP="00DA48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1BB5">
        <w:rPr>
          <w:rFonts w:ascii="Times New Roman" w:hAnsi="Times New Roman" w:cs="Times New Roman"/>
          <w:sz w:val="28"/>
          <w:szCs w:val="28"/>
        </w:rPr>
        <w:t xml:space="preserve">3. Расширять и активизировать словарный запас по теме (названия и назначение кухонных принадлежностей, продуктов; белья, одежды, моющих средств и </w:t>
      </w:r>
      <w:proofErr w:type="spellStart"/>
      <w:r w:rsidRPr="00851BB5">
        <w:rPr>
          <w:rFonts w:ascii="Times New Roman" w:hAnsi="Times New Roman" w:cs="Times New Roman"/>
          <w:sz w:val="28"/>
          <w:szCs w:val="28"/>
        </w:rPr>
        <w:t>т</w:t>
      </w:r>
      <w:r w:rsidR="00397428">
        <w:rPr>
          <w:rFonts w:ascii="Times New Roman" w:hAnsi="Times New Roman" w:cs="Times New Roman"/>
          <w:sz w:val="28"/>
          <w:szCs w:val="28"/>
        </w:rPr>
        <w:t>.</w:t>
      </w:r>
      <w:r w:rsidRPr="00851BB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851BB5">
        <w:rPr>
          <w:rFonts w:ascii="Times New Roman" w:hAnsi="Times New Roman" w:cs="Times New Roman"/>
          <w:sz w:val="28"/>
          <w:szCs w:val="28"/>
        </w:rPr>
        <w:t>).</w:t>
      </w:r>
    </w:p>
    <w:p w14:paraId="49530C72" w14:textId="77777777" w:rsidR="00372962" w:rsidRPr="00851BB5" w:rsidRDefault="00372962" w:rsidP="00372962">
      <w:pPr>
        <w:rPr>
          <w:rFonts w:ascii="Times New Roman" w:hAnsi="Times New Roman" w:cs="Times New Roman"/>
          <w:sz w:val="28"/>
          <w:szCs w:val="28"/>
        </w:rPr>
      </w:pPr>
      <w:r w:rsidRPr="00851BB5">
        <w:rPr>
          <w:rFonts w:ascii="Times New Roman" w:hAnsi="Times New Roman" w:cs="Times New Roman"/>
          <w:sz w:val="28"/>
          <w:szCs w:val="28"/>
        </w:rPr>
        <w:lastRenderedPageBreak/>
        <w:t>4. Воспитывать уважение и благодарность к труду взрослых. Воспитывать доброту, отзывчивость, культуру общения.</w:t>
      </w:r>
    </w:p>
    <w:p w14:paraId="12115E70" w14:textId="77777777" w:rsidR="00DA486C" w:rsidRDefault="00DA486C" w:rsidP="0037296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чехлы предназначены</w:t>
      </w:r>
      <w:r w:rsidRPr="00DA486C">
        <w:rPr>
          <w:rFonts w:ascii="Times New Roman" w:hAnsi="Times New Roman" w:cs="Times New Roman"/>
          <w:sz w:val="28"/>
          <w:szCs w:val="28"/>
        </w:rPr>
        <w:t xml:space="preserve"> для д</w:t>
      </w:r>
      <w:r w:rsidR="00CC1F4A">
        <w:rPr>
          <w:rFonts w:ascii="Times New Roman" w:hAnsi="Times New Roman" w:cs="Times New Roman"/>
          <w:sz w:val="28"/>
          <w:szCs w:val="28"/>
        </w:rPr>
        <w:t>етей дошкольного возраста. Они м</w:t>
      </w:r>
      <w:r w:rsidR="00896A3C">
        <w:rPr>
          <w:rFonts w:ascii="Times New Roman" w:hAnsi="Times New Roman" w:cs="Times New Roman"/>
          <w:sz w:val="28"/>
          <w:szCs w:val="28"/>
        </w:rPr>
        <w:t>огут</w:t>
      </w:r>
      <w:r w:rsidRPr="00DA486C">
        <w:rPr>
          <w:rFonts w:ascii="Times New Roman" w:hAnsi="Times New Roman" w:cs="Times New Roman"/>
          <w:sz w:val="28"/>
          <w:szCs w:val="28"/>
        </w:rPr>
        <w:t xml:space="preserve"> быть исполь</w:t>
      </w:r>
      <w:r w:rsidR="00896A3C">
        <w:rPr>
          <w:rFonts w:ascii="Times New Roman" w:hAnsi="Times New Roman" w:cs="Times New Roman"/>
          <w:sz w:val="28"/>
          <w:szCs w:val="28"/>
        </w:rPr>
        <w:t>зованы</w:t>
      </w:r>
      <w:r w:rsidRPr="00DA486C">
        <w:rPr>
          <w:rFonts w:ascii="Times New Roman" w:hAnsi="Times New Roman" w:cs="Times New Roman"/>
          <w:sz w:val="28"/>
          <w:szCs w:val="28"/>
        </w:rPr>
        <w:t xml:space="preserve"> воспитателями всех видов дошкольных учреждений, независимо от реализуемых программ.</w:t>
      </w:r>
    </w:p>
    <w:p w14:paraId="3F60AD2E" w14:textId="77777777" w:rsidR="00DA486C" w:rsidRDefault="00DA486C" w:rsidP="0037296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Чехлы можно использовать как в непосредственно образовательной деятельности, так и свободной деятельности, можно использовать в качестве атрибута праздника или театрализованной деятельности.</w:t>
      </w:r>
    </w:p>
    <w:p w14:paraId="7AE083EA" w14:textId="16293A79" w:rsidR="00372962" w:rsidRDefault="003E5DAE" w:rsidP="00BB5A56">
      <w:pPr>
        <w:ind w:firstLine="708"/>
        <w:rPr>
          <w:noProof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211858">
        <w:rPr>
          <w:rFonts w:ascii="Times New Roman" w:hAnsi="Times New Roman" w:cs="Times New Roman"/>
          <w:sz w:val="28"/>
          <w:szCs w:val="28"/>
        </w:rPr>
        <w:t xml:space="preserve">ехлы </w:t>
      </w:r>
      <w:r>
        <w:rPr>
          <w:rFonts w:ascii="Times New Roman" w:hAnsi="Times New Roman" w:cs="Times New Roman"/>
          <w:sz w:val="28"/>
          <w:szCs w:val="28"/>
        </w:rPr>
        <w:t xml:space="preserve">на большие стулья </w:t>
      </w:r>
      <w:r w:rsidR="00372962">
        <w:rPr>
          <w:rFonts w:ascii="Times New Roman" w:hAnsi="Times New Roman" w:cs="Times New Roman"/>
          <w:sz w:val="28"/>
          <w:szCs w:val="28"/>
        </w:rPr>
        <w:t xml:space="preserve">нами были сшиты </w:t>
      </w:r>
      <w:r w:rsidR="00372962" w:rsidRPr="00211858">
        <w:rPr>
          <w:rFonts w:ascii="Times New Roman" w:hAnsi="Times New Roman" w:cs="Times New Roman"/>
          <w:sz w:val="28"/>
          <w:szCs w:val="28"/>
        </w:rPr>
        <w:t xml:space="preserve">из </w:t>
      </w:r>
      <w:r w:rsidR="00372962">
        <w:rPr>
          <w:rFonts w:ascii="Times New Roman" w:hAnsi="Times New Roman" w:cs="Times New Roman"/>
          <w:sz w:val="28"/>
          <w:szCs w:val="28"/>
        </w:rPr>
        <w:t>однотонной</w:t>
      </w:r>
      <w:r w:rsidR="00372962" w:rsidRPr="00211858">
        <w:rPr>
          <w:rFonts w:ascii="Times New Roman" w:hAnsi="Times New Roman" w:cs="Times New Roman"/>
          <w:sz w:val="28"/>
          <w:szCs w:val="28"/>
        </w:rPr>
        <w:t xml:space="preserve"> плотной бязи </w:t>
      </w:r>
      <w:r w:rsidR="00372962">
        <w:rPr>
          <w:rFonts w:ascii="Times New Roman" w:hAnsi="Times New Roman" w:cs="Times New Roman"/>
          <w:sz w:val="28"/>
          <w:szCs w:val="28"/>
        </w:rPr>
        <w:t>в виде электрической плиты – холодильника и стиральной машины –шкафа для белья.</w:t>
      </w:r>
      <w:r w:rsidR="00372962" w:rsidRPr="00211858">
        <w:rPr>
          <w:rFonts w:ascii="Times New Roman" w:hAnsi="Times New Roman" w:cs="Times New Roman"/>
          <w:sz w:val="28"/>
          <w:szCs w:val="28"/>
        </w:rPr>
        <w:t xml:space="preserve"> </w:t>
      </w:r>
      <w:r w:rsidR="00372962">
        <w:rPr>
          <w:rFonts w:ascii="Times New Roman" w:hAnsi="Times New Roman" w:cs="Times New Roman"/>
          <w:sz w:val="28"/>
          <w:szCs w:val="28"/>
        </w:rPr>
        <w:t xml:space="preserve">Их можно использовать как в младшей группе, </w:t>
      </w:r>
      <w:r w:rsidR="00896A3C">
        <w:rPr>
          <w:rFonts w:ascii="Times New Roman" w:hAnsi="Times New Roman" w:cs="Times New Roman"/>
          <w:sz w:val="28"/>
          <w:szCs w:val="28"/>
        </w:rPr>
        <w:t>где дети играют с плитой и холодильником, стиральной машиной и шкафом для белья, используя</w:t>
      </w:r>
      <w:r w:rsidR="00CC1F4A">
        <w:rPr>
          <w:rFonts w:ascii="Times New Roman" w:hAnsi="Times New Roman" w:cs="Times New Roman"/>
          <w:sz w:val="28"/>
          <w:szCs w:val="28"/>
        </w:rPr>
        <w:t xml:space="preserve"> игрушки в натуральную ве</w:t>
      </w:r>
      <w:r w:rsidR="00851BB5">
        <w:rPr>
          <w:rFonts w:ascii="Times New Roman" w:hAnsi="Times New Roman" w:cs="Times New Roman"/>
          <w:sz w:val="28"/>
          <w:szCs w:val="28"/>
        </w:rPr>
        <w:t xml:space="preserve">личину, </w:t>
      </w:r>
      <w:r w:rsidR="00CC1F4A">
        <w:rPr>
          <w:rFonts w:ascii="Times New Roman" w:hAnsi="Times New Roman" w:cs="Times New Roman"/>
          <w:sz w:val="28"/>
          <w:szCs w:val="28"/>
        </w:rPr>
        <w:t>так и с детьми 6 – 7 лет, где дети сами уже могут изготавливать атрибуты для игры, такие как плоскостные фрукты, овощи, продукты, одежду и т.д.</w:t>
      </w:r>
      <w:r w:rsidR="004F3E64" w:rsidRPr="004F3E64">
        <w:rPr>
          <w:noProof/>
        </w:rPr>
        <w:t xml:space="preserve"> </w:t>
      </w:r>
    </w:p>
    <w:p w14:paraId="7B9EB77F" w14:textId="6F34848E" w:rsidR="00BB5A56" w:rsidRDefault="00BB5A56" w:rsidP="00C95E62">
      <w:pPr>
        <w:ind w:left="-2268" w:right="-170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04F9FCA" wp14:editId="57FF67AD">
            <wp:extent cx="1575694" cy="2093595"/>
            <wp:effectExtent l="0" t="0" r="571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28410" cy="21636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95E62">
        <w:rPr>
          <w:noProof/>
        </w:rPr>
        <w:t xml:space="preserve">                 </w:t>
      </w:r>
      <w:r w:rsidR="00C95E62">
        <w:rPr>
          <w:noProof/>
        </w:rPr>
        <w:drawing>
          <wp:inline distT="0" distB="0" distL="0" distR="0" wp14:anchorId="19F9D22A" wp14:editId="08AE8F9B">
            <wp:extent cx="1543050" cy="2057400"/>
            <wp:effectExtent l="19050" t="19050" r="19050" b="19050"/>
            <wp:docPr id="10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3654" cy="2071539"/>
                    </a:xfrm>
                    <a:prstGeom prst="rect">
                      <a:avLst/>
                    </a:prstGeom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231AFC8" w14:textId="25F17103" w:rsidR="00CC1F4A" w:rsidRDefault="00372962" w:rsidP="00BB5A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1858">
        <w:rPr>
          <w:rFonts w:ascii="Times New Roman" w:hAnsi="Times New Roman" w:cs="Times New Roman"/>
          <w:sz w:val="28"/>
          <w:szCs w:val="28"/>
        </w:rPr>
        <w:t xml:space="preserve">На варочной поверхности </w:t>
      </w:r>
      <w:r w:rsidR="00860FD8">
        <w:rPr>
          <w:rFonts w:ascii="Times New Roman" w:hAnsi="Times New Roman" w:cs="Times New Roman"/>
          <w:sz w:val="28"/>
          <w:szCs w:val="28"/>
        </w:rPr>
        <w:t>плиты при</w:t>
      </w:r>
      <w:r w:rsidRPr="00211858">
        <w:rPr>
          <w:rFonts w:ascii="Times New Roman" w:hAnsi="Times New Roman" w:cs="Times New Roman"/>
          <w:sz w:val="28"/>
          <w:szCs w:val="28"/>
        </w:rPr>
        <w:t xml:space="preserve">шиты </w:t>
      </w:r>
      <w:r w:rsidR="00860FD8">
        <w:rPr>
          <w:rFonts w:ascii="Times New Roman" w:hAnsi="Times New Roman" w:cs="Times New Roman"/>
          <w:sz w:val="28"/>
          <w:szCs w:val="28"/>
        </w:rPr>
        <w:t xml:space="preserve">из темной ткани </w:t>
      </w:r>
      <w:r w:rsidRPr="00211858">
        <w:rPr>
          <w:rFonts w:ascii="Times New Roman" w:hAnsi="Times New Roman" w:cs="Times New Roman"/>
          <w:sz w:val="28"/>
          <w:szCs w:val="28"/>
        </w:rPr>
        <w:t>четыре конфорки разных размеров. Переключатели ручной работы</w:t>
      </w:r>
      <w:r w:rsidR="00860FD8">
        <w:rPr>
          <w:rFonts w:ascii="Times New Roman" w:hAnsi="Times New Roman" w:cs="Times New Roman"/>
          <w:sz w:val="28"/>
          <w:szCs w:val="28"/>
        </w:rPr>
        <w:t xml:space="preserve"> выполнены из </w:t>
      </w:r>
      <w:r w:rsidR="00851BB5">
        <w:rPr>
          <w:rFonts w:ascii="Times New Roman" w:hAnsi="Times New Roman" w:cs="Times New Roman"/>
          <w:sz w:val="28"/>
          <w:szCs w:val="28"/>
        </w:rPr>
        <w:t>пуговиц, которые дети пришили сами</w:t>
      </w:r>
      <w:r w:rsidR="00D5560D">
        <w:rPr>
          <w:rFonts w:ascii="Times New Roman" w:hAnsi="Times New Roman" w:cs="Times New Roman"/>
          <w:sz w:val="28"/>
          <w:szCs w:val="28"/>
        </w:rPr>
        <w:t>;</w:t>
      </w:r>
      <w:r w:rsidRPr="00211858">
        <w:rPr>
          <w:rFonts w:ascii="Times New Roman" w:hAnsi="Times New Roman" w:cs="Times New Roman"/>
          <w:sz w:val="28"/>
          <w:szCs w:val="28"/>
        </w:rPr>
        <w:t xml:space="preserve"> </w:t>
      </w:r>
      <w:r w:rsidR="00CC1F4A">
        <w:rPr>
          <w:rFonts w:ascii="Times New Roman" w:hAnsi="Times New Roman" w:cs="Times New Roman"/>
          <w:sz w:val="28"/>
          <w:szCs w:val="28"/>
        </w:rPr>
        <w:t>на дверцу</w:t>
      </w:r>
      <w:r w:rsidRPr="00211858">
        <w:rPr>
          <w:rFonts w:ascii="Times New Roman" w:hAnsi="Times New Roman" w:cs="Times New Roman"/>
          <w:sz w:val="28"/>
          <w:szCs w:val="28"/>
        </w:rPr>
        <w:t xml:space="preserve"> духовки </w:t>
      </w:r>
      <w:r w:rsidR="00CC1F4A">
        <w:rPr>
          <w:rFonts w:ascii="Times New Roman" w:hAnsi="Times New Roman" w:cs="Times New Roman"/>
          <w:sz w:val="28"/>
          <w:szCs w:val="28"/>
        </w:rPr>
        <w:t>пришит полиэтиленовый карман, чтобы можно было сымитировать наполняемость духового шкафа продуктами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F97714D" w14:textId="3D340F26" w:rsidR="00BB5A56" w:rsidRDefault="00C95E62" w:rsidP="00C95E62">
      <w:pPr>
        <w:ind w:left="-1985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t xml:space="preserve">                            </w:t>
      </w:r>
      <w:r w:rsidR="00BB5A56">
        <w:rPr>
          <w:noProof/>
        </w:rPr>
        <w:drawing>
          <wp:inline distT="0" distB="0" distL="0" distR="0" wp14:anchorId="7412825B" wp14:editId="15A40EA3">
            <wp:extent cx="1428245" cy="1270729"/>
            <wp:effectExtent l="19050" t="19050" r="19685" b="24765"/>
            <wp:docPr id="3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F66BA91D-183D-4A06-A34D-7B42C20228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a16="http://schemas.microsoft.com/office/drawing/2014/main" id="{F66BA91D-183D-4A06-A34D-7B42C202289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9" t="301" r="9502" b="44450"/>
                    <a:stretch/>
                  </pic:blipFill>
                  <pic:spPr>
                    <a:xfrm>
                      <a:off x="0" y="0"/>
                      <a:ext cx="1447797" cy="1288124"/>
                    </a:xfrm>
                    <a:prstGeom prst="rect">
                      <a:avLst/>
                    </a:prstGeom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BB5A56">
        <w:rPr>
          <w:noProof/>
        </w:rPr>
        <w:t xml:space="preserve">                 </w:t>
      </w:r>
      <w:r w:rsidR="00BB5A56">
        <w:rPr>
          <w:noProof/>
        </w:rPr>
        <w:drawing>
          <wp:inline distT="0" distB="0" distL="0" distR="0" wp14:anchorId="1D4D3226" wp14:editId="493C8DB4">
            <wp:extent cx="1523791" cy="1276350"/>
            <wp:effectExtent l="19050" t="19050" r="19685" b="19050"/>
            <wp:docPr id="5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C04FEC14-581B-49BB-8B7C-13732351A9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C04FEC14-581B-49BB-8B7C-13732351A9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54862" cy="1302375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1731443B" w14:textId="6E4E243D" w:rsidR="00860FD8" w:rsidRDefault="00372962" w:rsidP="0037296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11858">
        <w:rPr>
          <w:rFonts w:ascii="Times New Roman" w:hAnsi="Times New Roman" w:cs="Times New Roman"/>
          <w:sz w:val="28"/>
          <w:szCs w:val="28"/>
        </w:rPr>
        <w:lastRenderedPageBreak/>
        <w:t>На спинке стульчика спереди есть специальные разделы для кухонных аксессуаров</w:t>
      </w:r>
      <w:r w:rsidR="00860FD8">
        <w:rPr>
          <w:rFonts w:ascii="Times New Roman" w:hAnsi="Times New Roman" w:cs="Times New Roman"/>
          <w:sz w:val="28"/>
          <w:szCs w:val="28"/>
        </w:rPr>
        <w:t xml:space="preserve"> и прозрачные кармашки для выкладывания алгоритма приготовления блюд</w:t>
      </w:r>
      <w:r w:rsidRPr="00211858">
        <w:rPr>
          <w:rFonts w:ascii="Times New Roman" w:hAnsi="Times New Roman" w:cs="Times New Roman"/>
          <w:sz w:val="28"/>
          <w:szCs w:val="28"/>
        </w:rPr>
        <w:t>. К бокам чех</w:t>
      </w:r>
      <w:r w:rsidR="003A2596">
        <w:rPr>
          <w:rFonts w:ascii="Times New Roman" w:hAnsi="Times New Roman" w:cs="Times New Roman"/>
          <w:sz w:val="28"/>
          <w:szCs w:val="28"/>
        </w:rPr>
        <w:t>ла пришиты крючки для полотенец</w:t>
      </w:r>
      <w:r w:rsidRPr="00211858">
        <w:rPr>
          <w:rFonts w:ascii="Times New Roman" w:hAnsi="Times New Roman" w:cs="Times New Roman"/>
          <w:sz w:val="28"/>
          <w:szCs w:val="28"/>
        </w:rPr>
        <w:t xml:space="preserve"> и прихваток</w:t>
      </w:r>
      <w:r w:rsidR="00CC1F4A">
        <w:rPr>
          <w:rFonts w:ascii="Times New Roman" w:hAnsi="Times New Roman" w:cs="Times New Roman"/>
          <w:sz w:val="28"/>
          <w:szCs w:val="28"/>
        </w:rPr>
        <w:t xml:space="preserve"> с одной стороны, а с другой стороны – полиэтиленовые карманы для плоскостных изображений круп и других продуктов</w:t>
      </w:r>
      <w:r w:rsidRPr="00211858">
        <w:rPr>
          <w:rFonts w:ascii="Times New Roman" w:hAnsi="Times New Roman" w:cs="Times New Roman"/>
          <w:sz w:val="28"/>
          <w:szCs w:val="28"/>
        </w:rPr>
        <w:t xml:space="preserve">. В двери холодильника </w:t>
      </w:r>
      <w:r w:rsidR="00860FD8">
        <w:rPr>
          <w:rFonts w:ascii="Times New Roman" w:hAnsi="Times New Roman" w:cs="Times New Roman"/>
          <w:sz w:val="28"/>
          <w:szCs w:val="28"/>
        </w:rPr>
        <w:t xml:space="preserve">(задняя сторона стула) </w:t>
      </w:r>
      <w:r w:rsidRPr="00211858">
        <w:rPr>
          <w:rFonts w:ascii="Times New Roman" w:hAnsi="Times New Roman" w:cs="Times New Roman"/>
          <w:sz w:val="28"/>
          <w:szCs w:val="28"/>
        </w:rPr>
        <w:t xml:space="preserve">вшиты </w:t>
      </w:r>
      <w:r w:rsidR="00CC1F4A">
        <w:rPr>
          <w:rFonts w:ascii="Times New Roman" w:hAnsi="Times New Roman" w:cs="Times New Roman"/>
          <w:sz w:val="28"/>
          <w:szCs w:val="28"/>
        </w:rPr>
        <w:t>липучки.</w:t>
      </w:r>
      <w:r w:rsidRPr="00211858">
        <w:rPr>
          <w:rFonts w:ascii="Times New Roman" w:hAnsi="Times New Roman" w:cs="Times New Roman"/>
          <w:sz w:val="28"/>
          <w:szCs w:val="28"/>
        </w:rPr>
        <w:t xml:space="preserve"> В </w:t>
      </w:r>
      <w:r w:rsidR="00CC1F4A">
        <w:rPr>
          <w:rFonts w:ascii="Times New Roman" w:hAnsi="Times New Roman" w:cs="Times New Roman"/>
          <w:sz w:val="28"/>
          <w:szCs w:val="28"/>
        </w:rPr>
        <w:t>«</w:t>
      </w:r>
      <w:r w:rsidRPr="00211858">
        <w:rPr>
          <w:rFonts w:ascii="Times New Roman" w:hAnsi="Times New Roman" w:cs="Times New Roman"/>
          <w:sz w:val="28"/>
          <w:szCs w:val="28"/>
        </w:rPr>
        <w:t>камерах</w:t>
      </w:r>
      <w:r w:rsidR="00CC1F4A">
        <w:rPr>
          <w:rFonts w:ascii="Times New Roman" w:hAnsi="Times New Roman" w:cs="Times New Roman"/>
          <w:sz w:val="28"/>
          <w:szCs w:val="28"/>
        </w:rPr>
        <w:t>»</w:t>
      </w:r>
      <w:r w:rsidRPr="00211858">
        <w:rPr>
          <w:rFonts w:ascii="Times New Roman" w:hAnsi="Times New Roman" w:cs="Times New Roman"/>
          <w:sz w:val="28"/>
          <w:szCs w:val="28"/>
        </w:rPr>
        <w:t xml:space="preserve"> </w:t>
      </w:r>
      <w:r w:rsidR="00860FD8">
        <w:rPr>
          <w:rFonts w:ascii="Times New Roman" w:hAnsi="Times New Roman" w:cs="Times New Roman"/>
          <w:sz w:val="28"/>
          <w:szCs w:val="28"/>
        </w:rPr>
        <w:t xml:space="preserve">холодильника </w:t>
      </w:r>
      <w:r w:rsidRPr="00211858">
        <w:rPr>
          <w:rFonts w:ascii="Times New Roman" w:hAnsi="Times New Roman" w:cs="Times New Roman"/>
          <w:sz w:val="28"/>
          <w:szCs w:val="28"/>
        </w:rPr>
        <w:t xml:space="preserve">есть </w:t>
      </w:r>
      <w:r w:rsidR="00860FD8">
        <w:rPr>
          <w:rFonts w:ascii="Times New Roman" w:hAnsi="Times New Roman" w:cs="Times New Roman"/>
          <w:sz w:val="28"/>
          <w:szCs w:val="28"/>
        </w:rPr>
        <w:t>прозрачные кармашки из плотного полиэтилена</w:t>
      </w:r>
      <w:r w:rsidRPr="00211858">
        <w:rPr>
          <w:rFonts w:ascii="Times New Roman" w:hAnsi="Times New Roman" w:cs="Times New Roman"/>
          <w:sz w:val="28"/>
          <w:szCs w:val="28"/>
        </w:rPr>
        <w:t xml:space="preserve"> </w:t>
      </w:r>
      <w:r w:rsidR="00860FD8">
        <w:rPr>
          <w:rFonts w:ascii="Times New Roman" w:hAnsi="Times New Roman" w:cs="Times New Roman"/>
          <w:sz w:val="28"/>
          <w:szCs w:val="28"/>
        </w:rPr>
        <w:t xml:space="preserve">и ткани </w:t>
      </w:r>
      <w:r w:rsidRPr="00211858">
        <w:rPr>
          <w:rFonts w:ascii="Times New Roman" w:hAnsi="Times New Roman" w:cs="Times New Roman"/>
          <w:sz w:val="28"/>
          <w:szCs w:val="28"/>
        </w:rPr>
        <w:t xml:space="preserve">для фетровых или </w:t>
      </w:r>
      <w:r>
        <w:rPr>
          <w:rFonts w:ascii="Times New Roman" w:hAnsi="Times New Roman" w:cs="Times New Roman"/>
          <w:sz w:val="28"/>
          <w:szCs w:val="28"/>
        </w:rPr>
        <w:t>картонных</w:t>
      </w:r>
      <w:r w:rsidRPr="002118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11858">
        <w:rPr>
          <w:rFonts w:ascii="Times New Roman" w:hAnsi="Times New Roman" w:cs="Times New Roman"/>
          <w:sz w:val="28"/>
          <w:szCs w:val="28"/>
        </w:rPr>
        <w:t>продуктов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C1F4A">
        <w:rPr>
          <w:rFonts w:ascii="Times New Roman" w:hAnsi="Times New Roman" w:cs="Times New Roman"/>
          <w:sz w:val="28"/>
          <w:szCs w:val="28"/>
        </w:rPr>
        <w:t>, которые должны храниться в холодильнике.</w:t>
      </w:r>
    </w:p>
    <w:p w14:paraId="2A658B30" w14:textId="02788A63" w:rsidR="00BB5A56" w:rsidRDefault="00BB5A56" w:rsidP="00C95E62">
      <w:pPr>
        <w:ind w:left="-680" w:right="-680"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1F1494F" wp14:editId="07413086">
            <wp:extent cx="1065141" cy="1616075"/>
            <wp:effectExtent l="19050" t="19050" r="20955" b="22225"/>
            <wp:docPr id="4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1B2BF569-A9B6-4A3B-9C6A-70C907015B0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1B2BF569-A9B6-4A3B-9C6A-70C907015B0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99" t="5786" r="7602" b="1815"/>
                    <a:stretch/>
                  </pic:blipFill>
                  <pic:spPr>
                    <a:xfrm flipH="1">
                      <a:off x="0" y="0"/>
                      <a:ext cx="1079190" cy="1637391"/>
                    </a:xfrm>
                    <a:prstGeom prst="rect">
                      <a:avLst/>
                    </a:prstGeom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C95E6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7E1493D4" wp14:editId="51D1F779">
            <wp:extent cx="1028453" cy="1621790"/>
            <wp:effectExtent l="19050" t="19050" r="19685" b="16510"/>
            <wp:docPr id="6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E99DBE83-B563-49BC-BEA3-E811D7783A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E99DBE83-B563-49BC-BEA3-E811D7783A6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01" t="5901" r="15001" b="8000"/>
                    <a:stretch/>
                  </pic:blipFill>
                  <pic:spPr>
                    <a:xfrm flipH="1">
                      <a:off x="0" y="0"/>
                      <a:ext cx="1043134" cy="1644940"/>
                    </a:xfrm>
                    <a:prstGeom prst="rect">
                      <a:avLst/>
                    </a:prstGeom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C95E62">
        <w:rPr>
          <w:rFonts w:ascii="Times New Roman" w:hAnsi="Times New Roman" w:cs="Times New Roman"/>
          <w:sz w:val="28"/>
          <w:szCs w:val="28"/>
        </w:rPr>
        <w:t xml:space="preserve">   </w:t>
      </w:r>
      <w:r w:rsidR="00C95E62">
        <w:rPr>
          <w:noProof/>
        </w:rPr>
        <w:drawing>
          <wp:inline distT="0" distB="0" distL="0" distR="0" wp14:anchorId="712B686F" wp14:editId="1759540E">
            <wp:extent cx="1363998" cy="1623927"/>
            <wp:effectExtent l="19050" t="19050" r="26670" b="14605"/>
            <wp:docPr id="7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C74278CC-0F2E-4B52-91F4-EA2276D04F1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C74278CC-0F2E-4B52-91F4-EA2276D04F1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50" r="2399" b="3800"/>
                    <a:stretch/>
                  </pic:blipFill>
                  <pic:spPr>
                    <a:xfrm>
                      <a:off x="0" y="0"/>
                      <a:ext cx="1387535" cy="1651949"/>
                    </a:xfrm>
                    <a:prstGeom prst="rect">
                      <a:avLst/>
                    </a:prstGeom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C95E62">
        <w:rPr>
          <w:rFonts w:ascii="Times New Roman" w:hAnsi="Times New Roman" w:cs="Times New Roman"/>
          <w:sz w:val="28"/>
          <w:szCs w:val="28"/>
        </w:rPr>
        <w:t xml:space="preserve">  </w:t>
      </w:r>
      <w:r w:rsidR="00C95E62">
        <w:rPr>
          <w:noProof/>
        </w:rPr>
        <w:drawing>
          <wp:inline distT="0" distB="0" distL="0" distR="0" wp14:anchorId="0FCB7772" wp14:editId="60E37151">
            <wp:extent cx="831763" cy="1613535"/>
            <wp:effectExtent l="19050" t="19050" r="26035" b="24765"/>
            <wp:docPr id="8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5467A34E-1759-4C89-9D0A-A1A1325F09C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5467A34E-1759-4C89-9D0A-A1A1325F09C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96" r="19791" b="7158"/>
                    <a:stretch/>
                  </pic:blipFill>
                  <pic:spPr>
                    <a:xfrm flipH="1">
                      <a:off x="0" y="0"/>
                      <a:ext cx="845478" cy="1640141"/>
                    </a:xfrm>
                    <a:prstGeom prst="rect">
                      <a:avLst/>
                    </a:prstGeom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C95E62">
        <w:rPr>
          <w:rFonts w:ascii="Times New Roman" w:hAnsi="Times New Roman" w:cs="Times New Roman"/>
          <w:sz w:val="28"/>
          <w:szCs w:val="28"/>
        </w:rPr>
        <w:t xml:space="preserve">   </w:t>
      </w:r>
      <w:r w:rsidR="00C95E62">
        <w:rPr>
          <w:noProof/>
        </w:rPr>
        <w:drawing>
          <wp:inline distT="0" distB="0" distL="0" distR="0" wp14:anchorId="4C53DA69" wp14:editId="75DCBA93">
            <wp:extent cx="863414" cy="1626235"/>
            <wp:effectExtent l="19050" t="19050" r="13335" b="12065"/>
            <wp:docPr id="9" name="Рисунок 6">
              <a:extLst xmlns:a="http://schemas.openxmlformats.org/drawingml/2006/main">
                <a:ext uri="{FF2B5EF4-FFF2-40B4-BE49-F238E27FC236}">
                  <a16:creationId xmlns:a16="http://schemas.microsoft.com/office/drawing/2014/main" id="{D0480B3A-BEEC-4E51-88CA-18B2F65963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a16="http://schemas.microsoft.com/office/drawing/2014/main" id="{D0480B3A-BEEC-4E51-88CA-18B2F65963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20" r="10859" b="1652"/>
                    <a:stretch/>
                  </pic:blipFill>
                  <pic:spPr>
                    <a:xfrm>
                      <a:off x="0" y="0"/>
                      <a:ext cx="883579" cy="1664217"/>
                    </a:xfrm>
                    <a:prstGeom prst="rect">
                      <a:avLst/>
                    </a:prstGeom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5813443A" w14:textId="1F719E26" w:rsidR="00851BB5" w:rsidRDefault="00D5560D" w:rsidP="00851B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5560D">
        <w:rPr>
          <w:rFonts w:ascii="Times New Roman" w:hAnsi="Times New Roman" w:cs="Times New Roman"/>
          <w:sz w:val="28"/>
          <w:szCs w:val="28"/>
        </w:rPr>
        <w:t>На передней стороне стиральной машины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1F4A">
        <w:rPr>
          <w:rFonts w:ascii="Times New Roman" w:hAnsi="Times New Roman" w:cs="Times New Roman"/>
          <w:sz w:val="28"/>
          <w:szCs w:val="28"/>
        </w:rPr>
        <w:t xml:space="preserve">пришит круг другого цвета, это </w:t>
      </w:r>
      <w:r>
        <w:rPr>
          <w:rFonts w:ascii="Times New Roman" w:hAnsi="Times New Roman" w:cs="Times New Roman"/>
          <w:sz w:val="28"/>
          <w:szCs w:val="28"/>
        </w:rPr>
        <w:t xml:space="preserve">дверца для загрузки белья. </w:t>
      </w:r>
      <w:r w:rsidR="00CC1F4A">
        <w:rPr>
          <w:rFonts w:ascii="Times New Roman" w:hAnsi="Times New Roman" w:cs="Times New Roman"/>
          <w:sz w:val="28"/>
          <w:szCs w:val="28"/>
        </w:rPr>
        <w:t xml:space="preserve">На него </w:t>
      </w:r>
      <w:r w:rsidR="00D828B1">
        <w:rPr>
          <w:rFonts w:ascii="Times New Roman" w:hAnsi="Times New Roman" w:cs="Times New Roman"/>
          <w:sz w:val="28"/>
          <w:szCs w:val="28"/>
        </w:rPr>
        <w:t>пришили полиэтиленовый карман, ч</w:t>
      </w:r>
      <w:r w:rsidR="00CC1F4A">
        <w:rPr>
          <w:rFonts w:ascii="Times New Roman" w:hAnsi="Times New Roman" w:cs="Times New Roman"/>
          <w:sz w:val="28"/>
          <w:szCs w:val="28"/>
        </w:rPr>
        <w:t>тобы можно было закладывать туда одежду и видеть ее.</w:t>
      </w:r>
      <w:r>
        <w:rPr>
          <w:rFonts w:ascii="Times New Roman" w:hAnsi="Times New Roman" w:cs="Times New Roman"/>
          <w:sz w:val="28"/>
          <w:szCs w:val="28"/>
        </w:rPr>
        <w:t xml:space="preserve"> Белье и одежду можно использовать как кукольную, так и вырезанн</w:t>
      </w:r>
      <w:r w:rsidR="003A2596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из картона. На спинке стульчика </w:t>
      </w:r>
      <w:r w:rsidR="003A2596">
        <w:rPr>
          <w:rFonts w:ascii="Times New Roman" w:hAnsi="Times New Roman" w:cs="Times New Roman"/>
          <w:sz w:val="28"/>
          <w:szCs w:val="28"/>
        </w:rPr>
        <w:t xml:space="preserve">спереди </w:t>
      </w:r>
      <w:r>
        <w:rPr>
          <w:rFonts w:ascii="Times New Roman" w:hAnsi="Times New Roman" w:cs="Times New Roman"/>
          <w:sz w:val="28"/>
          <w:szCs w:val="28"/>
        </w:rPr>
        <w:t>пришиты прозрачные кармашки для выкладывания алгоритма с</w:t>
      </w:r>
      <w:r w:rsidR="00D828B1">
        <w:rPr>
          <w:rFonts w:ascii="Times New Roman" w:hAnsi="Times New Roman" w:cs="Times New Roman"/>
          <w:sz w:val="28"/>
          <w:szCs w:val="28"/>
        </w:rPr>
        <w:t>тирки цветного или белого белья.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8B1">
        <w:rPr>
          <w:rFonts w:ascii="Times New Roman" w:hAnsi="Times New Roman" w:cs="Times New Roman"/>
          <w:sz w:val="28"/>
          <w:szCs w:val="28"/>
        </w:rPr>
        <w:t xml:space="preserve">К бокам чехла пришита веревка для развешивания белья используя прищепки с одной стороны, а с другой стороны - полиэтиленовые кармашки для плоскостных картинок с моющими средствами. </w:t>
      </w:r>
      <w:r w:rsidR="003A2596">
        <w:rPr>
          <w:rFonts w:ascii="Times New Roman" w:hAnsi="Times New Roman" w:cs="Times New Roman"/>
          <w:sz w:val="28"/>
          <w:szCs w:val="28"/>
        </w:rPr>
        <w:t xml:space="preserve">На двери шкафа (задняя сторона стула) вшиты </w:t>
      </w:r>
      <w:r w:rsidR="00D828B1">
        <w:rPr>
          <w:rFonts w:ascii="Times New Roman" w:hAnsi="Times New Roman" w:cs="Times New Roman"/>
          <w:sz w:val="28"/>
          <w:szCs w:val="28"/>
        </w:rPr>
        <w:t>липучки</w:t>
      </w:r>
      <w:r w:rsidR="003A2596">
        <w:rPr>
          <w:rFonts w:ascii="Times New Roman" w:hAnsi="Times New Roman" w:cs="Times New Roman"/>
          <w:sz w:val="28"/>
          <w:szCs w:val="28"/>
        </w:rPr>
        <w:t>. В шкафу имеются «полки» из плотного полиэтилена или ткани, в которые можно вложить одежду из ткани или картона.</w:t>
      </w:r>
    </w:p>
    <w:p w14:paraId="5F9C2FEE" w14:textId="3D3BE0C7" w:rsidR="00C95E62" w:rsidRDefault="00ED2B56" w:rsidP="00C95E62">
      <w:pPr>
        <w:ind w:left="-737" w:right="-737"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E5B33AF" wp14:editId="341A8EEF">
            <wp:extent cx="1866900" cy="1547340"/>
            <wp:effectExtent l="19050" t="19050" r="19050" b="15240"/>
            <wp:docPr id="15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62" t="52198" r="16971" b="5678"/>
                    <a:stretch/>
                  </pic:blipFill>
                  <pic:spPr bwMode="auto">
                    <a:xfrm>
                      <a:off x="0" y="0"/>
                      <a:ext cx="1902330" cy="1576705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rgbClr val="00206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95E62">
        <w:rPr>
          <w:rFonts w:ascii="Times New Roman" w:hAnsi="Times New Roman" w:cs="Times New Roman"/>
          <w:sz w:val="28"/>
          <w:szCs w:val="28"/>
        </w:rPr>
        <w:t xml:space="preserve">  </w:t>
      </w:r>
      <w:r w:rsidR="00397428">
        <w:rPr>
          <w:rFonts w:ascii="Times New Roman" w:hAnsi="Times New Roman" w:cs="Times New Roman"/>
          <w:sz w:val="28"/>
          <w:szCs w:val="28"/>
        </w:rPr>
        <w:t xml:space="preserve"> </w:t>
      </w:r>
      <w:r w:rsidR="00C95E62">
        <w:rPr>
          <w:noProof/>
        </w:rPr>
        <w:drawing>
          <wp:inline distT="0" distB="0" distL="0" distR="0" wp14:anchorId="1DD8A4E6" wp14:editId="2EAA64C4">
            <wp:extent cx="991158" cy="1536399"/>
            <wp:effectExtent l="19050" t="19050" r="19050" b="26035"/>
            <wp:docPr id="12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46893B10-8EB7-4575-9B1D-274499B7998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46893B10-8EB7-4575-9B1D-274499B7998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84"/>
                    <a:stretch/>
                  </pic:blipFill>
                  <pic:spPr>
                    <a:xfrm>
                      <a:off x="0" y="0"/>
                      <a:ext cx="1016304" cy="1575378"/>
                    </a:xfrm>
                    <a:prstGeom prst="rect">
                      <a:avLst/>
                    </a:prstGeom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C95E62">
        <w:rPr>
          <w:rFonts w:ascii="Times New Roman" w:hAnsi="Times New Roman" w:cs="Times New Roman"/>
          <w:sz w:val="28"/>
          <w:szCs w:val="28"/>
        </w:rPr>
        <w:t xml:space="preserve"> </w:t>
      </w:r>
      <w:r w:rsidR="00397428">
        <w:rPr>
          <w:rFonts w:ascii="Times New Roman" w:hAnsi="Times New Roman" w:cs="Times New Roman"/>
          <w:sz w:val="28"/>
          <w:szCs w:val="28"/>
        </w:rPr>
        <w:t xml:space="preserve"> </w:t>
      </w:r>
      <w:r w:rsidR="00C95E62">
        <w:rPr>
          <w:rFonts w:ascii="Times New Roman" w:hAnsi="Times New Roman" w:cs="Times New Roman"/>
          <w:sz w:val="28"/>
          <w:szCs w:val="28"/>
        </w:rPr>
        <w:t xml:space="preserve"> </w:t>
      </w:r>
      <w:r w:rsidR="00C95E62">
        <w:rPr>
          <w:noProof/>
        </w:rPr>
        <w:drawing>
          <wp:inline distT="0" distB="0" distL="0" distR="0" wp14:anchorId="5C2CE93E" wp14:editId="2ABAD102">
            <wp:extent cx="1194772" cy="1541986"/>
            <wp:effectExtent l="19050" t="19050" r="24765" b="20320"/>
            <wp:docPr id="13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BA2570EA-3906-45A2-A4DB-A23C0E5D25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a16="http://schemas.microsoft.com/office/drawing/2014/main" id="{BA2570EA-3906-45A2-A4DB-A23C0E5D25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51" t="8043" r="6531" b="15665"/>
                    <a:stretch/>
                  </pic:blipFill>
                  <pic:spPr>
                    <a:xfrm>
                      <a:off x="0" y="0"/>
                      <a:ext cx="1217936" cy="1571881"/>
                    </a:xfrm>
                    <a:prstGeom prst="rect">
                      <a:avLst/>
                    </a:prstGeom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7428">
        <w:rPr>
          <w:rFonts w:ascii="Times New Roman" w:hAnsi="Times New Roman" w:cs="Times New Roman"/>
          <w:sz w:val="28"/>
          <w:szCs w:val="28"/>
        </w:rPr>
        <w:t xml:space="preserve"> </w:t>
      </w:r>
      <w:r w:rsidR="00C95E62">
        <w:rPr>
          <w:rFonts w:ascii="Times New Roman" w:hAnsi="Times New Roman" w:cs="Times New Roman"/>
          <w:sz w:val="28"/>
          <w:szCs w:val="28"/>
        </w:rPr>
        <w:t xml:space="preserve"> </w:t>
      </w:r>
      <w:r w:rsidR="00C95E62">
        <w:rPr>
          <w:noProof/>
        </w:rPr>
        <w:drawing>
          <wp:inline distT="0" distB="0" distL="0" distR="0" wp14:anchorId="3D7FB0F5" wp14:editId="5A45CB5F">
            <wp:extent cx="902049" cy="1539767"/>
            <wp:effectExtent l="19050" t="19050" r="12700" b="22860"/>
            <wp:docPr id="14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734B8370-27F7-451B-866C-94C8314322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734B8370-27F7-451B-866C-94C8314322C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800" b="21651"/>
                    <a:stretch/>
                  </pic:blipFill>
                  <pic:spPr>
                    <a:xfrm>
                      <a:off x="0" y="0"/>
                      <a:ext cx="915837" cy="1563303"/>
                    </a:xfrm>
                    <a:prstGeom prst="rect">
                      <a:avLst/>
                    </a:prstGeom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497A657E" w14:textId="6710382E" w:rsidR="00C95E62" w:rsidRDefault="00C95E62" w:rsidP="00851BB5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15E0A026" w14:textId="77777777" w:rsidR="00C95E62" w:rsidRDefault="00C95E62" w:rsidP="00851BB5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62D5922" w14:textId="77777777" w:rsidR="00DA1305" w:rsidRPr="00DA1305" w:rsidRDefault="00DA1305" w:rsidP="00DA130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A1305">
        <w:rPr>
          <w:rFonts w:ascii="Times New Roman" w:hAnsi="Times New Roman" w:cs="Times New Roman"/>
          <w:sz w:val="28"/>
          <w:szCs w:val="28"/>
        </w:rPr>
        <w:lastRenderedPageBreak/>
        <w:t>Также была проведена предварительная ра</w:t>
      </w:r>
      <w:r>
        <w:rPr>
          <w:rFonts w:ascii="Times New Roman" w:hAnsi="Times New Roman" w:cs="Times New Roman"/>
          <w:sz w:val="28"/>
          <w:szCs w:val="28"/>
        </w:rPr>
        <w:t>бота, направленная на обогащение</w:t>
      </w:r>
      <w:r w:rsidR="003E5DAE">
        <w:rPr>
          <w:rFonts w:ascii="Times New Roman" w:hAnsi="Times New Roman" w:cs="Times New Roman"/>
          <w:sz w:val="28"/>
          <w:szCs w:val="28"/>
        </w:rPr>
        <w:t xml:space="preserve"> впечатлений, на умение использовать знания в игре:</w:t>
      </w:r>
    </w:p>
    <w:p w14:paraId="44C1550D" w14:textId="77777777" w:rsidR="00DA1305" w:rsidRPr="00DA1305" w:rsidRDefault="00DA1305" w:rsidP="00DA130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A1305">
        <w:rPr>
          <w:rFonts w:ascii="Times New Roman" w:hAnsi="Times New Roman" w:cs="Times New Roman"/>
          <w:sz w:val="28"/>
          <w:szCs w:val="28"/>
        </w:rPr>
        <w:t xml:space="preserve">- экскурсия на </w:t>
      </w:r>
      <w:r w:rsidR="003E5DAE">
        <w:rPr>
          <w:rFonts w:ascii="Times New Roman" w:hAnsi="Times New Roman" w:cs="Times New Roman"/>
          <w:sz w:val="28"/>
          <w:szCs w:val="28"/>
        </w:rPr>
        <w:t>кухню и прачечную детского сада, н</w:t>
      </w:r>
      <w:r w:rsidRPr="00DA1305">
        <w:rPr>
          <w:rFonts w:ascii="Times New Roman" w:hAnsi="Times New Roman" w:cs="Times New Roman"/>
          <w:sz w:val="28"/>
          <w:szCs w:val="28"/>
        </w:rPr>
        <w:t>аблюдение за работой повара на кухне и прачки в прачечной (как нарезает продукты, выкладывает их в кастрюлю или сковороду; как закладывает белье в машину, какие моющие средства берет, на какие кнопки нажимает и т.д.)</w:t>
      </w:r>
    </w:p>
    <w:p w14:paraId="47E8BC8C" w14:textId="101F4CF1" w:rsidR="003E5DAE" w:rsidRDefault="003E5DAE" w:rsidP="003E5DA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A1305">
        <w:rPr>
          <w:rFonts w:ascii="Times New Roman" w:hAnsi="Times New Roman" w:cs="Times New Roman"/>
          <w:sz w:val="28"/>
          <w:szCs w:val="28"/>
        </w:rPr>
        <w:t xml:space="preserve">- рассматривание </w:t>
      </w:r>
      <w:r>
        <w:rPr>
          <w:rFonts w:ascii="Times New Roman" w:hAnsi="Times New Roman" w:cs="Times New Roman"/>
          <w:sz w:val="28"/>
          <w:szCs w:val="28"/>
        </w:rPr>
        <w:t xml:space="preserve">плиты и </w:t>
      </w:r>
      <w:r w:rsidRPr="00DA1305">
        <w:rPr>
          <w:rFonts w:ascii="Times New Roman" w:hAnsi="Times New Roman" w:cs="Times New Roman"/>
          <w:sz w:val="28"/>
          <w:szCs w:val="28"/>
        </w:rPr>
        <w:t>кухонных принадлежностей, стиральной машины и моющих средств; объяснение их назначения, показывая</w:t>
      </w:r>
      <w:r w:rsidR="00397428">
        <w:rPr>
          <w:rFonts w:ascii="Times New Roman" w:hAnsi="Times New Roman" w:cs="Times New Roman"/>
          <w:sz w:val="28"/>
          <w:szCs w:val="28"/>
        </w:rPr>
        <w:t>,</w:t>
      </w:r>
      <w:r w:rsidRPr="00DA1305">
        <w:rPr>
          <w:rFonts w:ascii="Times New Roman" w:hAnsi="Times New Roman" w:cs="Times New Roman"/>
          <w:sz w:val="28"/>
          <w:szCs w:val="28"/>
        </w:rPr>
        <w:t xml:space="preserve"> как ими пользуются;</w:t>
      </w:r>
    </w:p>
    <w:p w14:paraId="4A9AF196" w14:textId="338CAB0F" w:rsidR="00ED2B56" w:rsidRPr="00DA1305" w:rsidRDefault="00ED2B56" w:rsidP="00397428">
      <w:pPr>
        <w:ind w:left="-1134" w:right="-794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97E92C3" wp14:editId="402BAA8D">
            <wp:extent cx="1606767" cy="1207770"/>
            <wp:effectExtent l="19050" t="19050" r="12700" b="11430"/>
            <wp:docPr id="205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FE6CD548-4CEC-4C24-AE61-70F9777093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>
                      <a:extLst>
                        <a:ext uri="{FF2B5EF4-FFF2-40B4-BE49-F238E27FC236}">
                          <a16:creationId xmlns:a16="http://schemas.microsoft.com/office/drawing/2014/main" id="{FE6CD548-4CEC-4C24-AE61-70F9777093A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527" cy="122863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0BCE9A4" wp14:editId="4D208D75">
            <wp:extent cx="1007604" cy="1197415"/>
            <wp:effectExtent l="19050" t="19050" r="21590" b="22225"/>
            <wp:docPr id="17" name="Рисунок 7">
              <a:extLst xmlns:a="http://schemas.openxmlformats.org/drawingml/2006/main">
                <a:ext uri="{FF2B5EF4-FFF2-40B4-BE49-F238E27FC236}">
                  <a16:creationId xmlns:a16="http://schemas.microsoft.com/office/drawing/2014/main" id="{029308C7-7FC0-4636-916C-97CFD35F3A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>
                          <a16:creationId xmlns:a16="http://schemas.microsoft.com/office/drawing/2014/main" id="{029308C7-7FC0-4636-916C-97CFD35F3AA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70" r="447"/>
                    <a:stretch/>
                  </pic:blipFill>
                  <pic:spPr>
                    <a:xfrm>
                      <a:off x="0" y="0"/>
                      <a:ext cx="1032348" cy="1226820"/>
                    </a:xfrm>
                    <a:prstGeom prst="rect">
                      <a:avLst/>
                    </a:prstGeom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397428">
        <w:rPr>
          <w:noProof/>
        </w:rPr>
        <w:drawing>
          <wp:inline distT="0" distB="0" distL="0" distR="0" wp14:anchorId="40A196F7" wp14:editId="7DD3DEB1">
            <wp:extent cx="1568054" cy="1179127"/>
            <wp:effectExtent l="19050" t="19050" r="13335" b="21590"/>
            <wp:docPr id="307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14C054D-DBF4-441E-9758-9F0533CE3C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>
                      <a:extLst>
                        <a:ext uri="{FF2B5EF4-FFF2-40B4-BE49-F238E27FC236}">
                          <a16:creationId xmlns:a16="http://schemas.microsoft.com/office/drawing/2014/main" id="{614C054D-DBF4-441E-9758-9F0533CE3CA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03" cy="119082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7428">
        <w:rPr>
          <w:noProof/>
        </w:rPr>
        <w:t xml:space="preserve"> </w:t>
      </w:r>
      <w:r>
        <w:rPr>
          <w:noProof/>
        </w:rPr>
        <w:drawing>
          <wp:inline distT="0" distB="0" distL="0" distR="0" wp14:anchorId="3CCFC521" wp14:editId="0B5F269A">
            <wp:extent cx="1581150" cy="1189356"/>
            <wp:effectExtent l="19050" t="19050" r="19050" b="10795"/>
            <wp:docPr id="2049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B7D0A4D7-8DE8-4C80-B7B3-28C725719B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" name="Picture 1">
                      <a:extLst>
                        <a:ext uri="{FF2B5EF4-FFF2-40B4-BE49-F238E27FC236}">
                          <a16:creationId xmlns:a16="http://schemas.microsoft.com/office/drawing/2014/main" id="{B7D0A4D7-8DE8-4C80-B7B3-28C725719B3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771" cy="120637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4696251E" w14:textId="1BD77413" w:rsidR="00DA1305" w:rsidRPr="00DA1305" w:rsidRDefault="00DA1305" w:rsidP="00397428">
      <w:pPr>
        <w:rPr>
          <w:rFonts w:ascii="Times New Roman" w:hAnsi="Times New Roman" w:cs="Times New Roman"/>
          <w:sz w:val="28"/>
          <w:szCs w:val="28"/>
        </w:rPr>
      </w:pPr>
      <w:r w:rsidRPr="00DA1305">
        <w:rPr>
          <w:rFonts w:ascii="Times New Roman" w:hAnsi="Times New Roman" w:cs="Times New Roman"/>
          <w:sz w:val="28"/>
          <w:szCs w:val="28"/>
        </w:rPr>
        <w:t>- чтение худ</w:t>
      </w:r>
      <w:r>
        <w:rPr>
          <w:rFonts w:ascii="Times New Roman" w:hAnsi="Times New Roman" w:cs="Times New Roman"/>
          <w:sz w:val="28"/>
          <w:szCs w:val="28"/>
        </w:rPr>
        <w:t>ожественных</w:t>
      </w:r>
      <w:r w:rsidRPr="00DA1305">
        <w:rPr>
          <w:rFonts w:ascii="Times New Roman" w:hAnsi="Times New Roman" w:cs="Times New Roman"/>
          <w:sz w:val="28"/>
          <w:szCs w:val="28"/>
        </w:rPr>
        <w:t xml:space="preserve"> произведений К. Чуковского «</w:t>
      </w:r>
      <w:proofErr w:type="spellStart"/>
      <w:r w:rsidRPr="00DA1305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Pr="00DA1305">
        <w:rPr>
          <w:rFonts w:ascii="Times New Roman" w:hAnsi="Times New Roman" w:cs="Times New Roman"/>
          <w:sz w:val="28"/>
          <w:szCs w:val="28"/>
        </w:rPr>
        <w:t xml:space="preserve"> горе», </w:t>
      </w:r>
      <w:r w:rsidR="00851BB5">
        <w:rPr>
          <w:rFonts w:ascii="Times New Roman" w:hAnsi="Times New Roman" w:cs="Times New Roman"/>
          <w:sz w:val="28"/>
          <w:szCs w:val="28"/>
        </w:rPr>
        <w:t xml:space="preserve">«Мойдодыр», </w:t>
      </w:r>
      <w:r w:rsidRPr="00DA1305">
        <w:rPr>
          <w:rFonts w:ascii="Times New Roman" w:hAnsi="Times New Roman" w:cs="Times New Roman"/>
          <w:sz w:val="28"/>
          <w:szCs w:val="28"/>
        </w:rPr>
        <w:t>Н.</w:t>
      </w:r>
      <w:r w:rsidR="00397428">
        <w:rPr>
          <w:rFonts w:ascii="Times New Roman" w:hAnsi="Times New Roman" w:cs="Times New Roman"/>
          <w:sz w:val="28"/>
          <w:szCs w:val="28"/>
        </w:rPr>
        <w:t xml:space="preserve"> </w:t>
      </w:r>
      <w:r w:rsidRPr="00DA1305">
        <w:rPr>
          <w:rFonts w:ascii="Times New Roman" w:hAnsi="Times New Roman" w:cs="Times New Roman"/>
          <w:sz w:val="28"/>
          <w:szCs w:val="28"/>
        </w:rPr>
        <w:t>Носова «Мишкина каша»; беседа по содержанию произведений;</w:t>
      </w:r>
    </w:p>
    <w:p w14:paraId="091ADD13" w14:textId="77777777" w:rsidR="00DA1305" w:rsidRPr="00DA1305" w:rsidRDefault="00DA1305" w:rsidP="00DA130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A1305">
        <w:rPr>
          <w:rFonts w:ascii="Times New Roman" w:hAnsi="Times New Roman" w:cs="Times New Roman"/>
          <w:sz w:val="28"/>
          <w:szCs w:val="28"/>
        </w:rPr>
        <w:t>- дидактические игры «Что нужно повару (прачке) и для чего», "Чудесный мешочек";</w:t>
      </w:r>
    </w:p>
    <w:p w14:paraId="669FC7F7" w14:textId="3101F9FE" w:rsidR="00DA1305" w:rsidRPr="00DA1305" w:rsidRDefault="00DA1305" w:rsidP="00DA130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A1305">
        <w:rPr>
          <w:rFonts w:ascii="Times New Roman" w:hAnsi="Times New Roman" w:cs="Times New Roman"/>
          <w:sz w:val="28"/>
          <w:szCs w:val="28"/>
        </w:rPr>
        <w:t>- Изготовление атрибутов к игре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305">
        <w:rPr>
          <w:rFonts w:ascii="Times New Roman" w:hAnsi="Times New Roman" w:cs="Times New Roman"/>
          <w:sz w:val="28"/>
          <w:szCs w:val="28"/>
        </w:rPr>
        <w:t>(чехол на стулья "</w:t>
      </w:r>
      <w:proofErr w:type="spellStart"/>
      <w:r w:rsidRPr="00DA1305">
        <w:rPr>
          <w:rFonts w:ascii="Times New Roman" w:hAnsi="Times New Roman" w:cs="Times New Roman"/>
          <w:sz w:val="28"/>
          <w:szCs w:val="28"/>
        </w:rPr>
        <w:t>электороплита</w:t>
      </w:r>
      <w:proofErr w:type="spellEnd"/>
      <w:r w:rsidRPr="00DA1305">
        <w:rPr>
          <w:rFonts w:ascii="Times New Roman" w:hAnsi="Times New Roman" w:cs="Times New Roman"/>
          <w:sz w:val="28"/>
          <w:szCs w:val="28"/>
        </w:rPr>
        <w:t xml:space="preserve"> </w:t>
      </w:r>
      <w:r w:rsidR="00ED2B56">
        <w:rPr>
          <w:rFonts w:ascii="Times New Roman" w:hAnsi="Times New Roman" w:cs="Times New Roman"/>
          <w:sz w:val="28"/>
          <w:szCs w:val="28"/>
        </w:rPr>
        <w:t>и</w:t>
      </w:r>
      <w:r w:rsidRPr="00DA1305">
        <w:rPr>
          <w:rFonts w:ascii="Times New Roman" w:hAnsi="Times New Roman" w:cs="Times New Roman"/>
          <w:sz w:val="28"/>
          <w:szCs w:val="28"/>
        </w:rPr>
        <w:t xml:space="preserve"> холодильник", «стиральная машина </w:t>
      </w:r>
      <w:r w:rsidR="00ED2B56">
        <w:rPr>
          <w:rFonts w:ascii="Times New Roman" w:hAnsi="Times New Roman" w:cs="Times New Roman"/>
          <w:sz w:val="28"/>
          <w:szCs w:val="28"/>
        </w:rPr>
        <w:t>и</w:t>
      </w:r>
      <w:r w:rsidRPr="00DA1305">
        <w:rPr>
          <w:rFonts w:ascii="Times New Roman" w:hAnsi="Times New Roman" w:cs="Times New Roman"/>
          <w:sz w:val="28"/>
          <w:szCs w:val="28"/>
        </w:rPr>
        <w:t xml:space="preserve"> шкаф для белья», алгоритмы приготовления блюд, алгоритм стирки белья</w:t>
      </w:r>
      <w:r>
        <w:rPr>
          <w:rFonts w:ascii="Times New Roman" w:hAnsi="Times New Roman" w:cs="Times New Roman"/>
          <w:sz w:val="28"/>
          <w:szCs w:val="28"/>
        </w:rPr>
        <w:t>, картонные продукты, одежда)</w:t>
      </w:r>
      <w:r w:rsidR="00851BB5">
        <w:rPr>
          <w:rFonts w:ascii="Times New Roman" w:hAnsi="Times New Roman" w:cs="Times New Roman"/>
          <w:sz w:val="28"/>
          <w:szCs w:val="28"/>
        </w:rPr>
        <w:t>.</w:t>
      </w:r>
    </w:p>
    <w:p w14:paraId="1AC73310" w14:textId="77777777" w:rsidR="00DA1305" w:rsidRPr="00DA1305" w:rsidRDefault="00860FD8" w:rsidP="00DA130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Многофункциональный чехол на большой стул</w:t>
      </w:r>
      <w:r w:rsidRPr="00211858">
        <w:rPr>
          <w:rFonts w:ascii="Times New Roman" w:hAnsi="Times New Roman" w:cs="Times New Roman"/>
          <w:sz w:val="28"/>
          <w:szCs w:val="28"/>
        </w:rPr>
        <w:t xml:space="preserve"> является очень интересным предметом интерьера детского сада, а главное, соответствует всем требованиям ФГОС ДО, предъявляемым к развивающей </w:t>
      </w:r>
      <w:r w:rsidR="00DA1305">
        <w:rPr>
          <w:rFonts w:ascii="Times New Roman" w:hAnsi="Times New Roman" w:cs="Times New Roman"/>
          <w:sz w:val="28"/>
          <w:szCs w:val="28"/>
        </w:rPr>
        <w:t>предметно-пространственной среде</w:t>
      </w:r>
      <w:r w:rsidRPr="00211858">
        <w:rPr>
          <w:rFonts w:ascii="Times New Roman" w:hAnsi="Times New Roman" w:cs="Times New Roman"/>
          <w:sz w:val="28"/>
          <w:szCs w:val="28"/>
        </w:rPr>
        <w:t xml:space="preserve"> группы.</w:t>
      </w:r>
      <w:r w:rsidR="00DA1305" w:rsidRPr="00DA130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A1305" w:rsidRPr="00DA1305">
        <w:rPr>
          <w:rFonts w:ascii="Times New Roman" w:hAnsi="Times New Roman" w:cs="Times New Roman"/>
          <w:sz w:val="28"/>
          <w:szCs w:val="28"/>
        </w:rPr>
        <w:t>Помимо своей прямой функции, их применение в игре несет и познавательную составляющую (определение названий, цвета, формы, размера</w:t>
      </w:r>
      <w:r w:rsidR="00DA1305">
        <w:rPr>
          <w:rFonts w:ascii="Times New Roman" w:hAnsi="Times New Roman" w:cs="Times New Roman"/>
          <w:sz w:val="28"/>
          <w:szCs w:val="28"/>
        </w:rPr>
        <w:t>, назначения</w:t>
      </w:r>
      <w:r w:rsidR="00DA1305" w:rsidRPr="00DA1305">
        <w:rPr>
          <w:rFonts w:ascii="Times New Roman" w:hAnsi="Times New Roman" w:cs="Times New Roman"/>
          <w:sz w:val="28"/>
          <w:szCs w:val="28"/>
        </w:rPr>
        <w:t xml:space="preserve"> и т.д.). </w:t>
      </w:r>
    </w:p>
    <w:p w14:paraId="09D4F2D8" w14:textId="057DC01C" w:rsidR="0003630F" w:rsidRPr="00372962" w:rsidRDefault="00372962" w:rsidP="0039742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11858"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</w:t>
      </w:r>
      <w:r>
        <w:rPr>
          <w:rFonts w:ascii="Times New Roman" w:hAnsi="Times New Roman" w:cs="Times New Roman"/>
          <w:sz w:val="28"/>
          <w:szCs w:val="28"/>
        </w:rPr>
        <w:t xml:space="preserve">чехлов для больших стульев, </w:t>
      </w:r>
      <w:r w:rsidRPr="00211858">
        <w:rPr>
          <w:rFonts w:ascii="Times New Roman" w:hAnsi="Times New Roman" w:cs="Times New Roman"/>
          <w:sz w:val="28"/>
          <w:szCs w:val="28"/>
        </w:rPr>
        <w:t xml:space="preserve">игрушек из фетра </w:t>
      </w:r>
      <w:r>
        <w:rPr>
          <w:rFonts w:ascii="Times New Roman" w:hAnsi="Times New Roman" w:cs="Times New Roman"/>
          <w:sz w:val="28"/>
          <w:szCs w:val="28"/>
        </w:rPr>
        <w:t xml:space="preserve">и картона </w:t>
      </w:r>
      <w:r w:rsidRPr="00211858">
        <w:rPr>
          <w:rFonts w:ascii="Times New Roman" w:hAnsi="Times New Roman" w:cs="Times New Roman"/>
          <w:sz w:val="28"/>
          <w:szCs w:val="28"/>
        </w:rPr>
        <w:t>при организации игровой и образовательной деятельности дошкольников, позволяет обеспечить выполнение требований образовательных стандартов нового поколения, является эф</w:t>
      </w:r>
      <w:r w:rsidR="00851BB5">
        <w:rPr>
          <w:rFonts w:ascii="Times New Roman" w:hAnsi="Times New Roman" w:cs="Times New Roman"/>
          <w:sz w:val="28"/>
          <w:szCs w:val="28"/>
        </w:rPr>
        <w:t>фективны</w:t>
      </w:r>
      <w:r w:rsidR="00397428">
        <w:rPr>
          <w:rFonts w:ascii="Times New Roman" w:hAnsi="Times New Roman" w:cs="Times New Roman"/>
          <w:sz w:val="28"/>
          <w:szCs w:val="28"/>
        </w:rPr>
        <w:t xml:space="preserve"> </w:t>
      </w:r>
      <w:r w:rsidR="00851BB5">
        <w:rPr>
          <w:rFonts w:ascii="Times New Roman" w:hAnsi="Times New Roman" w:cs="Times New Roman"/>
          <w:sz w:val="28"/>
          <w:szCs w:val="28"/>
        </w:rPr>
        <w:t>развивающим средством при развитии трудовой активности детей, а в дальнейшем успешной социализации.</w:t>
      </w:r>
    </w:p>
    <w:sectPr w:rsidR="0003630F" w:rsidRPr="00372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962"/>
    <w:rsid w:val="0003630F"/>
    <w:rsid w:val="00372962"/>
    <w:rsid w:val="00397428"/>
    <w:rsid w:val="003A2596"/>
    <w:rsid w:val="003E5DAE"/>
    <w:rsid w:val="004F3E64"/>
    <w:rsid w:val="00851BB5"/>
    <w:rsid w:val="00860FD8"/>
    <w:rsid w:val="00896A3C"/>
    <w:rsid w:val="00BB5A56"/>
    <w:rsid w:val="00C95E62"/>
    <w:rsid w:val="00CC1F4A"/>
    <w:rsid w:val="00D5560D"/>
    <w:rsid w:val="00D828B1"/>
    <w:rsid w:val="00DA1305"/>
    <w:rsid w:val="00DA486C"/>
    <w:rsid w:val="00E036F1"/>
    <w:rsid w:val="00ED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6B05313"/>
  <w15:docId w15:val="{226A9BBE-3F62-4C91-A953-E1E1E2094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2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House</cp:lastModifiedBy>
  <cp:revision>7</cp:revision>
  <dcterms:created xsi:type="dcterms:W3CDTF">2022-10-31T16:22:00Z</dcterms:created>
  <dcterms:modified xsi:type="dcterms:W3CDTF">2025-09-19T10:32:00Z</dcterms:modified>
</cp:coreProperties>
</file>