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4E4" w:rsidRDefault="004F24E4" w:rsidP="004F24E4">
      <w:pPr>
        <w:spacing w:after="0" w:line="360" w:lineRule="auto"/>
        <w:jc w:val="right"/>
        <w:textAlignment w:val="baseline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Данилова Лариса Владимировна</w:t>
      </w:r>
    </w:p>
    <w:p w:rsidR="004F24E4" w:rsidRDefault="004F24E4" w:rsidP="004F24E4">
      <w:pPr>
        <w:spacing w:after="0" w:line="360" w:lineRule="auto"/>
        <w:jc w:val="right"/>
        <w:textAlignment w:val="baseline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учитель</w:t>
      </w:r>
    </w:p>
    <w:p w:rsidR="004F24E4" w:rsidRDefault="004F24E4" w:rsidP="004F24E4">
      <w:pPr>
        <w:spacing w:after="0" w:line="360" w:lineRule="auto"/>
        <w:jc w:val="right"/>
        <w:textAlignment w:val="baseline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МБОУ «</w:t>
      </w:r>
      <w:proofErr w:type="spellStart"/>
      <w:r>
        <w:rPr>
          <w:rFonts w:ascii="Times New Roman" w:hAnsi="Times New Roman"/>
          <w:bCs/>
          <w:sz w:val="28"/>
          <w:szCs w:val="28"/>
        </w:rPr>
        <w:t>Новоайбесинская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СОШ»</w:t>
      </w:r>
    </w:p>
    <w:p w:rsidR="004F24E4" w:rsidRDefault="004F24E4" w:rsidP="004F24E4">
      <w:pPr>
        <w:spacing w:after="0" w:line="360" w:lineRule="auto"/>
        <w:jc w:val="right"/>
        <w:textAlignment w:val="baseline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с. </w:t>
      </w:r>
      <w:proofErr w:type="gramStart"/>
      <w:r>
        <w:rPr>
          <w:rFonts w:ascii="Times New Roman" w:hAnsi="Times New Roman"/>
          <w:bCs/>
          <w:sz w:val="28"/>
          <w:szCs w:val="28"/>
        </w:rPr>
        <w:t>Новые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Айбеси</w:t>
      </w:r>
      <w:proofErr w:type="spellEnd"/>
      <w:r>
        <w:rPr>
          <w:rFonts w:ascii="Times New Roman" w:hAnsi="Times New Roman"/>
          <w:bCs/>
          <w:sz w:val="28"/>
          <w:szCs w:val="28"/>
        </w:rPr>
        <w:t>,</w:t>
      </w:r>
      <w:r w:rsidRPr="004F24E4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Чувашская Республика</w:t>
      </w:r>
    </w:p>
    <w:p w:rsidR="00B60A40" w:rsidRPr="005B2C46" w:rsidRDefault="00B60A40" w:rsidP="004F24E4">
      <w:pPr>
        <w:spacing w:after="0" w:line="360" w:lineRule="auto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  <w:r w:rsidRPr="005B2C46">
        <w:rPr>
          <w:rFonts w:ascii="Times New Roman" w:hAnsi="Times New Roman"/>
          <w:b/>
          <w:bCs/>
          <w:sz w:val="28"/>
          <w:szCs w:val="28"/>
        </w:rPr>
        <w:t>Гармонисты села</w:t>
      </w:r>
    </w:p>
    <w:p w:rsidR="00B60A40" w:rsidRDefault="00B60A40" w:rsidP="004F24E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ab/>
      </w:r>
      <w:r w:rsidRPr="001716A3">
        <w:rPr>
          <w:rFonts w:ascii="Times New Roman" w:hAnsi="Times New Roman"/>
          <w:b/>
          <w:bCs/>
          <w:color w:val="000000"/>
          <w:sz w:val="24"/>
          <w:szCs w:val="24"/>
        </w:rPr>
        <w:t>Введение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. </w:t>
      </w:r>
      <w:r w:rsidRPr="00360428">
        <w:rPr>
          <w:rFonts w:ascii="Times New Roman" w:hAnsi="Times New Roman"/>
          <w:b/>
          <w:i/>
          <w:sz w:val="24"/>
          <w:szCs w:val="24"/>
        </w:rPr>
        <w:t>История русской гармони</w:t>
      </w:r>
      <w:r>
        <w:rPr>
          <w:rFonts w:ascii="Times New Roman" w:hAnsi="Times New Roman"/>
          <w:sz w:val="24"/>
          <w:szCs w:val="24"/>
        </w:rPr>
        <w:t>.</w:t>
      </w:r>
    </w:p>
    <w:p w:rsidR="00B60A40" w:rsidRPr="00360428" w:rsidRDefault="00B60A40" w:rsidP="004F24E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360428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Существует несколько версий происхождения гармони. В некоторых источниках гармонь называется исконно русским инструментом, также есть версия, что гармошка попала в нашу страну из Германии или же была изобретена чешским органным мастером в Санкт-Петербурге. Несмотря на существование множества теорий о происхождении гармони, важным фактом остается феномен данного клавишного инструмента — гармошка, попавшая в Россию, приобрела множество разновидностей и прониклась национальным колоритом. </w:t>
      </w:r>
    </w:p>
    <w:tbl>
      <w:tblPr>
        <w:tblpPr w:leftFromText="45" w:rightFromText="45" w:vertAnchor="text" w:tblpXSpec="right" w:tblpYSpec="center"/>
        <w:tblW w:w="750" w:type="dxa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0"/>
      </w:tblGrid>
      <w:tr w:rsidR="00B60A40" w:rsidRPr="001E7E2A" w:rsidTr="00F65EDD">
        <w:trPr>
          <w:tblCellSpacing w:w="7" w:type="dxa"/>
        </w:trPr>
        <w:tc>
          <w:tcPr>
            <w:tcW w:w="0" w:type="auto"/>
            <w:vAlign w:val="center"/>
            <w:hideMark/>
          </w:tcPr>
          <w:p w:rsidR="00B60A40" w:rsidRPr="001E7E2A" w:rsidRDefault="00B60A40" w:rsidP="004F24E4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161514"/>
                <w:sz w:val="24"/>
                <w:szCs w:val="24"/>
                <w:lang w:eastAsia="ru-RU"/>
              </w:rPr>
            </w:pPr>
          </w:p>
        </w:tc>
      </w:tr>
      <w:tr w:rsidR="00B60A40" w:rsidRPr="001E7E2A" w:rsidTr="00F65EDD">
        <w:trPr>
          <w:tblCellSpacing w:w="7" w:type="dxa"/>
        </w:trPr>
        <w:tc>
          <w:tcPr>
            <w:tcW w:w="0" w:type="auto"/>
            <w:vAlign w:val="center"/>
          </w:tcPr>
          <w:p w:rsidR="00B60A40" w:rsidRPr="001E7E2A" w:rsidRDefault="00B60A40" w:rsidP="004F24E4">
            <w:pPr>
              <w:spacing w:after="0" w:line="360" w:lineRule="auto"/>
              <w:jc w:val="both"/>
              <w:rPr>
                <w:rFonts w:ascii="Times New Roman" w:eastAsia="Times New Roman" w:hAnsi="Times New Roman"/>
                <w:color w:val="161514"/>
                <w:sz w:val="24"/>
                <w:szCs w:val="24"/>
                <w:lang w:eastAsia="ru-RU"/>
              </w:rPr>
            </w:pPr>
          </w:p>
        </w:tc>
      </w:tr>
    </w:tbl>
    <w:p w:rsidR="00B60A40" w:rsidRDefault="00B60A40" w:rsidP="004F24E4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Все-</w:t>
      </w:r>
      <w:r w:rsidRPr="00456129">
        <w:rPr>
          <w:rFonts w:ascii="Times New Roman" w:hAnsi="Times New Roman"/>
          <w:sz w:val="24"/>
          <w:szCs w:val="24"/>
        </w:rPr>
        <w:t>таки как же гармошка появилась на Руси? Эт</w:t>
      </w:r>
      <w:r w:rsidR="004F24E4">
        <w:rPr>
          <w:rFonts w:ascii="Times New Roman" w:hAnsi="Times New Roman"/>
          <w:sz w:val="24"/>
          <w:szCs w:val="24"/>
        </w:rPr>
        <w:t>а история похожа на сказку.</w:t>
      </w:r>
      <w:r w:rsidR="004F24E4">
        <w:rPr>
          <w:rFonts w:ascii="Times New Roman" w:hAnsi="Times New Roman"/>
          <w:sz w:val="24"/>
          <w:szCs w:val="24"/>
        </w:rPr>
        <w:br/>
        <w:t xml:space="preserve">           </w:t>
      </w:r>
      <w:r w:rsidRPr="00456129">
        <w:rPr>
          <w:rFonts w:ascii="Times New Roman" w:hAnsi="Times New Roman"/>
          <w:sz w:val="24"/>
          <w:szCs w:val="24"/>
        </w:rPr>
        <w:t xml:space="preserve">Всё решил случай... </w:t>
      </w:r>
      <w:proofErr w:type="gramStart"/>
      <w:r w:rsidRPr="00456129">
        <w:rPr>
          <w:rFonts w:ascii="Times New Roman" w:hAnsi="Times New Roman"/>
          <w:sz w:val="24"/>
          <w:szCs w:val="24"/>
        </w:rPr>
        <w:t xml:space="preserve">Не поехал бы тульский оружейник Иван </w:t>
      </w:r>
      <w:proofErr w:type="spellStart"/>
      <w:r w:rsidRPr="00456129">
        <w:rPr>
          <w:rFonts w:ascii="Times New Roman" w:hAnsi="Times New Roman"/>
          <w:sz w:val="24"/>
          <w:szCs w:val="24"/>
        </w:rPr>
        <w:t>Евстратьевич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56129">
        <w:rPr>
          <w:rFonts w:ascii="Times New Roman" w:hAnsi="Times New Roman"/>
          <w:sz w:val="24"/>
          <w:szCs w:val="24"/>
        </w:rPr>
        <w:t>Сизов</w:t>
      </w:r>
      <w:proofErr w:type="spellEnd"/>
      <w:r w:rsidRPr="00456129">
        <w:rPr>
          <w:rFonts w:ascii="Times New Roman" w:hAnsi="Times New Roman"/>
          <w:sz w:val="24"/>
          <w:szCs w:val="24"/>
        </w:rPr>
        <w:t xml:space="preserve"> на ярмарку в Нижний - не наслаждаться бы нам сегодня изумительным звучанием гармошки.</w:t>
      </w:r>
      <w:proofErr w:type="gramEnd"/>
      <w:r w:rsidRPr="00456129">
        <w:rPr>
          <w:rFonts w:ascii="Times New Roman" w:hAnsi="Times New Roman"/>
          <w:sz w:val="24"/>
          <w:szCs w:val="24"/>
        </w:rPr>
        <w:t> </w:t>
      </w:r>
      <w:r w:rsidRPr="00456129">
        <w:rPr>
          <w:rFonts w:ascii="Times New Roman" w:hAnsi="Times New Roman"/>
          <w:sz w:val="24"/>
          <w:szCs w:val="24"/>
        </w:rPr>
        <w:br/>
        <w:t>   </w:t>
      </w:r>
      <w:r w:rsidR="004F24E4">
        <w:rPr>
          <w:rFonts w:ascii="Times New Roman" w:hAnsi="Times New Roman"/>
          <w:sz w:val="24"/>
          <w:szCs w:val="24"/>
        </w:rPr>
        <w:t xml:space="preserve">     </w:t>
      </w:r>
      <w:r w:rsidRPr="00456129">
        <w:rPr>
          <w:rFonts w:ascii="Times New Roman" w:hAnsi="Times New Roman"/>
          <w:sz w:val="24"/>
          <w:szCs w:val="24"/>
        </w:rPr>
        <w:t xml:space="preserve"> А было так. В июльское воскресенье 1830 года ходил Иван </w:t>
      </w:r>
      <w:proofErr w:type="spellStart"/>
      <w:r w:rsidRPr="00456129">
        <w:rPr>
          <w:rFonts w:ascii="Times New Roman" w:hAnsi="Times New Roman"/>
          <w:sz w:val="24"/>
          <w:szCs w:val="24"/>
        </w:rPr>
        <w:t>Сизов</w:t>
      </w:r>
      <w:proofErr w:type="spellEnd"/>
      <w:r w:rsidRPr="00456129">
        <w:rPr>
          <w:rFonts w:ascii="Times New Roman" w:hAnsi="Times New Roman"/>
          <w:sz w:val="24"/>
          <w:szCs w:val="24"/>
        </w:rPr>
        <w:t xml:space="preserve"> по Нижегородской ярмарке, любовался товаром всяким - и заморским, и российским: расписной посудой семёновской, пряниками городецкими, кружевами </w:t>
      </w:r>
      <w:proofErr w:type="spellStart"/>
      <w:r w:rsidRPr="00456129">
        <w:rPr>
          <w:rFonts w:ascii="Times New Roman" w:hAnsi="Times New Roman"/>
          <w:sz w:val="24"/>
          <w:szCs w:val="24"/>
        </w:rPr>
        <w:t>балашихинскими</w:t>
      </w:r>
      <w:proofErr w:type="spellEnd"/>
      <w:r w:rsidRPr="00456129">
        <w:rPr>
          <w:rFonts w:ascii="Times New Roman" w:hAnsi="Times New Roman"/>
          <w:sz w:val="24"/>
          <w:szCs w:val="24"/>
        </w:rPr>
        <w:t xml:space="preserve"> да вологодскими, кузнечными и ювелирными работами костромичей и вдруг... услышал звуки сочные, глубокие, певучие, потом увидел инструмент, рождавший музыку непонятно чем: складки вроде бы матерчатые да планки деревянные с лопаточками да пуговками под обе руки... «Гармоника, — пояснил хозяин, — вещь редкая, заморская...» И цену запросил неслыханную - 40 рублей ассигнациями! Но уйти Иван уже не мог: всё возвращался к гармонике. А потом рассчитался и повёз домой - в Тулу, в Оружейную слободу... Повторить образец мастеровому человеку оказалось не так уж трудно. Смастерил Иван </w:t>
      </w:r>
      <w:proofErr w:type="spellStart"/>
      <w:r w:rsidRPr="00456129">
        <w:rPr>
          <w:rFonts w:ascii="Times New Roman" w:hAnsi="Times New Roman"/>
          <w:sz w:val="24"/>
          <w:szCs w:val="24"/>
        </w:rPr>
        <w:t>Сизов</w:t>
      </w:r>
      <w:proofErr w:type="spellEnd"/>
      <w:r w:rsidRPr="00456129">
        <w:rPr>
          <w:rFonts w:ascii="Times New Roman" w:hAnsi="Times New Roman"/>
          <w:sz w:val="24"/>
          <w:szCs w:val="24"/>
        </w:rPr>
        <w:t xml:space="preserve"> несколько гармоник: себе, людям в подарок, а потом начал делать и на продажу. За ним и другие, кто </w:t>
      </w:r>
      <w:proofErr w:type="gramStart"/>
      <w:r w:rsidRPr="00456129">
        <w:rPr>
          <w:rFonts w:ascii="Times New Roman" w:hAnsi="Times New Roman"/>
          <w:sz w:val="24"/>
          <w:szCs w:val="24"/>
        </w:rPr>
        <w:t>посмекалистее</w:t>
      </w:r>
      <w:proofErr w:type="gramEnd"/>
      <w:r w:rsidRPr="00456129">
        <w:rPr>
          <w:rFonts w:ascii="Times New Roman" w:hAnsi="Times New Roman"/>
          <w:sz w:val="24"/>
          <w:szCs w:val="24"/>
        </w:rPr>
        <w:t xml:space="preserve">, начали ладить гармоники... На масленую неделю 1831 года то в одной избе, то в другой плясали не под балалайку или рожок, а под гармонику «которая </w:t>
      </w:r>
      <w:proofErr w:type="gramStart"/>
      <w:r w:rsidRPr="00456129">
        <w:rPr>
          <w:rFonts w:ascii="Times New Roman" w:hAnsi="Times New Roman"/>
          <w:sz w:val="24"/>
          <w:szCs w:val="24"/>
        </w:rPr>
        <w:t>вызывала на такую пляску в какой высказывалась</w:t>
      </w:r>
      <w:proofErr w:type="gramEnd"/>
      <w:r w:rsidRPr="00456129">
        <w:rPr>
          <w:rFonts w:ascii="Times New Roman" w:hAnsi="Times New Roman"/>
          <w:sz w:val="24"/>
          <w:szCs w:val="24"/>
        </w:rPr>
        <w:t xml:space="preserve"> бы безыскусственно жизнь, энергия и размашистая натура славянина. Тут-то гармоника и есть сущий клад!».</w:t>
      </w:r>
    </w:p>
    <w:p w:rsidR="00B60A40" w:rsidRPr="00795AB6" w:rsidRDefault="00B60A40" w:rsidP="004F24E4">
      <w:pPr>
        <w:spacing w:after="0" w:line="36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795AB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lastRenderedPageBreak/>
        <w:t xml:space="preserve"> На протяжении последующих 100 лет в различных областях России было создано множество образцов гармоней отличавшихся конструкцией и звукорядом: тульская, череповецкая, вятская, </w:t>
      </w:r>
      <w:proofErr w:type="spellStart"/>
      <w:r w:rsidRPr="00795AB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елецкая</w:t>
      </w:r>
      <w:proofErr w:type="spellEnd"/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, Саратовская</w:t>
      </w:r>
      <w:r w:rsidRPr="00795AB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 и многие другие</w:t>
      </w:r>
      <w:r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.</w:t>
      </w:r>
    </w:p>
    <w:p w:rsidR="00B60A40" w:rsidRPr="00456129" w:rsidRDefault="00B60A40" w:rsidP="004F24E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/>
        </w:rPr>
      </w:pPr>
      <w:proofErr w:type="spellStart"/>
      <w:proofErr w:type="gramStart"/>
      <w:r w:rsidRPr="00456129">
        <w:rPr>
          <w:iCs/>
          <w:color w:val="000000"/>
        </w:rPr>
        <w:t>T</w:t>
      </w:r>
      <w:proofErr w:type="gramEnd"/>
      <w:r w:rsidRPr="00456129">
        <w:rPr>
          <w:iCs/>
          <w:color w:val="000000"/>
        </w:rPr>
        <w:t>радиционная</w:t>
      </w:r>
      <w:proofErr w:type="spellEnd"/>
      <w:r w:rsidRPr="00456129">
        <w:rPr>
          <w:iCs/>
          <w:color w:val="000000"/>
        </w:rPr>
        <w:t xml:space="preserve"> музыкальная культура чувашей сложилась в результате взаимодействия тюркского, древнеиранского и финно-угорского компонентов. Исполнение большинства песен сопровождалось игрой на разнообразных музы</w:t>
      </w:r>
      <w:r>
        <w:rPr>
          <w:iCs/>
          <w:color w:val="000000"/>
        </w:rPr>
        <w:t>кальных инструментах: пузырь (</w:t>
      </w:r>
      <w:proofErr w:type="spellStart"/>
      <w:r>
        <w:rPr>
          <w:iCs/>
          <w:color w:val="000000"/>
        </w:rPr>
        <w:t>шă</w:t>
      </w:r>
      <w:proofErr w:type="gramStart"/>
      <w:r>
        <w:rPr>
          <w:iCs/>
          <w:color w:val="000000"/>
        </w:rPr>
        <w:t>п</w:t>
      </w:r>
      <w:proofErr w:type="gramEnd"/>
      <w:r>
        <w:rPr>
          <w:iCs/>
          <w:color w:val="000000"/>
        </w:rPr>
        <w:t>ăр</w:t>
      </w:r>
      <w:proofErr w:type="spellEnd"/>
      <w:r>
        <w:rPr>
          <w:iCs/>
          <w:color w:val="000000"/>
        </w:rPr>
        <w:t>), волынка (</w:t>
      </w:r>
      <w:proofErr w:type="spellStart"/>
      <w:r>
        <w:rPr>
          <w:iCs/>
          <w:color w:val="000000"/>
        </w:rPr>
        <w:t>сăрнай</w:t>
      </w:r>
      <w:proofErr w:type="spellEnd"/>
      <w:r>
        <w:rPr>
          <w:iCs/>
          <w:color w:val="000000"/>
        </w:rPr>
        <w:t xml:space="preserve">), </w:t>
      </w:r>
      <w:proofErr w:type="spellStart"/>
      <w:r>
        <w:rPr>
          <w:iCs/>
          <w:color w:val="000000"/>
        </w:rPr>
        <w:t>варгап</w:t>
      </w:r>
      <w:proofErr w:type="spellEnd"/>
      <w:r>
        <w:rPr>
          <w:iCs/>
          <w:color w:val="000000"/>
        </w:rPr>
        <w:t xml:space="preserve"> (</w:t>
      </w:r>
      <w:proofErr w:type="spellStart"/>
      <w:r>
        <w:rPr>
          <w:iCs/>
          <w:color w:val="000000"/>
        </w:rPr>
        <w:t>купă</w:t>
      </w:r>
      <w:r w:rsidRPr="00456129">
        <w:rPr>
          <w:iCs/>
          <w:color w:val="000000"/>
        </w:rPr>
        <w:t>с</w:t>
      </w:r>
      <w:proofErr w:type="spellEnd"/>
      <w:r>
        <w:rPr>
          <w:iCs/>
          <w:color w:val="000000"/>
        </w:rPr>
        <w:t>), свирель и дудка (</w:t>
      </w:r>
      <w:proofErr w:type="spellStart"/>
      <w:r>
        <w:rPr>
          <w:iCs/>
          <w:color w:val="000000"/>
        </w:rPr>
        <w:t>шăхличĕ</w:t>
      </w:r>
      <w:proofErr w:type="spellEnd"/>
      <w:r>
        <w:rPr>
          <w:iCs/>
          <w:color w:val="000000"/>
        </w:rPr>
        <w:t>), скрипка (</w:t>
      </w:r>
      <w:proofErr w:type="spellStart"/>
      <w:r>
        <w:rPr>
          <w:iCs/>
          <w:color w:val="000000"/>
        </w:rPr>
        <w:t>сĕрмекупă</w:t>
      </w:r>
      <w:r w:rsidRPr="00456129">
        <w:rPr>
          <w:iCs/>
          <w:color w:val="000000"/>
        </w:rPr>
        <w:t>с</w:t>
      </w:r>
      <w:proofErr w:type="spellEnd"/>
      <w:r w:rsidRPr="00456129">
        <w:rPr>
          <w:iCs/>
          <w:color w:val="000000"/>
        </w:rPr>
        <w:t>), гудок (род скри</w:t>
      </w:r>
      <w:r>
        <w:rPr>
          <w:iCs/>
          <w:color w:val="000000"/>
        </w:rPr>
        <w:t>пки с тремя струнами), гусли (</w:t>
      </w:r>
      <w:proofErr w:type="spellStart"/>
      <w:r>
        <w:rPr>
          <w:iCs/>
          <w:color w:val="000000"/>
        </w:rPr>
        <w:t>кĕсле</w:t>
      </w:r>
      <w:proofErr w:type="spellEnd"/>
      <w:r>
        <w:rPr>
          <w:iCs/>
          <w:color w:val="000000"/>
        </w:rPr>
        <w:t>) и</w:t>
      </w:r>
      <w:r w:rsidRPr="00456129">
        <w:rPr>
          <w:iCs/>
          <w:color w:val="000000"/>
        </w:rPr>
        <w:t xml:space="preserve"> др.</w:t>
      </w:r>
    </w:p>
    <w:p w:rsidR="00B60A40" w:rsidRDefault="00B60A40" w:rsidP="004F24E4">
      <w:pPr>
        <w:pStyle w:val="a3"/>
        <w:spacing w:before="0" w:beforeAutospacing="0" w:after="0" w:afterAutospacing="0" w:line="360" w:lineRule="auto"/>
        <w:ind w:firstLine="708"/>
        <w:jc w:val="both"/>
        <w:rPr>
          <w:iCs/>
          <w:color w:val="000000"/>
        </w:rPr>
      </w:pPr>
      <w:r w:rsidRPr="00456129">
        <w:rPr>
          <w:iCs/>
          <w:color w:val="000000"/>
        </w:rPr>
        <w:t xml:space="preserve">В начале ХХ </w:t>
      </w:r>
      <w:proofErr w:type="gramStart"/>
      <w:r w:rsidRPr="00456129">
        <w:rPr>
          <w:iCs/>
          <w:color w:val="000000"/>
        </w:rPr>
        <w:t>в</w:t>
      </w:r>
      <w:proofErr w:type="gramEnd"/>
      <w:r w:rsidRPr="00456129">
        <w:rPr>
          <w:iCs/>
          <w:color w:val="000000"/>
        </w:rPr>
        <w:t xml:space="preserve">. </w:t>
      </w:r>
      <w:proofErr w:type="gramStart"/>
      <w:r w:rsidRPr="00456129">
        <w:rPr>
          <w:iCs/>
          <w:color w:val="000000"/>
        </w:rPr>
        <w:t>в</w:t>
      </w:r>
      <w:proofErr w:type="gramEnd"/>
      <w:r w:rsidRPr="00456129">
        <w:rPr>
          <w:iCs/>
          <w:color w:val="000000"/>
        </w:rPr>
        <w:t xml:space="preserve"> чувашских селах появляются гармонь, балалайка, нередко и гитара. </w:t>
      </w:r>
    </w:p>
    <w:p w:rsidR="00B60A40" w:rsidRPr="00795AB6" w:rsidRDefault="00B60A40" w:rsidP="004F24E4">
      <w:pPr>
        <w:pStyle w:val="a3"/>
        <w:spacing w:before="0" w:beforeAutospacing="0" w:after="0" w:afterAutospacing="0" w:line="360" w:lineRule="auto"/>
        <w:ind w:firstLine="708"/>
        <w:jc w:val="both"/>
        <w:rPr>
          <w:iCs/>
          <w:color w:val="000000"/>
        </w:rPr>
      </w:pPr>
      <w:r w:rsidRPr="001716A3">
        <w:t>В настоящее время мало кто владеет такими музыкальными инструментами как гармонь. А в былые времена - на протяжении большей части двадцатого век</w:t>
      </w:r>
      <w:proofErr w:type="gramStart"/>
      <w:r w:rsidRPr="001716A3">
        <w:t>а-</w:t>
      </w:r>
      <w:proofErr w:type="gramEnd"/>
      <w:r w:rsidRPr="001716A3">
        <w:t xml:space="preserve"> гармонисты были «первыми парнями на селе». Без гармонистов не обходились на свадьбах, проводах в армию, в клубе, на уличных посиделках. Да и трудно заменить живую музыку. </w:t>
      </w:r>
    </w:p>
    <w:p w:rsidR="00B60A40" w:rsidRPr="001716A3" w:rsidRDefault="00B60A40" w:rsidP="004F24E4">
      <w:pPr>
        <w:pStyle w:val="a3"/>
        <w:spacing w:before="0" w:beforeAutospacing="0" w:after="0" w:afterAutospacing="0" w:line="360" w:lineRule="auto"/>
        <w:ind w:firstLine="709"/>
        <w:jc w:val="both"/>
      </w:pPr>
      <w:r w:rsidRPr="001716A3">
        <w:rPr>
          <w:b/>
          <w:bCs/>
        </w:rPr>
        <w:t>Цель исследования</w:t>
      </w:r>
      <w:r w:rsidRPr="001716A3">
        <w:t> заключается в изучении гармони, роли этого инструмента в истории моего села.</w:t>
      </w:r>
    </w:p>
    <w:p w:rsidR="00B60A40" w:rsidRPr="001716A3" w:rsidRDefault="00B60A40" w:rsidP="004F24E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716A3">
        <w:rPr>
          <w:b/>
          <w:bCs/>
          <w:color w:val="000000"/>
        </w:rPr>
        <w:t>Задачи исследования:</w:t>
      </w:r>
    </w:p>
    <w:p w:rsidR="00B60A40" w:rsidRPr="001716A3" w:rsidRDefault="00B60A40" w:rsidP="004F24E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716A3">
        <w:rPr>
          <w:color w:val="000000"/>
        </w:rPr>
        <w:t>• изучить историю возникновения и развития русской гармони в нашем селе;</w:t>
      </w:r>
    </w:p>
    <w:p w:rsidR="00B60A40" w:rsidRPr="001716A3" w:rsidRDefault="00B60A40" w:rsidP="004F24E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716A3">
        <w:rPr>
          <w:color w:val="000000"/>
        </w:rPr>
        <w:t>• изучить биографию гармонистов нашего села.</w:t>
      </w:r>
    </w:p>
    <w:p w:rsidR="00B60A40" w:rsidRPr="001716A3" w:rsidRDefault="00B60A40" w:rsidP="004F24E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716A3">
        <w:rPr>
          <w:b/>
          <w:bCs/>
          <w:color w:val="000000"/>
        </w:rPr>
        <w:t>Гипотеза</w:t>
      </w:r>
      <w:r w:rsidRPr="001716A3">
        <w:rPr>
          <w:color w:val="000000"/>
        </w:rPr>
        <w:t>: гармонь – любимый народный инструмент, который занимает большое место в народной жизни.</w:t>
      </w:r>
    </w:p>
    <w:p w:rsidR="00B60A40" w:rsidRPr="001716A3" w:rsidRDefault="00B60A40" w:rsidP="004F24E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716A3">
        <w:rPr>
          <w:b/>
          <w:bCs/>
          <w:color w:val="000000"/>
        </w:rPr>
        <w:t>Объектом исследования</w:t>
      </w:r>
      <w:r w:rsidRPr="001716A3">
        <w:rPr>
          <w:color w:val="000000"/>
        </w:rPr>
        <w:t> является музыкальный инструмент гармонь и гармонист.</w:t>
      </w:r>
    </w:p>
    <w:p w:rsidR="00B60A40" w:rsidRPr="001716A3" w:rsidRDefault="00B60A40" w:rsidP="004F24E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716A3">
        <w:rPr>
          <w:b/>
          <w:bCs/>
          <w:color w:val="000000"/>
        </w:rPr>
        <w:t>Предмет исследования:</w:t>
      </w:r>
      <w:r>
        <w:rPr>
          <w:b/>
          <w:bCs/>
          <w:color w:val="000000"/>
        </w:rPr>
        <w:t xml:space="preserve"> </w:t>
      </w:r>
      <w:r w:rsidRPr="001716A3">
        <w:t>когда появилась русская гармонь в нашем селе, и кто играл и играет на гармони</w:t>
      </w:r>
      <w:r>
        <w:t>.</w:t>
      </w:r>
    </w:p>
    <w:p w:rsidR="00B60A40" w:rsidRPr="001716A3" w:rsidRDefault="00B60A40" w:rsidP="004F24E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716A3">
        <w:rPr>
          <w:b/>
          <w:bCs/>
          <w:color w:val="000000"/>
        </w:rPr>
        <w:t xml:space="preserve"> Методы исследования:</w:t>
      </w:r>
    </w:p>
    <w:p w:rsidR="00B60A40" w:rsidRPr="001716A3" w:rsidRDefault="00B60A40" w:rsidP="004F24E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716A3">
        <w:rPr>
          <w:color w:val="000000"/>
        </w:rPr>
        <w:t>• метод интервью (информация была получена в ходе беседы с родными, знакомыми).</w:t>
      </w:r>
    </w:p>
    <w:p w:rsidR="00B60A40" w:rsidRPr="001716A3" w:rsidRDefault="00B60A40" w:rsidP="004F24E4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B2C46">
        <w:rPr>
          <w:rFonts w:ascii="Times New Roman" w:hAnsi="Times New Roman"/>
          <w:b/>
          <w:sz w:val="24"/>
          <w:szCs w:val="24"/>
        </w:rPr>
        <w:t>Основная часть.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1716A3">
        <w:rPr>
          <w:rFonts w:ascii="Times New Roman" w:hAnsi="Times New Roman"/>
          <w:sz w:val="24"/>
          <w:szCs w:val="24"/>
        </w:rPr>
        <w:t>Первым делом мы решили сходить к Акимовой  Лидии Ивановне, чтобы узнать  историю возникновения русской гармони в чувашском селе и гармонистах нашего села. Вот что мы узнали из рассказа Лидии Ивановны: «Из воспоминания отца у нас в селе гармоней не было. Односельчанин Прохо</w:t>
      </w:r>
      <w:r>
        <w:rPr>
          <w:rFonts w:ascii="Times New Roman" w:hAnsi="Times New Roman"/>
          <w:sz w:val="24"/>
          <w:szCs w:val="24"/>
        </w:rPr>
        <w:t>р Акимов в Симбирске имел имение</w:t>
      </w:r>
      <w:r w:rsidRPr="001716A3">
        <w:rPr>
          <w:rFonts w:ascii="Times New Roman" w:hAnsi="Times New Roman"/>
          <w:sz w:val="24"/>
          <w:szCs w:val="24"/>
        </w:rPr>
        <w:t xml:space="preserve">. Акимов Андрей Николаевич(1892г.р.) работал у него кучером. Вот тогда он научился играть на гармони. Когда он переехал  жить в свое село, </w:t>
      </w:r>
      <w:proofErr w:type="spellStart"/>
      <w:r w:rsidRPr="001716A3">
        <w:rPr>
          <w:rFonts w:ascii="Times New Roman" w:hAnsi="Times New Roman"/>
          <w:sz w:val="24"/>
          <w:szCs w:val="24"/>
        </w:rPr>
        <w:t>НовыеАйбеси</w:t>
      </w:r>
      <w:proofErr w:type="spellEnd"/>
      <w:r w:rsidRPr="001716A3">
        <w:rPr>
          <w:rFonts w:ascii="Times New Roman" w:hAnsi="Times New Roman"/>
          <w:sz w:val="24"/>
          <w:szCs w:val="24"/>
        </w:rPr>
        <w:t xml:space="preserve">, Прохор Акимов </w:t>
      </w:r>
      <w:r w:rsidRPr="001716A3">
        <w:rPr>
          <w:rFonts w:ascii="Times New Roman" w:hAnsi="Times New Roman"/>
          <w:sz w:val="24"/>
          <w:szCs w:val="24"/>
        </w:rPr>
        <w:lastRenderedPageBreak/>
        <w:t xml:space="preserve">подарил ему гармонь «Русский строй». После этого в селе стали интересоваться игрой на гармони. </w:t>
      </w:r>
    </w:p>
    <w:p w:rsidR="00B60A40" w:rsidRPr="00360428" w:rsidRDefault="00B60A40" w:rsidP="004F24E4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1716A3">
        <w:rPr>
          <w:rFonts w:ascii="Times New Roman" w:hAnsi="Times New Roman"/>
          <w:sz w:val="24"/>
          <w:szCs w:val="24"/>
        </w:rPr>
        <w:t>Оказывается, в нашем селе гармонистов было много. Мы нашли около 50 фамилий,</w:t>
      </w:r>
      <w:r w:rsidRPr="001716A3">
        <w:rPr>
          <w:rFonts w:ascii="Times New Roman" w:eastAsia="Times New Roman" w:hAnsi="Times New Roman"/>
          <w:sz w:val="24"/>
          <w:szCs w:val="24"/>
          <w:lang w:eastAsia="ru-RU"/>
        </w:rPr>
        <w:t xml:space="preserve"> которые в совершенстве им владеют</w:t>
      </w:r>
      <w:r w:rsidRPr="001716A3">
        <w:rPr>
          <w:rFonts w:ascii="Times New Roman" w:hAnsi="Times New Roman"/>
          <w:sz w:val="24"/>
          <w:szCs w:val="24"/>
        </w:rPr>
        <w:t>.</w:t>
      </w:r>
    </w:p>
    <w:p w:rsidR="00B60A40" w:rsidRPr="001716A3" w:rsidRDefault="00B60A40" w:rsidP="004F24E4">
      <w:pPr>
        <w:spacing w:after="0" w:line="360" w:lineRule="auto"/>
        <w:ind w:firstLine="50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716A3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На каждой улице жили музыканты. Люди были открытые, веселые. Играли семьями. Вот, например, семья </w:t>
      </w:r>
      <w:proofErr w:type="spellStart"/>
      <w:r w:rsidRPr="001716A3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Устримовых</w:t>
      </w:r>
      <w:proofErr w:type="spellEnd"/>
      <w:r w:rsidRPr="001716A3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.</w:t>
      </w:r>
    </w:p>
    <w:p w:rsidR="00B60A40" w:rsidRPr="00360428" w:rsidRDefault="00B60A40" w:rsidP="004F24E4">
      <w:pPr>
        <w:spacing w:after="0" w:line="360" w:lineRule="auto"/>
        <w:ind w:firstLine="709"/>
        <w:jc w:val="both"/>
        <w:rPr>
          <w:rFonts w:ascii="Times New Roman" w:hAnsi="Times New Roman"/>
          <w:i/>
          <w:color w:val="000000"/>
          <w:sz w:val="24"/>
          <w:szCs w:val="24"/>
        </w:rPr>
      </w:pPr>
      <w:r w:rsidRPr="001716A3">
        <w:rPr>
          <w:rFonts w:ascii="Times New Roman" w:hAnsi="Times New Roman"/>
          <w:color w:val="000000"/>
          <w:sz w:val="24"/>
          <w:szCs w:val="24"/>
        </w:rPr>
        <w:t xml:space="preserve">В семье </w:t>
      </w:r>
      <w:proofErr w:type="spellStart"/>
      <w:r w:rsidRPr="001716A3">
        <w:rPr>
          <w:rFonts w:ascii="Times New Roman" w:hAnsi="Times New Roman"/>
          <w:color w:val="000000"/>
          <w:sz w:val="24"/>
          <w:szCs w:val="24"/>
        </w:rPr>
        <w:t>Устримова</w:t>
      </w:r>
      <w:proofErr w:type="spellEnd"/>
      <w:r w:rsidRPr="001716A3">
        <w:rPr>
          <w:rFonts w:ascii="Times New Roman" w:hAnsi="Times New Roman"/>
          <w:color w:val="000000"/>
          <w:sz w:val="24"/>
          <w:szCs w:val="24"/>
        </w:rPr>
        <w:t xml:space="preserve"> Семена Михайловича было 4 сыновей: Валентин, Николай, Петр, Василий.  Семен Михайлович сам</w:t>
      </w:r>
      <w:r>
        <w:rPr>
          <w:rFonts w:ascii="Times New Roman" w:hAnsi="Times New Roman"/>
          <w:color w:val="000000"/>
          <w:sz w:val="24"/>
          <w:szCs w:val="24"/>
        </w:rPr>
        <w:t xml:space="preserve"> дарил людям радость и  сыновей</w:t>
      </w:r>
      <w:r w:rsidRPr="001716A3">
        <w:rPr>
          <w:rFonts w:ascii="Times New Roman" w:hAnsi="Times New Roman"/>
          <w:color w:val="000000"/>
          <w:sz w:val="24"/>
          <w:szCs w:val="24"/>
        </w:rPr>
        <w:t xml:space="preserve"> приучал к музыке, но он умер рано. Все 4 сыновей играли на гармони. Например, без Петра Семеновича, преподавал в школе географию, ни один праздник в школе не проходил. </w:t>
      </w:r>
    </w:p>
    <w:p w:rsidR="00B60A40" w:rsidRPr="001716A3" w:rsidRDefault="00B60A40" w:rsidP="004F24E4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58020A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>Борисов Иван Степанович</w:t>
      </w:r>
      <w:r w:rsidRPr="001716A3">
        <w:rPr>
          <w:rFonts w:ascii="Times New Roman" w:hAnsi="Times New Roman"/>
          <w:color w:val="222222"/>
          <w:sz w:val="24"/>
          <w:szCs w:val="24"/>
          <w:shd w:val="clear" w:color="auto" w:fill="FFFFFF"/>
        </w:rPr>
        <w:t xml:space="preserve"> (отец Борисова Анатолия Ивановича) в молодости играл на гармошке. </w:t>
      </w:r>
      <w:r w:rsidRPr="001716A3">
        <w:rPr>
          <w:rFonts w:ascii="Times New Roman" w:hAnsi="Times New Roman"/>
          <w:color w:val="000000"/>
          <w:sz w:val="24"/>
          <w:szCs w:val="24"/>
        </w:rPr>
        <w:t>Но с фронта вернулся с</w:t>
      </w:r>
      <w:r>
        <w:rPr>
          <w:rFonts w:ascii="Times New Roman" w:hAnsi="Times New Roman"/>
          <w:color w:val="000000"/>
          <w:sz w:val="24"/>
          <w:szCs w:val="24"/>
        </w:rPr>
        <w:t xml:space="preserve"> покалеченной левой рукой и не </w:t>
      </w:r>
      <w:r w:rsidRPr="001716A3">
        <w:rPr>
          <w:rFonts w:ascii="Times New Roman" w:hAnsi="Times New Roman"/>
          <w:color w:val="000000"/>
          <w:sz w:val="24"/>
          <w:szCs w:val="24"/>
        </w:rPr>
        <w:t>мог играть на своем любимом инструменте. Он с душой любил музыку и сам смастерил балалайку.</w:t>
      </w:r>
    </w:p>
    <w:p w:rsidR="00B60A40" w:rsidRPr="00360428" w:rsidRDefault="00B60A40" w:rsidP="004F24E4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58020A">
        <w:rPr>
          <w:rFonts w:ascii="Times New Roman" w:hAnsi="Times New Roman"/>
          <w:sz w:val="24"/>
          <w:szCs w:val="24"/>
        </w:rPr>
        <w:t>Митрофанов Валерий Тимофеевич</w:t>
      </w:r>
      <w:r w:rsidRPr="001716A3">
        <w:rPr>
          <w:rFonts w:ascii="Times New Roman" w:hAnsi="Times New Roman"/>
          <w:sz w:val="24"/>
          <w:szCs w:val="24"/>
        </w:rPr>
        <w:t xml:space="preserve"> родился в 1953г</w:t>
      </w:r>
      <w:proofErr w:type="gramStart"/>
      <w:r w:rsidRPr="001716A3">
        <w:rPr>
          <w:rFonts w:ascii="Times New Roman" w:hAnsi="Times New Roman"/>
          <w:sz w:val="24"/>
          <w:szCs w:val="24"/>
        </w:rPr>
        <w:t>.В</w:t>
      </w:r>
      <w:proofErr w:type="gramEnd"/>
      <w:r w:rsidRPr="001716A3">
        <w:rPr>
          <w:rFonts w:ascii="Times New Roman" w:hAnsi="Times New Roman"/>
          <w:sz w:val="24"/>
          <w:szCs w:val="24"/>
        </w:rPr>
        <w:t>алерий Тимофеевич научился играть на гармошке в 12 лет. Он вспоминает: «</w:t>
      </w:r>
      <w:r>
        <w:rPr>
          <w:rFonts w:ascii="Times New Roman" w:hAnsi="Times New Roman"/>
          <w:sz w:val="24"/>
          <w:szCs w:val="24"/>
        </w:rPr>
        <w:t xml:space="preserve">На </w:t>
      </w:r>
      <w:r w:rsidRPr="001716A3">
        <w:rPr>
          <w:rFonts w:ascii="Times New Roman" w:hAnsi="Times New Roman"/>
          <w:sz w:val="24"/>
          <w:szCs w:val="24"/>
        </w:rPr>
        <w:t xml:space="preserve"> нашей улице много кто играл на гармони, и у меня появился интерес и любопытство. Мне давали гармонь, я садился и нажимал на кнопки, отсюда вот я и научился играть на гармошке». Валерий Тимофеевич работал шофером, потом 17лет работал администратором в клубе. </w:t>
      </w:r>
      <w:r>
        <w:rPr>
          <w:rFonts w:ascii="Times New Roman" w:hAnsi="Times New Roman"/>
          <w:sz w:val="24"/>
          <w:szCs w:val="24"/>
        </w:rPr>
        <w:t xml:space="preserve">В данное время входит в состав </w:t>
      </w:r>
      <w:r w:rsidRPr="001716A3">
        <w:rPr>
          <w:rFonts w:ascii="Times New Roman" w:hAnsi="Times New Roman"/>
          <w:sz w:val="24"/>
          <w:szCs w:val="24"/>
        </w:rPr>
        <w:t xml:space="preserve"> фольклорной группы «</w:t>
      </w:r>
      <w:proofErr w:type="spellStart"/>
      <w:r w:rsidRPr="001716A3">
        <w:rPr>
          <w:rFonts w:ascii="Times New Roman" w:hAnsi="Times New Roman"/>
          <w:sz w:val="24"/>
          <w:szCs w:val="24"/>
        </w:rPr>
        <w:t>Çăлкуç</w:t>
      </w:r>
      <w:proofErr w:type="spellEnd"/>
      <w:r w:rsidRPr="001716A3">
        <w:rPr>
          <w:rFonts w:ascii="Times New Roman" w:hAnsi="Times New Roman"/>
          <w:sz w:val="24"/>
          <w:szCs w:val="24"/>
        </w:rPr>
        <w:t>» и аккомпанирует ее.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60A40" w:rsidRPr="00360428" w:rsidRDefault="00B60A40" w:rsidP="004F24E4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58020A">
        <w:rPr>
          <w:rFonts w:ascii="Times New Roman" w:hAnsi="Times New Roman"/>
          <w:sz w:val="24"/>
          <w:szCs w:val="24"/>
        </w:rPr>
        <w:t>Беспалов Николай Максимович</w:t>
      </w:r>
      <w:r w:rsidRPr="001716A3">
        <w:rPr>
          <w:rFonts w:ascii="Times New Roman" w:hAnsi="Times New Roman"/>
          <w:sz w:val="24"/>
          <w:szCs w:val="24"/>
        </w:rPr>
        <w:t xml:space="preserve"> родился в 1950г. Когда Николай учился в 3классе, брат Саша заболел, и его положили в больницу. Чтобы ему не было скучно, Николай Максимович ходил к нему с гармошкой. Вот отсюда он и научился играть на гармошке. Играл он на гармони по праздникам и тем самым зарабатывал себе деньги. В армии тоже Николай Максимович играл на гармошке. Там ему подарили гармонь «Беларусь», позже он купил себе гармонь «Чайка» и эту гармонь подарил своему  внуку Владимиру.</w:t>
      </w:r>
    </w:p>
    <w:p w:rsidR="00B60A40" w:rsidRPr="00360428" w:rsidRDefault="00B60A40" w:rsidP="004F24E4">
      <w:pPr>
        <w:spacing w:after="0" w:line="36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Анисимов Василий Дмитриевич</w:t>
      </w:r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r w:rsidRPr="00B66283">
        <w:rPr>
          <w:rFonts w:ascii="Times New Roman" w:hAnsi="Times New Roman"/>
          <w:color w:val="000000"/>
          <w:sz w:val="24"/>
          <w:szCs w:val="24"/>
        </w:rPr>
        <w:t>отец Константина Васильевича Анисимова, был талантлив</w:t>
      </w:r>
      <w:r>
        <w:rPr>
          <w:rFonts w:ascii="Times New Roman" w:hAnsi="Times New Roman"/>
          <w:color w:val="000000"/>
          <w:sz w:val="24"/>
          <w:szCs w:val="24"/>
        </w:rPr>
        <w:t>ым гармонистом.</w:t>
      </w:r>
      <w:r w:rsidRPr="00B66283">
        <w:rPr>
          <w:rFonts w:ascii="Times New Roman" w:hAnsi="Times New Roman"/>
          <w:color w:val="000000"/>
          <w:sz w:val="24"/>
          <w:szCs w:val="24"/>
        </w:rPr>
        <w:t xml:space="preserve"> В их семье играли брат Николай и сестра Елизавета. Любовь к гармошке </w:t>
      </w:r>
      <w:r>
        <w:rPr>
          <w:rFonts w:ascii="Times New Roman" w:hAnsi="Times New Roman"/>
          <w:color w:val="000000"/>
          <w:sz w:val="24"/>
          <w:szCs w:val="24"/>
        </w:rPr>
        <w:t xml:space="preserve">было у них с детства. Когда к ним домой приходил Никитин Александр Степанович, они были рады, так как тот всегда собой брал свою любимую гармонь. Они по очереди </w:t>
      </w:r>
      <w:r w:rsidRPr="00850303">
        <w:rPr>
          <w:rFonts w:ascii="Times New Roman" w:hAnsi="Times New Roman"/>
          <w:sz w:val="24"/>
          <w:szCs w:val="24"/>
          <w:shd w:val="clear" w:color="auto" w:fill="FFFFFF"/>
        </w:rPr>
        <w:t>сидел</w:t>
      </w:r>
      <w:r>
        <w:rPr>
          <w:rFonts w:ascii="Times New Roman" w:hAnsi="Times New Roman"/>
          <w:sz w:val="24"/>
          <w:szCs w:val="24"/>
          <w:shd w:val="clear" w:color="auto" w:fill="FFFFFF"/>
        </w:rPr>
        <w:t>и</w:t>
      </w:r>
      <w:r w:rsidRPr="00850303">
        <w:rPr>
          <w:rFonts w:ascii="Times New Roman" w:hAnsi="Times New Roman"/>
          <w:sz w:val="24"/>
          <w:szCs w:val="24"/>
          <w:shd w:val="clear" w:color="auto" w:fill="FFFFFF"/>
        </w:rPr>
        <w:t xml:space="preserve"> и подбирал</w:t>
      </w:r>
      <w:r>
        <w:rPr>
          <w:rFonts w:ascii="Times New Roman" w:hAnsi="Times New Roman"/>
          <w:sz w:val="24"/>
          <w:szCs w:val="24"/>
          <w:shd w:val="clear" w:color="auto" w:fill="FFFFFF"/>
        </w:rPr>
        <w:t>и</w:t>
      </w:r>
      <w:r w:rsidRPr="00850303">
        <w:rPr>
          <w:rFonts w:ascii="Times New Roman" w:hAnsi="Times New Roman"/>
          <w:sz w:val="24"/>
          <w:szCs w:val="24"/>
          <w:shd w:val="clear" w:color="auto" w:fill="FFFFFF"/>
        </w:rPr>
        <w:t xml:space="preserve"> разные мелодии</w:t>
      </w:r>
      <w:r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B60A40" w:rsidRPr="00360428" w:rsidRDefault="00B60A40" w:rsidP="004F24E4">
      <w:pPr>
        <w:spacing w:after="0" w:line="360" w:lineRule="auto"/>
        <w:ind w:firstLine="708"/>
        <w:jc w:val="both"/>
        <w:rPr>
          <w:rFonts w:ascii="Times New Roman" w:eastAsiaTheme="minorHAnsi" w:hAnsi="Times New Roman"/>
          <w:i/>
          <w:sz w:val="24"/>
          <w:szCs w:val="24"/>
          <w:shd w:val="clear" w:color="auto" w:fill="FFFFFF"/>
        </w:rPr>
      </w:pPr>
      <w:r w:rsidRPr="001716A3">
        <w:rPr>
          <w:rFonts w:ascii="Times New Roman" w:hAnsi="Times New Roman"/>
          <w:sz w:val="24"/>
          <w:szCs w:val="24"/>
        </w:rPr>
        <w:t>Все они самоучки, играли на слух, без музыкального образования, кроме Анисимова Константина Васильевича. Анисимов Константин Васильевич родом из нашего села. Как и его отец, Анисимов Василий Дмитриевич, Константин с детства увлекался музыкой. Он часто брал в руки домашнюю гармошку «Чайка», и привык разные песни сочинять. Дядя, увидев</w:t>
      </w:r>
      <w:r>
        <w:rPr>
          <w:rFonts w:ascii="Times New Roman" w:hAnsi="Times New Roman"/>
          <w:sz w:val="24"/>
          <w:szCs w:val="24"/>
        </w:rPr>
        <w:t>,</w:t>
      </w:r>
      <w:r w:rsidRPr="001716A3">
        <w:rPr>
          <w:rFonts w:ascii="Times New Roman" w:hAnsi="Times New Roman"/>
          <w:sz w:val="24"/>
          <w:szCs w:val="24"/>
        </w:rPr>
        <w:t xml:space="preserve"> как его племянник тянется к музыке, подарил ему баян. Он </w:t>
      </w:r>
      <w:r w:rsidRPr="001716A3">
        <w:rPr>
          <w:rFonts w:ascii="Times New Roman" w:hAnsi="Times New Roman"/>
          <w:sz w:val="24"/>
          <w:szCs w:val="24"/>
        </w:rPr>
        <w:lastRenderedPageBreak/>
        <w:t xml:space="preserve">даже на этом инструменте научился играть, когда был в 6 классе.  Константин Васильевич закончил </w:t>
      </w:r>
      <w:proofErr w:type="spellStart"/>
      <w:r w:rsidRPr="001716A3">
        <w:rPr>
          <w:rFonts w:ascii="Times New Roman" w:hAnsi="Times New Roman"/>
          <w:sz w:val="24"/>
          <w:szCs w:val="24"/>
        </w:rPr>
        <w:t>Канашское</w:t>
      </w:r>
      <w:proofErr w:type="spellEnd"/>
      <w:r w:rsidRPr="001716A3">
        <w:rPr>
          <w:rFonts w:ascii="Times New Roman" w:hAnsi="Times New Roman"/>
          <w:sz w:val="24"/>
          <w:szCs w:val="24"/>
        </w:rPr>
        <w:t xml:space="preserve">  педагогическое училище, Чувашский государственный педагогический институт им. И. Яковлева  на музыкальное отделение. После окончания училища был направлен в </w:t>
      </w:r>
      <w:proofErr w:type="spellStart"/>
      <w:r w:rsidRPr="001716A3">
        <w:rPr>
          <w:rFonts w:ascii="Times New Roman" w:hAnsi="Times New Roman"/>
          <w:sz w:val="24"/>
          <w:szCs w:val="24"/>
        </w:rPr>
        <w:t>Шемуршинскую</w:t>
      </w:r>
      <w:proofErr w:type="spellEnd"/>
      <w:r w:rsidRPr="001716A3">
        <w:rPr>
          <w:rFonts w:ascii="Times New Roman" w:hAnsi="Times New Roman"/>
          <w:sz w:val="24"/>
          <w:szCs w:val="24"/>
        </w:rPr>
        <w:t xml:space="preserve"> среднюю школу, где преподает уроки музыки. Он активный участник сельского мужского хора, в свободное время сочиняет музыкальные произведения на слова известного журналиста районной газеты «</w:t>
      </w:r>
      <w:proofErr w:type="spellStart"/>
      <w:proofErr w:type="gramStart"/>
      <w:r w:rsidRPr="001716A3">
        <w:rPr>
          <w:rFonts w:ascii="Times New Roman" w:hAnsi="Times New Roman"/>
          <w:sz w:val="24"/>
          <w:szCs w:val="24"/>
        </w:rPr>
        <w:t>Ш</w:t>
      </w:r>
      <w:proofErr w:type="gramEnd"/>
      <w:r w:rsidRPr="001716A3">
        <w:rPr>
          <w:rFonts w:ascii="Times New Roman" w:hAnsi="Times New Roman"/>
          <w:sz w:val="24"/>
          <w:szCs w:val="24"/>
        </w:rPr>
        <w:t>ăмăршă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716A3">
        <w:rPr>
          <w:rFonts w:ascii="Times New Roman" w:hAnsi="Times New Roman"/>
          <w:sz w:val="24"/>
          <w:szCs w:val="24"/>
        </w:rPr>
        <w:t>хыпарĕ</w:t>
      </w:r>
      <w:proofErr w:type="spellEnd"/>
      <w:r w:rsidRPr="001716A3">
        <w:rPr>
          <w:rFonts w:ascii="Times New Roman" w:hAnsi="Times New Roman"/>
          <w:sz w:val="24"/>
          <w:szCs w:val="24"/>
        </w:rPr>
        <w:t xml:space="preserve">» Ивана Михайловича </w:t>
      </w:r>
      <w:proofErr w:type="spellStart"/>
      <w:r w:rsidRPr="001716A3">
        <w:rPr>
          <w:rFonts w:ascii="Times New Roman" w:hAnsi="Times New Roman"/>
          <w:sz w:val="24"/>
          <w:szCs w:val="24"/>
        </w:rPr>
        <w:t>Саландаева</w:t>
      </w:r>
      <w:proofErr w:type="spellEnd"/>
      <w:r w:rsidRPr="001716A3">
        <w:rPr>
          <w:rFonts w:ascii="Times New Roman" w:hAnsi="Times New Roman"/>
          <w:sz w:val="24"/>
          <w:szCs w:val="24"/>
        </w:rPr>
        <w:t>. Пишет песни для детей про родной край и про любовь.</w:t>
      </w:r>
      <w:r>
        <w:rPr>
          <w:rFonts w:ascii="Times New Roman" w:hAnsi="Times New Roman"/>
          <w:sz w:val="24"/>
          <w:szCs w:val="24"/>
        </w:rPr>
        <w:t xml:space="preserve"> </w:t>
      </w:r>
      <w:r w:rsidRPr="002D1F5A">
        <w:rPr>
          <w:rFonts w:ascii="Times New Roman" w:eastAsiaTheme="minorHAnsi" w:hAnsi="Times New Roman"/>
          <w:sz w:val="24"/>
          <w:szCs w:val="24"/>
          <w:shd w:val="clear" w:color="auto" w:fill="FFFFFF"/>
        </w:rPr>
        <w:t>На вопрос, чем является для него гармонь, Константин Васильевич отвечает так:</w:t>
      </w:r>
      <w:r>
        <w:rPr>
          <w:rFonts w:ascii="Times New Roman" w:eastAsiaTheme="minorHAnsi" w:hAnsi="Times New Roman"/>
          <w:sz w:val="24"/>
          <w:szCs w:val="24"/>
          <w:shd w:val="clear" w:color="auto" w:fill="FFFFFF"/>
        </w:rPr>
        <w:t xml:space="preserve"> </w:t>
      </w:r>
      <w:r w:rsidRPr="002D1F5A">
        <w:rPr>
          <w:rFonts w:ascii="Times New Roman" w:eastAsiaTheme="minorHAnsi" w:hAnsi="Times New Roman"/>
          <w:sz w:val="24"/>
          <w:szCs w:val="24"/>
          <w:shd w:val="clear" w:color="auto" w:fill="FFFFFF"/>
        </w:rPr>
        <w:t>«Гармонь – это моя молодость, мои зрелые годы, надеюсь</w:t>
      </w:r>
      <w:r>
        <w:rPr>
          <w:rFonts w:ascii="Times New Roman" w:eastAsiaTheme="minorHAnsi" w:hAnsi="Times New Roman"/>
          <w:sz w:val="24"/>
          <w:szCs w:val="24"/>
          <w:shd w:val="clear" w:color="auto" w:fill="FFFFFF"/>
        </w:rPr>
        <w:t xml:space="preserve"> </w:t>
      </w:r>
      <w:r w:rsidRPr="002D1F5A">
        <w:rPr>
          <w:rFonts w:ascii="Times New Roman" w:eastAsiaTheme="minorHAnsi" w:hAnsi="Times New Roman"/>
          <w:sz w:val="24"/>
          <w:szCs w:val="24"/>
          <w:shd w:val="clear" w:color="auto" w:fill="FFFFFF"/>
        </w:rPr>
        <w:t>-</w:t>
      </w:r>
      <w:r>
        <w:rPr>
          <w:rFonts w:ascii="Times New Roman" w:eastAsiaTheme="minorHAnsi" w:hAnsi="Times New Roman"/>
          <w:sz w:val="24"/>
          <w:szCs w:val="24"/>
          <w:shd w:val="clear" w:color="auto" w:fill="FFFFFF"/>
        </w:rPr>
        <w:t xml:space="preserve"> </w:t>
      </w:r>
      <w:r w:rsidRPr="002D1F5A">
        <w:rPr>
          <w:rFonts w:ascii="Times New Roman" w:eastAsiaTheme="minorHAnsi" w:hAnsi="Times New Roman"/>
          <w:sz w:val="24"/>
          <w:szCs w:val="24"/>
          <w:shd w:val="clear" w:color="auto" w:fill="FFFFFF"/>
        </w:rPr>
        <w:t>моя старость. Гармонь – это моя жизнь!!!»</w:t>
      </w:r>
      <w:r>
        <w:rPr>
          <w:rFonts w:ascii="Times New Roman" w:eastAsiaTheme="minorHAnsi" w:hAnsi="Times New Roman"/>
          <w:sz w:val="24"/>
          <w:szCs w:val="24"/>
          <w:shd w:val="clear" w:color="auto" w:fill="FFFFFF"/>
        </w:rPr>
        <w:t xml:space="preserve"> </w:t>
      </w:r>
    </w:p>
    <w:p w:rsidR="00B60A40" w:rsidRPr="00360428" w:rsidRDefault="00B60A40" w:rsidP="004F24E4">
      <w:pPr>
        <w:spacing w:after="0" w:line="360" w:lineRule="auto"/>
        <w:ind w:firstLine="709"/>
        <w:jc w:val="both"/>
        <w:rPr>
          <w:rFonts w:ascii="Times New Roman" w:eastAsiaTheme="minorHAnsi" w:hAnsi="Times New Roman"/>
          <w:i/>
          <w:sz w:val="24"/>
          <w:szCs w:val="24"/>
          <w:shd w:val="clear" w:color="auto" w:fill="FFFFFF"/>
        </w:rPr>
      </w:pPr>
      <w:r w:rsidRPr="001716A3">
        <w:rPr>
          <w:rFonts w:ascii="Times New Roman" w:hAnsi="Times New Roman"/>
          <w:sz w:val="24"/>
          <w:szCs w:val="24"/>
        </w:rPr>
        <w:t>Самый молодой гармонист-самоучка села – Беспалов Владимир Сергеевич. Он научился играть на гармони в 9 классе.  Первые азы игры на гармони дал дед по линии отца Беспалов Николай Максимович, который был знаменитым гармонистам села.  Володя в данное время учится в ЧГУ им. Ульянова, входит  в состав известной чувашской эстрадной группы «</w:t>
      </w:r>
      <w:proofErr w:type="spellStart"/>
      <w:r w:rsidRPr="001716A3">
        <w:rPr>
          <w:rFonts w:ascii="Times New Roman" w:hAnsi="Times New Roman"/>
          <w:sz w:val="24"/>
          <w:szCs w:val="24"/>
        </w:rPr>
        <w:t>Янташ</w:t>
      </w:r>
      <w:proofErr w:type="spellEnd"/>
      <w:r>
        <w:rPr>
          <w:rFonts w:ascii="Times New Roman" w:hAnsi="Times New Roman"/>
          <w:sz w:val="24"/>
          <w:szCs w:val="24"/>
        </w:rPr>
        <w:t xml:space="preserve">». </w:t>
      </w:r>
    </w:p>
    <w:p w:rsidR="004F24E4" w:rsidRDefault="00B60A40" w:rsidP="004F24E4">
      <w:pPr>
        <w:spacing w:after="0" w:line="36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1716A3">
        <w:rPr>
          <w:rFonts w:ascii="Times New Roman" w:hAnsi="Times New Roman"/>
          <w:b/>
          <w:sz w:val="24"/>
          <w:szCs w:val="24"/>
        </w:rPr>
        <w:t>Заключение</w:t>
      </w:r>
      <w:r>
        <w:rPr>
          <w:rFonts w:ascii="Times New Roman" w:hAnsi="Times New Roman"/>
          <w:sz w:val="24"/>
          <w:szCs w:val="24"/>
        </w:rPr>
        <w:t>.</w:t>
      </w:r>
    </w:p>
    <w:p w:rsidR="00B60A40" w:rsidRPr="002D1F5A" w:rsidRDefault="00B60A40" w:rsidP="004F24E4">
      <w:pPr>
        <w:spacing w:after="0" w:line="360" w:lineRule="auto"/>
        <w:ind w:firstLine="708"/>
        <w:jc w:val="both"/>
        <w:rPr>
          <w:rFonts w:ascii="Verdana" w:eastAsiaTheme="minorHAnsi" w:hAnsi="Verdana" w:cstheme="minorBidi"/>
          <w:color w:val="555555"/>
          <w:sz w:val="21"/>
          <w:szCs w:val="21"/>
          <w:shd w:val="clear" w:color="auto" w:fill="FFFFFF"/>
        </w:rPr>
      </w:pPr>
      <w:r w:rsidRPr="001716A3">
        <w:rPr>
          <w:rFonts w:ascii="Times New Roman" w:hAnsi="Times New Roman"/>
          <w:sz w:val="24"/>
          <w:szCs w:val="24"/>
        </w:rPr>
        <w:t xml:space="preserve"> Мы поняли, что у</w:t>
      </w:r>
      <w:r w:rsidRPr="001716A3">
        <w:rPr>
          <w:rFonts w:ascii="Times New Roman" w:hAnsi="Times New Roman"/>
          <w:color w:val="000000"/>
          <w:sz w:val="24"/>
          <w:szCs w:val="24"/>
        </w:rPr>
        <w:t>мение играть на гармони всегда очень ценилось, и к гармонистам относились с большим уважением. Гармонь объединяла людей, помогала им быть дружнее, более стойко переносить жизненные невзгоды. А как заливисто она играла во время праздников и народных гуляний! Навер</w:t>
      </w:r>
      <w:r>
        <w:rPr>
          <w:rFonts w:ascii="Times New Roman" w:hAnsi="Times New Roman"/>
          <w:color w:val="000000"/>
          <w:sz w:val="24"/>
          <w:szCs w:val="24"/>
        </w:rPr>
        <w:t>ное, до сих пор многих мучает но</w:t>
      </w:r>
      <w:r w:rsidRPr="001716A3">
        <w:rPr>
          <w:rFonts w:ascii="Times New Roman" w:hAnsi="Times New Roman"/>
          <w:color w:val="000000"/>
          <w:sz w:val="24"/>
          <w:szCs w:val="24"/>
        </w:rPr>
        <w:t>стальгия по тем временам, когда выйдешь вечером на крыльцо – то с одного края деревни, то с другого доносятся веселые переборы гармошки и звонкие девичьи голоса.</w:t>
      </w:r>
    </w:p>
    <w:p w:rsidR="00B60A40" w:rsidRPr="001716A3" w:rsidRDefault="00B60A40" w:rsidP="004F24E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716A3">
        <w:rPr>
          <w:color w:val="000000"/>
        </w:rPr>
        <w:t>В данной работе мы рассмотрели вопросы, связанные с историей гармони и гармонистов. Мы  выявили историю возникновения гармони в нашем селе и кто и когда начал играть на этом инструменте. Цель и задачи, поставленные в работе, достигнуты.</w:t>
      </w:r>
    </w:p>
    <w:p w:rsidR="00B60A40" w:rsidRDefault="00B60A40" w:rsidP="004F24E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 w:rsidRPr="001716A3">
        <w:rPr>
          <w:color w:val="000000"/>
        </w:rPr>
        <w:t>Гармонь – по-нас</w:t>
      </w:r>
      <w:r>
        <w:rPr>
          <w:color w:val="000000"/>
        </w:rPr>
        <w:t>тоящему народный инструмент. Нас</w:t>
      </w:r>
      <w:r w:rsidRPr="001716A3">
        <w:rPr>
          <w:color w:val="000000"/>
        </w:rPr>
        <w:t xml:space="preserve"> порадовало, что в наши дни возрождается интерес к гармони.</w:t>
      </w:r>
    </w:p>
    <w:p w:rsidR="00C07C59" w:rsidRPr="00B60A40" w:rsidRDefault="00C07C59" w:rsidP="004F24E4">
      <w:pPr>
        <w:spacing w:line="360" w:lineRule="auto"/>
      </w:pPr>
    </w:p>
    <w:sectPr w:rsidR="00C07C59" w:rsidRPr="00B60A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BD8"/>
    <w:rsid w:val="00330BD8"/>
    <w:rsid w:val="004F24E4"/>
    <w:rsid w:val="007E3AD1"/>
    <w:rsid w:val="008241FB"/>
    <w:rsid w:val="00B60A40"/>
    <w:rsid w:val="00C07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A4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0A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0A4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0A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1299</Words>
  <Characters>7408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Владимировна</dc:creator>
  <cp:lastModifiedBy>Лариса Владимировна</cp:lastModifiedBy>
  <cp:revision>3</cp:revision>
  <cp:lastPrinted>2025-09-05T05:03:00Z</cp:lastPrinted>
  <dcterms:created xsi:type="dcterms:W3CDTF">2025-09-16T08:19:00Z</dcterms:created>
  <dcterms:modified xsi:type="dcterms:W3CDTF">2025-09-17T06:57:00Z</dcterms:modified>
</cp:coreProperties>
</file>