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45D1B">
      <w:pPr>
        <w:spacing w:after="0" w:line="24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Технологическая карта урока</w:t>
      </w:r>
    </w:p>
    <w:p w14:paraId="078A287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Школа: </w:t>
      </w:r>
      <w:r>
        <w:rPr>
          <w:rFonts w:hint="default" w:ascii="Times New Roman" w:hAnsi="Times New Roman" w:cs="Times New Roman"/>
          <w:sz w:val="28"/>
          <w:szCs w:val="28"/>
        </w:rPr>
        <w:t>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КОУ Пеньковская СОШ</w:t>
      </w:r>
    </w:p>
    <w:p w14:paraId="4A65B140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45AC368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Иванова Валентина Олеговна</w:t>
      </w:r>
    </w:p>
    <w:p w14:paraId="3B2C4D4B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Тип: </w:t>
      </w:r>
      <w:r>
        <w:rPr>
          <w:rFonts w:hint="default" w:ascii="Times New Roman" w:hAnsi="Times New Roman" w:cs="Times New Roman"/>
          <w:sz w:val="28"/>
          <w:szCs w:val="28"/>
        </w:rPr>
        <w:t xml:space="preserve">открытие нового знания </w:t>
      </w:r>
    </w:p>
    <w:p w14:paraId="05F34E39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Тема: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«Органы чувств»</w:t>
      </w:r>
    </w:p>
    <w:p w14:paraId="51FB6D1D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ознакомление с целями и задачами раздела 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" w:eastAsia="ru" w:bidi="ar"/>
        </w:rPr>
        <w:t>Мы и наше здоровье</w:t>
      </w:r>
      <w:r>
        <w:rPr>
          <w:rFonts w:hint="default" w:ascii="Times New Roman" w:hAnsi="Times New Roman" w:cs="Times New Roman"/>
          <w:sz w:val="28"/>
          <w:szCs w:val="28"/>
        </w:rPr>
        <w:t>»; формирование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полное представление учащимся об органах чувств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</w:t>
      </w:r>
    </w:p>
    <w:p w14:paraId="01170105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Задачи: </w:t>
      </w:r>
    </w:p>
    <w:p w14:paraId="40D4CED5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Calibri" w:cs="Times New Roman"/>
          <w:sz w:val="28"/>
          <w:szCs w:val="28"/>
          <w:lang w:val="ru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kern w:val="0"/>
          <w:sz w:val="28"/>
          <w:szCs w:val="28"/>
          <w:lang w:val="ru" w:eastAsia="zh-CN" w:bidi="ar"/>
        </w:rPr>
        <w:t>Образовательные:</w:t>
      </w: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zh-CN" w:bidi="ar"/>
        </w:rPr>
        <w:t xml:space="preserve"> познакомить детей с органами чувств и их значением для человека; расширить  знания о работе </w:t>
      </w:r>
      <w:r>
        <w:rPr>
          <w:rFonts w:hint="default" w:ascii="Times New Roman" w:hAnsi="Times New Roman" w:eastAsia="Calibri" w:cs="Times New Roman"/>
          <w:strike/>
          <w:dstrike w:val="0"/>
          <w:kern w:val="0"/>
          <w:sz w:val="28"/>
          <w:szCs w:val="28"/>
          <w:lang w:val="ru" w:eastAsia="zh-CN" w:bidi="ar"/>
        </w:rPr>
        <w:t>органов</w:t>
      </w: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zh-CN" w:bidi="ar"/>
        </w:rPr>
        <w:t xml:space="preserve"> чувств, о соблюдении гигиенических требований к охране органов чувств.</w:t>
      </w:r>
    </w:p>
    <w:p w14:paraId="1BF032F4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Calibri" w:cs="Times New Roman"/>
          <w:sz w:val="28"/>
          <w:szCs w:val="28"/>
          <w:lang w:val="ru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kern w:val="0"/>
          <w:sz w:val="28"/>
          <w:szCs w:val="28"/>
          <w:lang w:val="ru" w:eastAsia="zh-CN" w:bidi="ar"/>
        </w:rPr>
        <w:t>Развивающие:</w:t>
      </w: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zh-CN" w:bidi="ar"/>
        </w:rPr>
        <w:t xml:space="preserve"> Развивать умение самостоятельно работать с источниками информации, анализировать, делать выводы и умозаключения.</w:t>
      </w:r>
    </w:p>
    <w:p w14:paraId="51191972"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Calibri" w:cs="Times New Roman"/>
          <w:sz w:val="28"/>
          <w:szCs w:val="28"/>
          <w:lang w:val="ru"/>
        </w:rPr>
      </w:pPr>
      <w:r>
        <w:rPr>
          <w:rFonts w:hint="default" w:ascii="Times New Roman" w:hAnsi="Times New Roman" w:eastAsia="Calibri" w:cs="Times New Roman"/>
          <w:kern w:val="0"/>
          <w:sz w:val="28"/>
          <w:szCs w:val="28"/>
          <w:lang w:val="ru" w:eastAsia="zh-CN" w:bidi="ar"/>
        </w:rPr>
        <w:t>Развивать эмоциональную сферу, речь, коммуникативные общеучебные умения при работе в группах.</w:t>
      </w:r>
    </w:p>
    <w:p w14:paraId="231BE829">
      <w:pPr>
        <w:pStyle w:val="6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contextualSpacing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sz w:val="28"/>
          <w:szCs w:val="28"/>
          <w:lang w:val="ru"/>
        </w:rPr>
        <w:t xml:space="preserve">Воспитательные: </w:t>
      </w:r>
      <w:r>
        <w:rPr>
          <w:rFonts w:hint="default" w:ascii="Times New Roman" w:hAnsi="Times New Roman" w:eastAsia="Calibri" w:cs="Times New Roman"/>
          <w:sz w:val="28"/>
          <w:szCs w:val="28"/>
          <w:lang w:val="ru"/>
        </w:rPr>
        <w:t xml:space="preserve">формировать эмоционально-положительное отношение к предмету, </w:t>
      </w:r>
      <w:r>
        <w:rPr>
          <w:rFonts w:hint="default" w:ascii="Times New Roman" w:hAnsi="Times New Roman" w:eastAsia="Calibri" w:cs="Times New Roman"/>
          <w:color w:val="000000"/>
          <w:sz w:val="28"/>
          <w:szCs w:val="28"/>
          <w:lang w:val="ru"/>
        </w:rPr>
        <w:t>воспитывать любознательность у учащихся; бережное отношение к охране своего здоровья.</w:t>
      </w:r>
    </w:p>
    <w:p w14:paraId="21F1E224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Планируемые результаты:</w:t>
      </w:r>
    </w:p>
    <w:p w14:paraId="6085407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Предметные: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получат возможность уточнить представления об органах чувств, узнают о специфике разных органов чувств человека, учащиеся научатся рассказывать об органах чувств по плану, использовать тексты учебника, другие источники информации для поиска ответов на вопросы; применять знания о строении и жизнедеятельности организма человека для сохранения и укрепления здоровья.</w:t>
      </w:r>
    </w:p>
    <w:p w14:paraId="10BFB6B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>Познавательные УУД: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научатся ориентироваться в учебном информационном материале, осуществлять поиск необходимой информации, использовать различные способы обработки, анализа и представления информации; строить монологическую речь в устной форме.</w:t>
      </w:r>
    </w:p>
    <w:p w14:paraId="12A4EE45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>Коммуникативные УУД</w:t>
      </w:r>
      <w:r>
        <w:rPr>
          <w:rFonts w:hint="default" w:ascii="Times New Roman" w:hAnsi="Times New Roman" w:cs="Times New Roman"/>
          <w:sz w:val="28"/>
          <w:szCs w:val="28"/>
        </w:rPr>
        <w:t xml:space="preserve">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</w:rPr>
        <w:t>научатся работать парами и группами, совместно договариваться об ответе ,  приходить к общему решению в совместной деятельности с одноклассниками, в том числе в ситуации столкновения интересов; слушать и понимать речь других, принимать различные точки зрения.</w:t>
      </w:r>
    </w:p>
    <w:p w14:paraId="54F9777C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 xml:space="preserve">Регулятивные УУД: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принимать и сохранять учебную задачу урока; определять и формулировать тему и цель урока с помощью учителя; понимать выделенные учителем ориентиры действия; планировать свои действия в соответствии с поставленной задачей; находить варианты решения учебной задачи в сотрудничестве с учителем.</w:t>
      </w:r>
    </w:p>
    <w:p w14:paraId="61ADD699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Личностные: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57238E10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Основные понятия: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органы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en-US"/>
        </w:rPr>
        <w:t>чувств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02F0EFF6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Межпредметная связь: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литературное чтение.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 </w:t>
      </w:r>
    </w:p>
    <w:p w14:paraId="515A569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Ресурсы: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презентация, раздаточный материал, учебник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класс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 xml:space="preserve"> часть «Окружающий мир»,  иллюстрации, ИКТ: презентация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3066927C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61B249C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3F7A7EC9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B7CDCB9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0974ADDF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92A7170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408E69B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E31FB3D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B721D43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3AE3A2BC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A3FE9F7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938E635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5897BE5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C0884C0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3F818613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5153C8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0492FF7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48E30E18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93FF0B2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391D760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41EC8F66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45876E3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D39919E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9476C93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5FDBED7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E0433EF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431F4D1E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AB4E60A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20D067F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1B82000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21ED755">
      <w:pPr>
        <w:spacing w:after="0"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EFCBA57"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920"/>
        <w:gridCol w:w="1433"/>
        <w:gridCol w:w="5739"/>
        <w:gridCol w:w="2126"/>
        <w:gridCol w:w="1596"/>
        <w:gridCol w:w="1724"/>
      </w:tblGrid>
      <w:tr w14:paraId="52A0C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 w14:paraId="7BCC09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20" w:type="dxa"/>
          </w:tcPr>
          <w:p w14:paraId="7D3DB0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Этап учебного занятия</w:t>
            </w:r>
          </w:p>
        </w:tc>
        <w:tc>
          <w:tcPr>
            <w:tcW w:w="1433" w:type="dxa"/>
          </w:tcPr>
          <w:p w14:paraId="7BB82D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Методы, формы и приёмы организации учебной деятельности</w:t>
            </w:r>
          </w:p>
        </w:tc>
        <w:tc>
          <w:tcPr>
            <w:tcW w:w="5739" w:type="dxa"/>
          </w:tcPr>
          <w:p w14:paraId="0A8349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64E4C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4D9E22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55B10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  <w:p w14:paraId="657D6D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54A3D4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3A220A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417726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1596" w:type="dxa"/>
          </w:tcPr>
          <w:p w14:paraId="1B2091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Дидактические средства, интерактивное оборудование</w:t>
            </w:r>
          </w:p>
        </w:tc>
        <w:tc>
          <w:tcPr>
            <w:tcW w:w="1724" w:type="dxa"/>
          </w:tcPr>
          <w:p w14:paraId="35DF31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14:paraId="3CBE0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1" w:type="dxa"/>
          </w:tcPr>
          <w:p w14:paraId="1E01F5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14:paraId="67515A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33" w:type="dxa"/>
          </w:tcPr>
          <w:p w14:paraId="25A2D0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Словесные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, фронтальные</w:t>
            </w:r>
          </w:p>
        </w:tc>
        <w:tc>
          <w:tcPr>
            <w:tcW w:w="5739" w:type="dxa"/>
          </w:tcPr>
          <w:p w14:paraId="4154AA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1. Приветствие класса</w:t>
            </w:r>
          </w:p>
          <w:p w14:paraId="180A31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-Прозвенел для нас звонок. </w:t>
            </w:r>
          </w:p>
          <w:p w14:paraId="58A2EA4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Начинается урок. </w:t>
            </w:r>
          </w:p>
          <w:p w14:paraId="3168B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Мы за парты дружно сели </w:t>
            </w:r>
          </w:p>
          <w:p w14:paraId="4F337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И на доску поглядели. </w:t>
            </w:r>
          </w:p>
          <w:p w14:paraId="245DD2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Мы пришли сюда учиться, </w:t>
            </w:r>
          </w:p>
          <w:p w14:paraId="4796C5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Не лениться, а трудиться. </w:t>
            </w:r>
          </w:p>
          <w:p w14:paraId="1CD4EE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Работаем старательно, </w:t>
            </w:r>
          </w:p>
          <w:p w14:paraId="61C60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Слушаем внимательно. </w:t>
            </w:r>
          </w:p>
          <w:p w14:paraId="39CBC5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Мы хороший дружный класс </w:t>
            </w:r>
          </w:p>
          <w:p w14:paraId="68AB1F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Всё получится у нас</w:t>
            </w:r>
          </w:p>
          <w:p w14:paraId="04C248B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Закройте глаза, вытяните руки. Представьте, что на ладошках у вас лежат маленькие солнышки. Через пальчики, как лучики солнышка,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идёт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тепло по всей руке. Передайте мысленно тепло наших рук друг другу. Улыбнитесь друг другу, и пожелайте удачи.</w:t>
            </w:r>
          </w:p>
          <w:p w14:paraId="4C1CBC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- На нашем уроке сегодня присутствуют гости повернитесь и в знак приветствия улыбнитесь гостям.</w:t>
            </w:r>
          </w:p>
          <w:p w14:paraId="6FB749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1A7123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2. Проверка готовности</w:t>
            </w:r>
          </w:p>
          <w:p w14:paraId="3E4AC3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Проверьте всё ли у вас готово. На партах у вас должны лежать: учебник,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дневник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пенал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и раздаточный материал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3D13EC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Приветствуют учителя</w:t>
            </w:r>
          </w:p>
          <w:p w14:paraId="21D6C2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52EFE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26BFE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A5AD4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6E2FE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88F4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6AB2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A720D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67346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E4BDE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8797C7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40BA7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2CF76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ADFB2B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2FD3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0E687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AFBA0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EB522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2BE8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E514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68AAF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98EC8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A90B1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Проверяют свою готовность к занятию.</w:t>
            </w:r>
          </w:p>
        </w:tc>
        <w:tc>
          <w:tcPr>
            <w:tcW w:w="1596" w:type="dxa"/>
          </w:tcPr>
          <w:p w14:paraId="321EC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81A6B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839B24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F7E40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352D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</w:tcPr>
          <w:p w14:paraId="057F9D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08F737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5FF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521" w:type="dxa"/>
          </w:tcPr>
          <w:p w14:paraId="373CCF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2</w:t>
            </w:r>
          </w:p>
          <w:p w14:paraId="716D90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63FB8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00B369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4DB3A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A3506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65B94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73A40E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705176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657D46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5E2D4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14A3B7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039D92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73F36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025CD49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1A3AFC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697D8B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9AEC0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1A1BE5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A2A46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2B398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130E09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FFD6B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6AF442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2EB46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C1CAA7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005D62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59D4F1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42E16E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</w:p>
          <w:p w14:paraId="3CE690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  <w:t>3.</w:t>
            </w:r>
          </w:p>
        </w:tc>
        <w:tc>
          <w:tcPr>
            <w:tcW w:w="920" w:type="dxa"/>
          </w:tcPr>
          <w:p w14:paraId="769E96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  <w:t>Актуализация знаний</w:t>
            </w:r>
          </w:p>
          <w:p w14:paraId="28B0B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00D986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29B947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5E8B23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597EB8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21D0A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1F474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711E45F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43D40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7E315C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27988B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7C1427E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33DFF6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0AFC7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1FDE57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44046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65A259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24F894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644AB5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411319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5AC08F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67CA77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178C2C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471DC3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14:paraId="191407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  <w:t>Самоопределение к деятельности</w:t>
            </w:r>
          </w:p>
          <w:p w14:paraId="63779D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</w:pPr>
          </w:p>
        </w:tc>
        <w:tc>
          <w:tcPr>
            <w:tcW w:w="1433" w:type="dxa"/>
          </w:tcPr>
          <w:p w14:paraId="2B73CD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Словестные, наглядные и практические методы, фронтальная и индивидуальная форма.</w:t>
            </w:r>
          </w:p>
          <w:p w14:paraId="5FB3F6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5B002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56F9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AD978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FBEE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B7631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92D2C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548DD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E9E47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DBD35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32FAC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4EBF8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28AC8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D8A64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F32F14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C49A3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9" w:type="dxa"/>
          </w:tcPr>
          <w:p w14:paraId="07566B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bCs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sz w:val="28"/>
                <w:szCs w:val="28"/>
                <w:lang w:val="ru-RU"/>
              </w:rPr>
              <w:t>Проверка домашнего задания «Организм человека»</w:t>
            </w:r>
          </w:p>
          <w:p w14:paraId="401D6FD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Давайте проверим, как вы запомнили тему прошлых уроков, проведем графический диктант. </w:t>
            </w:r>
          </w:p>
          <w:p w14:paraId="0F656A80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Отметьте правильное утверждение знаком«+» , неправильное отметь знаком «-».</w:t>
            </w: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Готовы? Приступим!</w:t>
            </w:r>
          </w:p>
          <w:p w14:paraId="5145EE1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5526674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Организм человека – это система органов взаимосвязанных между собой и образующих единое целое «+»</w:t>
            </w:r>
          </w:p>
          <w:p w14:paraId="54296FB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 - У человека  выделяют три системы органов.</w:t>
            </w: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«-»</w:t>
            </w:r>
          </w:p>
          <w:p w14:paraId="0E727DF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 Желудок, кишечник,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печень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это нервная система «-»</w:t>
            </w:r>
          </w:p>
          <w:p w14:paraId="67CB681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Кровеносная система состоит из сердца и кровеносных сосудов «+»</w:t>
            </w:r>
          </w:p>
          <w:p w14:paraId="2E9C4F1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-Деятельностью организма управляет нервная система «+»</w:t>
            </w:r>
          </w:p>
          <w:p w14:paraId="1A486897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Лёгкие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относятся к пищеварительной системе «-»</w:t>
            </w:r>
          </w:p>
          <w:p w14:paraId="298B0B3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</w:pP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Обменяйтесь своими работами проверьте и оцените работы друг друга по ответам, представленным </w:t>
            </w:r>
            <w:r>
              <w:rPr>
                <w:rStyle w:val="19"/>
                <w:rFonts w:hint="default"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на слайде</w:t>
            </w:r>
            <w:r>
              <w:rPr>
                <w:rStyle w:val="19"/>
                <w:rFonts w:hint="default" w:ascii="Times New Roman" w:hAnsi="Times New Roman" w:cs="Times New Roman"/>
                <w:b/>
                <w:bCs/>
                <w:color w:val="FF0000"/>
                <w:sz w:val="28"/>
                <w:szCs w:val="28"/>
                <w:lang w:val="ru-RU"/>
              </w:rPr>
              <w:t>1</w:t>
            </w:r>
            <w:r>
              <w:rPr>
                <w:rStyle w:val="1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14:paraId="1588D83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b/>
                <w:color w:val="000000"/>
                <w:sz w:val="28"/>
                <w:szCs w:val="28"/>
              </w:rPr>
              <w:t>- Верните работы и занесите свои результаты в листы самооценки.</w:t>
            </w:r>
          </w:p>
          <w:p w14:paraId="0FA7E6D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  <w:highlight w:val="yellow"/>
              </w:rPr>
            </w:pPr>
          </w:p>
          <w:p w14:paraId="12CFA80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  <w:highlight w:val="yellow"/>
              </w:rPr>
            </w:pPr>
          </w:p>
          <w:p w14:paraId="259DD2DE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  <w:highlight w:val="yellow"/>
              </w:rPr>
              <w:t>После каждого ответа на доску вывешивается карточка  (органы, чувства, уши, кожа, глаза, нос, язык)</w:t>
            </w:r>
          </w:p>
          <w:p w14:paraId="12288C8D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С помощью какого органа мы узнаем о том, что запел соловей? (УШИ)</w:t>
            </w:r>
          </w:p>
          <w:p w14:paraId="42E2460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С помощью какого органа мы видим? (ГЛАЗА)</w:t>
            </w:r>
          </w:p>
          <w:p w14:paraId="715690B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Какой орган помогает нам узнать колючее или мягкое?(КОЖА)</w:t>
            </w:r>
          </w:p>
          <w:p w14:paraId="3F6AE92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Какой орган помогает почувствовать запах? (НОС)</w:t>
            </w:r>
          </w:p>
          <w:p w14:paraId="3A1C531E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С помощью какого органа мы отличаем сладкую пищу от горькой? (ЯЗЫК)</w:t>
            </w:r>
          </w:p>
          <w:p w14:paraId="1A4E5B3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-Что помогают нам эти органы? (ЧУВСТВОВАТЬ)</w:t>
            </w:r>
          </w:p>
          <w:p w14:paraId="6FCD1E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-Как можно назвать органы, которые помогают нам чувствовать? (ОРГАНЫ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ЧУВСТВ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1520E304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-  Как вы думаете, о чем мы будем сегодня говорить на уроке? 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28"/>
                <w:szCs w:val="28"/>
                <w:lang w:eastAsia="ru-RU"/>
              </w:rPr>
              <w:t>( Об органах чувств)</w:t>
            </w:r>
          </w:p>
          <w:p w14:paraId="5A2D8B8C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- Какую цель мы поставим перед собой? </w:t>
            </w: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28"/>
                <w:szCs w:val="28"/>
                <w:lang w:eastAsia="ru-RU"/>
              </w:rPr>
              <w:t>( Познакомиться  с органами чувств и их значением для человека)</w:t>
            </w:r>
          </w:p>
        </w:tc>
        <w:tc>
          <w:tcPr>
            <w:tcW w:w="2126" w:type="dxa"/>
          </w:tcPr>
          <w:p w14:paraId="146BA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BF75C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281C5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3F0D5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046C89E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094A7A72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78B077C1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4B68FD21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38871B93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4EC09D81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52B50567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32EFD1BB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597D85A1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</w:pPr>
          </w:p>
          <w:p w14:paraId="6F585606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Обмен работами</w:t>
            </w:r>
          </w:p>
          <w:p w14:paraId="74E0D820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20"/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Взаимооценка.  Оценка в листах самооценки</w:t>
            </w:r>
          </w:p>
          <w:p w14:paraId="610443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7441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74001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0134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F6724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5E48E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53BAB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666C6B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59D04B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0BDF0D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2E4674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0F9AC8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79DCC1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8"/>
                <w:szCs w:val="28"/>
                <w:highlight w:val="yellow"/>
                <w:vertAlign w:val="baseline"/>
                <w:lang w:val="ru" w:eastAsia="ru" w:bidi="ar"/>
              </w:rPr>
            </w:pPr>
          </w:p>
          <w:p w14:paraId="14A703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E6AFE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Уши</w:t>
            </w:r>
          </w:p>
          <w:p w14:paraId="74990F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22ED2B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Глаза </w:t>
            </w:r>
          </w:p>
          <w:p w14:paraId="6492EC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5964A3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Кожа </w:t>
            </w:r>
          </w:p>
          <w:p w14:paraId="320D30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1FAB3D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Нос </w:t>
            </w:r>
          </w:p>
          <w:p w14:paraId="5D3725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115F6D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Язык </w:t>
            </w:r>
          </w:p>
          <w:p w14:paraId="04C6C4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4AE4EC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Чувствовать </w:t>
            </w:r>
          </w:p>
          <w:p w14:paraId="5A14EA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75492A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Органы чувств </w:t>
            </w:r>
          </w:p>
          <w:p w14:paraId="6DC26F3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03DEA7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color w:val="000000"/>
                <w:sz w:val="28"/>
                <w:szCs w:val="28"/>
                <w:lang w:eastAsia="ru-RU"/>
              </w:rPr>
              <w:t>Познакомиться  с органами чувств и их значением для человека</w:t>
            </w:r>
          </w:p>
        </w:tc>
        <w:tc>
          <w:tcPr>
            <w:tcW w:w="1596" w:type="dxa"/>
          </w:tcPr>
          <w:p w14:paraId="55BF68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A0FA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755D80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C2512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C3FF5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2D291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6B1C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E479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17B29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3055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B3F80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683DF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0D9AB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783B1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FF9A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1730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7EC27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E062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085B9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2E75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4FF5E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11588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83C25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3F791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552B65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23223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3FB33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4709F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10D35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0C28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76A8B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1BC37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B6BEB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4825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97EFB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2B3F8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</w:tcPr>
          <w:p w14:paraId="394C49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516788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229296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48FE9F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650C17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70DA9C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1AF97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64E147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4EAB17F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3A7AA2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7BAFDF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44D7119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  <w:p w14:paraId="71A104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5B38A1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37C494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782E7C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0E9DC480">
            <w:pPr>
              <w:keepNext w:val="0"/>
              <w:keepLines w:val="0"/>
              <w:widowControl/>
              <w:suppressLineNumbers w:val="0"/>
              <w:tabs>
                <w:tab w:val="left" w:pos="187"/>
              </w:tabs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2C71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521" w:type="dxa"/>
          </w:tcPr>
          <w:p w14:paraId="5B2647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920" w:type="dxa"/>
          </w:tcPr>
          <w:p w14:paraId="6A5408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/>
                <w:iCs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  <w:t>Мотивация к учебной деятельности.</w:t>
            </w:r>
          </w:p>
        </w:tc>
        <w:tc>
          <w:tcPr>
            <w:tcW w:w="1433" w:type="dxa"/>
          </w:tcPr>
          <w:p w14:paraId="5F4E39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9" w:type="dxa"/>
          </w:tcPr>
          <w:p w14:paraId="774F0C05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- 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Человек воспринимает окружающий мир с помощью органов чувств. К ним относятся уши, глаза, кожа, нос, язык.</w:t>
            </w:r>
          </w:p>
          <w:p w14:paraId="062B844E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-Как вы считаете, какой орган  самый важный?</w:t>
            </w:r>
          </w:p>
          <w:p w14:paraId="438658C5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-Мнения ваши разделились.</w:t>
            </w:r>
          </w:p>
          <w:p w14:paraId="64A074B4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 Ребята, а можно или нельзя выделить из органов чувств самый важный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 сегодня в конце занятия мы с вами об этом и узнаем.</w:t>
            </w:r>
          </w:p>
          <w:p w14:paraId="6EDD5787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-Предлагаю провести исследование, которое поможет нам в этом вопросе. Давайте поставим цель нашего исследования.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 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(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</w:rPr>
              <w:t>Наша цель – доказать: можно или нельзя выделить из органов чувств самый важный.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)</w:t>
            </w:r>
          </w:p>
          <w:p w14:paraId="67505000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  <w:t> </w:t>
            </w:r>
          </w:p>
          <w:p w14:paraId="3E94845C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-Кстати, кто такие исследователи?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 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(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Это люди, которые что-то изучают, исследуют.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)</w:t>
            </w:r>
          </w:p>
          <w:p w14:paraId="23C008DE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-Значит, и мы можем назвать себя исследователями.</w:t>
            </w:r>
          </w:p>
          <w:p w14:paraId="2B893428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-Так что же будет предметом нашего исследования?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 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(Человек)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br w:type="textWrapping"/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-Верно. Предметом нашего сегодняшнего исследования будет человек, вернее его организм. Глаза, рот, нос, уши - это всё части организма (органы).</w:t>
            </w:r>
          </w:p>
        </w:tc>
        <w:tc>
          <w:tcPr>
            <w:tcW w:w="2126" w:type="dxa"/>
          </w:tcPr>
          <w:p w14:paraId="3D393B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94CAE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9D8C4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51A26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Ответы детей </w:t>
            </w:r>
          </w:p>
          <w:p w14:paraId="4AD72B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57ABD8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746F5C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6C6D3A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4230A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148F7D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  <w:t>Наша цель – доказать: можно или нельзя выделить из органов чувств самый важный.</w:t>
            </w:r>
          </w:p>
          <w:p w14:paraId="656599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  <w:p w14:paraId="4C43B4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</w:rPr>
            </w:pPr>
          </w:p>
          <w:p w14:paraId="4C88F2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</w:p>
          <w:p w14:paraId="05D712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</w:p>
          <w:p w14:paraId="128EC7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Человек</w:t>
            </w:r>
          </w:p>
          <w:p w14:paraId="134EEF4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</w:p>
          <w:p w14:paraId="5E39B4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</w:p>
          <w:p w14:paraId="4B73CE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</w:p>
          <w:p w14:paraId="7E632F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О</w:t>
            </w: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 xml:space="preserve">рганы </w:t>
            </w:r>
          </w:p>
        </w:tc>
        <w:tc>
          <w:tcPr>
            <w:tcW w:w="1596" w:type="dxa"/>
          </w:tcPr>
          <w:p w14:paraId="5881BC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</w:tcPr>
          <w:p w14:paraId="7554AEF4">
            <w:pPr>
              <w:keepNext w:val="0"/>
              <w:keepLines w:val="0"/>
              <w:widowControl/>
              <w:suppressLineNumbers w:val="0"/>
              <w:tabs>
                <w:tab w:val="left" w:pos="187"/>
              </w:tabs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</w:tc>
      </w:tr>
      <w:tr w14:paraId="3738E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21" w:type="dxa"/>
          </w:tcPr>
          <w:p w14:paraId="267DD0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920" w:type="dxa"/>
          </w:tcPr>
          <w:p w14:paraId="69DBB2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3" w:type="dxa"/>
          </w:tcPr>
          <w:p w14:paraId="0F604B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Словестные, наглядные, практические методы, Фронтальная форма.</w:t>
            </w:r>
          </w:p>
        </w:tc>
        <w:tc>
          <w:tcPr>
            <w:tcW w:w="5739" w:type="dxa"/>
          </w:tcPr>
          <w:p w14:paraId="3788D55B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- Ребята вы заранее разделились на пары для того чтобы вы работали в парах. </w:t>
            </w:r>
          </w:p>
          <w:p w14:paraId="4217CFBE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- И так посмотрим на план который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представлен на слайде</w:t>
            </w:r>
          </w:p>
          <w:p w14:paraId="6AF7484B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b/>
                <w:color w:val="0070C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b/>
                <w:color w:val="0070C0"/>
                <w:sz w:val="28"/>
                <w:szCs w:val="28"/>
              </w:rPr>
              <w:t>План: </w:t>
            </w:r>
          </w:p>
          <w:p w14:paraId="563EFBB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9"/>
                <w:rFonts w:hint="default" w:ascii="Times New Roman" w:hAnsi="Times New Roman" w:cs="Times New Roman"/>
                <w:color w:val="0070C0"/>
                <w:sz w:val="28"/>
                <w:szCs w:val="28"/>
                <w:shd w:val="clear" w:color="auto" w:fill="FFFFFF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70C0"/>
                <w:sz w:val="28"/>
                <w:szCs w:val="28"/>
              </w:rPr>
              <w:t>1. Название   органа   чувств.</w:t>
            </w:r>
            <w:r>
              <w:rPr>
                <w:rFonts w:hint="default" w:ascii="Times New Roman" w:hAnsi="Times New Roman" w:cs="Times New Roman"/>
                <w:color w:val="0070C0"/>
                <w:sz w:val="28"/>
                <w:szCs w:val="28"/>
              </w:rPr>
              <w:br w:type="textWrapping"/>
            </w:r>
            <w:r>
              <w:rPr>
                <w:rStyle w:val="9"/>
                <w:rFonts w:hint="default" w:ascii="Times New Roman" w:hAnsi="Times New Roman" w:cs="Times New Roman"/>
                <w:color w:val="0070C0"/>
                <w:sz w:val="28"/>
                <w:szCs w:val="28"/>
              </w:rPr>
              <w:t>2. Его  значение  в  нашей  жизни.</w:t>
            </w:r>
            <w:r>
              <w:rPr>
                <w:rFonts w:hint="default" w:ascii="Times New Roman" w:hAnsi="Times New Roman" w:cs="Times New Roman"/>
                <w:color w:val="0070C0"/>
                <w:sz w:val="28"/>
                <w:szCs w:val="28"/>
              </w:rPr>
              <w:br w:type="textWrapping"/>
            </w:r>
            <w:r>
              <w:rPr>
                <w:rStyle w:val="9"/>
                <w:rFonts w:hint="default" w:ascii="Times New Roman" w:hAnsi="Times New Roman" w:cs="Times New Roman"/>
                <w:color w:val="0070C0"/>
                <w:sz w:val="28"/>
                <w:szCs w:val="28"/>
              </w:rPr>
              <w:t>3.Гигиена  органа  чувств.Условные   знаки  к  правилам   гигиены (2-3  знака )</w:t>
            </w:r>
            <w:r>
              <w:rPr>
                <w:rFonts w:hint="default" w:ascii="Times New Roman" w:hAnsi="Times New Roman" w:cs="Times New Roman"/>
                <w:color w:val="0070C0"/>
                <w:sz w:val="28"/>
                <w:szCs w:val="28"/>
              </w:rPr>
              <w:br w:type="textWrapping"/>
            </w:r>
            <w:r>
              <w:rPr>
                <w:rStyle w:val="9"/>
                <w:rFonts w:hint="default" w:ascii="Times New Roman" w:hAnsi="Times New Roman" w:cs="Times New Roman"/>
                <w:color w:val="0070C0"/>
                <w:sz w:val="28"/>
                <w:szCs w:val="28"/>
              </w:rPr>
              <w:t>5. Информация:  «Это   полезно   знать»</w:t>
            </w:r>
          </w:p>
          <w:p w14:paraId="39B6D56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-О каком органе чувств будет рассказывать каждая из групп, решит жребий. </w:t>
            </w:r>
            <w:r>
              <w:rPr>
                <w:rStyle w:val="19"/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/>
              </w:rPr>
              <w:t>Выберите кто у вас пойдёт тянуть жребий</w:t>
            </w: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F945CC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Style w:val="20"/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  <w:shd w:val="clear" w:color="auto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Прежде чем приступить к выполнению задания, вспомним правила работы в группе.</w:t>
            </w:r>
          </w:p>
        </w:tc>
        <w:tc>
          <w:tcPr>
            <w:tcW w:w="2126" w:type="dxa"/>
          </w:tcPr>
          <w:p w14:paraId="6B0EFB69">
            <w:pPr>
              <w:pStyle w:val="8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E4327FD">
            <w:pPr>
              <w:pStyle w:val="8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644C4B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50A3E3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77867E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Работать дружно, не шуметь, прислушиваться к мнению каждого, распределить роли и обязанности.</w:t>
            </w:r>
          </w:p>
        </w:tc>
        <w:tc>
          <w:tcPr>
            <w:tcW w:w="1596" w:type="dxa"/>
          </w:tcPr>
          <w:p w14:paraId="6E2238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ИКТ, презентация.</w:t>
            </w:r>
          </w:p>
        </w:tc>
        <w:tc>
          <w:tcPr>
            <w:tcW w:w="1724" w:type="dxa"/>
          </w:tcPr>
          <w:p w14:paraId="1CA31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11545D0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5BC5AF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317FB4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32593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692C1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521" w:type="dxa"/>
          </w:tcPr>
          <w:p w14:paraId="5FCB54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14:paraId="51EB59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  <w:p w14:paraId="3DB540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A1173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A43FA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B1058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6B5C2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6E9BC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B3FA8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3D3C2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E572D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60F2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EB7BE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235BD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0DF1F8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77989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5931E5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5929F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E09DA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B50C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67AB1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D75A17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0B1CB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33AF8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D39EC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F4D7B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1DCFF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CCEF6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79DD65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66DEB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C0C20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4689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23C38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25BC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DE73B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678098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E7CCD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C4276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C4FCE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0C019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6D3A5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32B0F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8AAE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56EE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0EEF2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89615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5F972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C7FCB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B92CD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2AC2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552A0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5CA60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C3888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D6FE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1FC96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B1D04F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E46A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79BB8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D8497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C5E670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51A87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6911A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993F8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FCDB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432B3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6C332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D5680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2FF5E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DCE0A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68E17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C1D2C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32AC8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3E7FD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8013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BBEC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AEDC8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E7C3D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A9EC4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64224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AEC7D5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FA0A2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1CD82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C4B82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562C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E88F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2917D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41BAB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DCF82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4CED8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CCC26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A789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0CF0B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A560B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4188B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72C48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0D5B0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DD140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699B30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500C76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4E5B8E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  <w:p w14:paraId="2DDE59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Физкультминутка </w:t>
            </w:r>
          </w:p>
        </w:tc>
        <w:tc>
          <w:tcPr>
            <w:tcW w:w="1433" w:type="dxa"/>
          </w:tcPr>
          <w:p w14:paraId="4305C70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Словестные, наглядные и практические, фронтальная форма. </w:t>
            </w:r>
          </w:p>
        </w:tc>
        <w:tc>
          <w:tcPr>
            <w:tcW w:w="5739" w:type="dxa"/>
          </w:tcPr>
          <w:p w14:paraId="0362D965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-Приступайте к работе, распределив обязанности по плану.</w:t>
            </w:r>
          </w:p>
          <w:p w14:paraId="3C9A4781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u w:val="none"/>
                <w:shd w:val="clear" w:fill="FFFFFF"/>
                <w:vertAlign w:val="baseline"/>
              </w:rPr>
              <w:t>- Ответы вносите в таблицу, которая у вас на столах .</w:t>
            </w:r>
          </w:p>
          <w:p w14:paraId="16B0ED11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en-US"/>
              </w:rPr>
              <w:t>-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По вашим темам вы будете брать информацию с учебника стр. 125-128 так же вы можете воспользоваться с дополнительной информацией  которую приготовила я.</w:t>
            </w:r>
          </w:p>
          <w:p w14:paraId="1D892E7A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Всё приступаем к работе.</w:t>
            </w:r>
          </w:p>
          <w:p w14:paraId="4E2A3F82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..............................................................................</w:t>
            </w:r>
          </w:p>
          <w:p w14:paraId="699A589F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..............................................................................</w:t>
            </w:r>
          </w:p>
          <w:p w14:paraId="459B9ED5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Вижу, группы готовы отвечать и слушать.</w:t>
            </w:r>
          </w:p>
          <w:p w14:paraId="394A8DE4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E3952B6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-Какая группа выйдет со своим рассказом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какая будет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перв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ая группа выступать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вы узнаете если выполните то, что я вас попрошу.</w:t>
            </w:r>
          </w:p>
          <w:p w14:paraId="29237075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7FBA51D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-Закройте глаза. </w:t>
            </w:r>
            <w:r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(Достаю игрушку)</w:t>
            </w:r>
          </w:p>
          <w:p w14:paraId="46C92D9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14:paraId="5BD00A05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-С закрытыми глазами скажите, какой предмет появился у меня в руках?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14:paraId="42627DA5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EDFE0F3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-Откройте глаза. Почему же вы не смогли ответить на мой вопрос?</w:t>
            </w:r>
          </w:p>
          <w:p w14:paraId="12788F1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5EA0098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-Какой орган помогает нам видеть?</w:t>
            </w:r>
          </w:p>
          <w:p w14:paraId="10ADE302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58B04E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Верно! Послушаем сообщение о глазах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14:paraId="5807D460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-Итак, благодаря глазам мы можем видеть и различать предметы.</w:t>
            </w:r>
          </w:p>
          <w:p w14:paraId="225D33A7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</w:p>
          <w:p w14:paraId="48A27F75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Вывод:</w:t>
            </w:r>
          </w:p>
          <w:p w14:paraId="31FF28C5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360" w:right="0" w:hanging="360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- Глаза – орган зрения, который помогает видеть все вокруг нас.</w:t>
            </w:r>
          </w:p>
          <w:p w14:paraId="365DBEB9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360" w:right="0" w:hanging="360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-Ребята посмотрите строение глаза</w:t>
            </w:r>
          </w:p>
          <w:p w14:paraId="1C63A0C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eastAsia="SimSu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drawing>
                <wp:inline distT="0" distB="0" distL="114300" distR="114300">
                  <wp:extent cx="2540635" cy="1908810"/>
                  <wp:effectExtent l="0" t="0" r="4445" b="11430"/>
                  <wp:docPr id="1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35" cy="1908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2F669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360" w:right="0" w:hanging="360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А как вы думаете, надо ли беречь глаза? Важен ли этот орган? Какой вывод мы сделаем?</w:t>
            </w:r>
          </w:p>
          <w:p w14:paraId="5EF9929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..............................................</w:t>
            </w:r>
          </w:p>
          <w:p w14:paraId="6CC363BD">
            <w:pPr>
              <w:pStyle w:val="22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 слуха.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14:paraId="1EB7E13E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-Какая группа выйдет следующей, вы узнаете,  поиграв в игру «</w:t>
            </w:r>
            <w:r>
              <w:rPr>
                <w:rStyle w:val="1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 xml:space="preserve">Угадай голос соседа». </w:t>
            </w:r>
          </w:p>
          <w:p w14:paraId="7A550FE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Один из вас выходит и поворачивается спиной к классу, а остальные по очереди будут говорить слово - ПРИРОДА. </w:t>
            </w:r>
          </w:p>
          <w:p w14:paraId="0669B06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Водящий  должен определить, чей голос он слышит. </w:t>
            </w:r>
          </w:p>
          <w:p w14:paraId="146C456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Что помогало  угадывать?</w:t>
            </w:r>
          </w:p>
          <w:p w14:paraId="49AD8AB0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-Уши, орган чего?</w:t>
            </w:r>
          </w:p>
          <w:p w14:paraId="4952AD7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- Давайте послушаем следующее сообщение «Орган слуха»</w:t>
            </w:r>
          </w:p>
          <w:p w14:paraId="08A6DBC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39D41D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6850DE17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1B0720E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ru-RU"/>
              </w:rPr>
              <w:t>Вывод:</w:t>
            </w:r>
          </w:p>
          <w:p w14:paraId="225E6A4B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-Слух – это способность человека воспринимать звуковые волны.</w:t>
            </w:r>
          </w:p>
          <w:p w14:paraId="014B27DB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14:paraId="1136328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360" w:right="0" w:hanging="360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-А как вы думаете, надо ли беречь уши?</w:t>
            </w: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Важен ли этот орган? Какой вывод мы сделаем?</w:t>
            </w:r>
          </w:p>
          <w:p w14:paraId="7DC631F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ru-RU"/>
              </w:rPr>
              <w:t>.............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...................................</w:t>
            </w:r>
          </w:p>
          <w:p w14:paraId="0366844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-А сейчас  вы все закроете глаза, я пронесу по классу вещь, а вы определите, что это. </w:t>
            </w:r>
            <w:r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(Желательно достать апельсин или мандарин, у них стойкий запах)</w:t>
            </w:r>
          </w:p>
          <w:p w14:paraId="5524709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0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14:paraId="127A833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-Что я пронесла? Как узнали?</w:t>
            </w:r>
          </w:p>
          <w:p w14:paraId="6DFF926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C24E65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Какой орган чувств помогает услышать запах?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(НОС)</w:t>
            </w:r>
          </w:p>
          <w:p w14:paraId="7C02256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9AF5A5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 Как называется орган чувств , который помогает узнавать запахи, расскажет нам следующая группа? </w:t>
            </w:r>
          </w:p>
          <w:p w14:paraId="153FDB6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-Обоняние – это способность человека чувствовать запахи.</w:t>
            </w:r>
          </w:p>
          <w:p w14:paraId="4ADF7570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-Из всего, что мы увидели, услышали и почувствовали, какой вывод мы сделаем?</w:t>
            </w:r>
          </w:p>
          <w:p w14:paraId="7F9D9CBB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..............................................................................</w:t>
            </w:r>
          </w:p>
          <w:p w14:paraId="1AF68B1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-Выступление какой группы вам понравилось? Почему?</w:t>
            </w:r>
          </w:p>
          <w:p w14:paraId="388CAAF5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20"/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Самооценка</w:t>
            </w:r>
          </w:p>
          <w:p w14:paraId="2EC93BC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-В листах для самооценки оцените свою работу в группе.</w:t>
            </w:r>
          </w:p>
          <w:p w14:paraId="0A9B7098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-Молодцы!</w:t>
            </w:r>
          </w:p>
          <w:p w14:paraId="6DFA8736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7A354EC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-Три группы выступили, но вы рассказали нам не о всех органах чувств.</w:t>
            </w:r>
          </w:p>
          <w:p w14:paraId="5F4E141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-Что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ещё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осталось?</w:t>
            </w:r>
          </w:p>
          <w:p w14:paraId="0F198E6B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-Верно, о них вам расскажу я, </w:t>
            </w:r>
          </w:p>
          <w:p w14:paraId="7DDF5553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..............................................................................</w:t>
            </w:r>
          </w:p>
          <w:p w14:paraId="32A78BFA">
            <w:pPr>
              <w:pStyle w:val="6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hd w:val="clear" w:fill="FFFFFF"/>
              <w:spacing w:before="0" w:beforeAutospacing="0" w:after="108" w:afterAutospacing="0"/>
              <w:ind w:left="0" w:right="0" w:firstLine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Дружно встали. Раз! Два! Три!</w:t>
            </w:r>
          </w:p>
          <w:p w14:paraId="0AF711F2">
            <w:pPr>
              <w:pStyle w:val="6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spacing w:before="0" w:beforeAutospacing="0" w:after="0" w:afterAutospacing="0" w:line="192" w:lineRule="atLeast"/>
              <w:ind w:left="720" w:right="720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Мы теперь богатыри!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(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руки в стороны)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Мы ладонь к глазам приставим,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Ноги крепкие расставим.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Поворачиваясь вправо,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(поворот вправо)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Поворачиваясь вправо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(поворот влево)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Поглядеть из под ладошек.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И направо, и ещ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>ё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(поворот вправо)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Через левое плечо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/>
                <w:iCs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(поворот влево)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Буквой “Л” расставим ноги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Точно руки в боки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Наклонились влево, вправо.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Получается на славу!</w:t>
            </w:r>
          </w:p>
          <w:p w14:paraId="76E4F61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center"/>
              <w:rPr>
                <w:rStyle w:val="23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Style w:val="23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Рассказывает учитель </w:t>
            </w:r>
          </w:p>
          <w:p w14:paraId="5731BDD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rPr>
                <w:rStyle w:val="24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3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 вкуса.</w:t>
            </w:r>
            <w:r>
              <w:rPr>
                <w:rStyle w:val="24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14:paraId="67F886C3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4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Проведём 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эксперимент. </w:t>
            </w:r>
          </w:p>
          <w:p w14:paraId="4CFDAF2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Перед вами три стакана с водой. Как вы думаете, в каком стакане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солёная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вода, в каком – сладкая, в каком – пресная?  Можете отгадать?</w:t>
            </w:r>
          </w:p>
          <w:p w14:paraId="301D7D4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-Что нужно сделать, чтобы определить вкус воды в стаканах?</w:t>
            </w:r>
            <w:r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 (Попробовать)</w:t>
            </w:r>
          </w:p>
          <w:p w14:paraId="26FE79F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26"/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C614B9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26"/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-Что помогло вам определить вкус воды?</w:t>
            </w: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(ЯЗЫК)</w:t>
            </w:r>
          </w:p>
          <w:p w14:paraId="3A6F8EF6">
            <w:pPr>
              <w:pStyle w:val="22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Рассказ учителя об органе  вкуса</w:t>
            </w:r>
          </w:p>
          <w:p w14:paraId="1569CB2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«Как вкусно!» - говоришь ты, когда ешь хорошо приготовленный обед, или фрукты, или пирожные. А что такое вкус? Возьми щепотку сахара и попробуй ее кончиком языка. Сразу почувствуешь: сладко. Если вместо сахара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лизнёшь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крупинку соли, ощутишь: это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солёное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152BB34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А вот если кончиком языка прикоснуться к лимону или к капельке клюквенного сока, то и не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поймёшь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, какой он. Только когда сок растворится у тебя во рту и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попадёт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на боковые стороны языка, ты решишь: это кислое.</w:t>
            </w:r>
          </w:p>
          <w:p w14:paraId="52ED23D1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А когда попробуешь что-то горькое, тебе не скажут правду ни кончик языка, ни его края. Горькое ты почувствуешь только тогда, когда оно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попадёт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на самую заднюю часть языка.</w:t>
            </w:r>
          </w:p>
          <w:p w14:paraId="1752184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Сладкое и </w:t>
            </w:r>
            <w:r>
              <w:rPr>
                <w:rStyle w:val="19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  <w:lang w:val="ru-RU"/>
              </w:rPr>
              <w:t>солёное</w:t>
            </w:r>
            <w:r>
              <w:rPr>
                <w:rStyle w:val="19"/>
                <w:rFonts w:hint="default"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язык ощущает своим кончиком, кислое – боками, а горькое – корнем.</w:t>
            </w:r>
            <w:r>
              <w:rPr>
                <w:rStyle w:val="17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14:paraId="793583D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default" w:ascii="Times New Roman" w:hAnsi="Times New Roman" w:eastAsia="SimSu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drawing>
                <wp:inline distT="0" distB="0" distL="114300" distR="114300">
                  <wp:extent cx="2447290" cy="1835785"/>
                  <wp:effectExtent l="0" t="0" r="6350" b="8255"/>
                  <wp:docPr id="2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290" cy="1835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E9C36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3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Язык помогает различать вкус еды.</w:t>
            </w:r>
          </w:p>
          <w:p w14:paraId="7486EEC9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Пища раздражает язык и мы ощущаем вкус.</w:t>
            </w:r>
          </w:p>
          <w:p w14:paraId="6F9AA0F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Язык - орган вкуса.  Качество пищи языку помогают определить органы зрения и обоняния.</w:t>
            </w:r>
          </w:p>
          <w:p w14:paraId="55125B27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Вывод:</w:t>
            </w:r>
          </w:p>
          <w:p w14:paraId="6A30F6ED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Из всего, что мы увидели, услышали и попробовали, какой вывод мы сделаем?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/>
              </w:rPr>
              <w:t>(</w:t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органы чувств очень важны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.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/>
              </w:rPr>
              <w:t>)</w:t>
            </w:r>
          </w:p>
          <w:p w14:paraId="58249509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38528D03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..............................................................................</w:t>
            </w:r>
          </w:p>
          <w:p w14:paraId="6193B4C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1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-Продолжим наше ис</w:t>
            </w:r>
            <w:r>
              <w:rPr>
                <w:rStyle w:val="2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следование.</w:t>
            </w:r>
            <w:r>
              <w:rPr>
                <w:rStyle w:val="25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14:paraId="6ACB41A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У нас остался ещ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ё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один, последний орган чувств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14:paraId="564D3DE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Сейчас я попрошу подойти ко мне 1 человека. Одному я завяжу глаза, а второй будет дотрагиваться до его руки различными предметами. Тот, кто с закрытыми глазами должен угадать, чем к нему прикоснулись.</w:t>
            </w:r>
          </w:p>
          <w:p w14:paraId="1E316E30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 Что чувствуешь?  </w:t>
            </w:r>
          </w:p>
          <w:p w14:paraId="711039D8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-Что помогает определить, какой это предмет?</w:t>
            </w:r>
          </w:p>
          <w:p w14:paraId="1E05726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-С помощью кожного покрова вы смогли определить свойства предметов: температуру, их тяжесть.</w:t>
            </w:r>
          </w:p>
          <w:p w14:paraId="135FF145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-В чем помогает нам кожа? (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-Кожа помогает осязать различные прикосновения.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6752A027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Кожа – орган осязания.</w:t>
            </w:r>
          </w:p>
          <w:p w14:paraId="2D08146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Осязание – это способность человека чувствовать прикосновения.</w:t>
            </w:r>
          </w:p>
          <w:p w14:paraId="7844695D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08154C24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31F091EF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425C4317">
            <w:pPr>
              <w:pStyle w:val="22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Орган-осязания</w:t>
            </w:r>
          </w:p>
          <w:p w14:paraId="09217C10">
            <w:pPr>
              <w:pStyle w:val="22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Учитель рассказывает об органе осязания</w:t>
            </w:r>
          </w:p>
          <w:p w14:paraId="3FF5E6FF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-Кожа, может «рассказать» человеку о том, что его окружает. Чувствительность нашего «скафандра» заключается в том, что он сообщает нам, к чему мы прикасаемся.</w:t>
            </w:r>
          </w:p>
          <w:p w14:paraId="2A0661C5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708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Закрыв глаза, ты можешь почувствовать шероховатость, гладкость, форму, ребристость поверхности, к которой прикоснулся, и угадать, что перед тобой. Это чувство называется осязанием.</w:t>
            </w:r>
          </w:p>
          <w:p w14:paraId="2C30A438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Кожей мы можем ощущать холод или тепло, ветер или жару, жжение или удар, решить, что для нас хорошо, а что плохо. Это свойство коже придают пролегающие  в ней малюсенькие нервные окончания.</w:t>
            </w:r>
          </w:p>
          <w:p w14:paraId="35D9028C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Но кожа не только предупреждает нас об угрозе для нашего тела, еще более важная ее задача – противостоять этой угрозе. Для этого кожа, как и кости, сочетает в себе такие качества, как прочность и упругость, то есть растяжимость.</w:t>
            </w:r>
          </w:p>
          <w:p w14:paraId="2C9F3D32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Таким прочным и одновременно упругим веществом, входящим в состав клеток кожи, является органическое вещество кератин.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    </w:t>
            </w:r>
          </w:p>
          <w:p w14:paraId="426FFE57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Благодаря ему кожа никогда сама не 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рвётся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и не сползает.</w:t>
            </w:r>
          </w:p>
          <w:p w14:paraId="7914C210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Старайся не ранить кожу, не допускать ожогов, обморожения.</w:t>
            </w:r>
          </w:p>
          <w:p w14:paraId="4B9DC18C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7FFEB15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D3C5853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EC0367D">
            <w:pPr>
              <w:pStyle w:val="21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 w:firstLine="420" w:firstLineChars="15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2FC874A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Ребята, как вы думаете, наша кожа требует ухода?  Какого?</w:t>
            </w:r>
          </w:p>
          <w:p w14:paraId="0CFB1B53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– Какой орган чувств  помог определить предметы?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(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Определить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предметы помогает </w:t>
            </w:r>
            <w:r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орган осязания — кожа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)</w:t>
            </w:r>
          </w:p>
          <w:p w14:paraId="2074987D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left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14:paraId="5C224BC5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>Общий вывод</w:t>
            </w:r>
          </w:p>
          <w:p w14:paraId="33E9BD5B">
            <w:pPr>
              <w:pStyle w:val="27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-Ребята, какой мы с вами можем сделать общий вывод из этого ? </w:t>
            </w:r>
          </w:p>
          <w:p w14:paraId="42D8E20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-Верно! Мы выяснили, что все без исключения органы чувств важны!</w:t>
            </w:r>
          </w:p>
          <w:p w14:paraId="6BF7B6F6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-Для чего нам нужны органы чувств? (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Эти  органы  воспринимают сигналы от окружающего мира и передают их в мозг, в специальные центры, где и формируются ощущения.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7D63538F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А надо ли беречь органы чувств?</w:t>
            </w:r>
          </w:p>
        </w:tc>
        <w:tc>
          <w:tcPr>
            <w:tcW w:w="2126" w:type="dxa"/>
          </w:tcPr>
          <w:p w14:paraId="05ED1AD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9E490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6AB30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0582A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5244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983E8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18BE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C2A64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14DD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01A0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4798C4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20D77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712BD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F8D36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AB25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19088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BE78C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C48F1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5FF4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5AFB7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54B0C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0DFC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E6AD1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88FC0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E87A9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4BFDE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24572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B41E6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B12CF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832C1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E7965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8699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6017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9BDCD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3E7E0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C919F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0A5F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346D4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E9821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A3F65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0440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2D766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8B77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3E6754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B3E3B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963ED8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B190A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8FD78D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08FD9C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8F3F1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E54A4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AED23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9FF56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E9D8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02153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6004B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A697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BB0F9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  <w:t>Орган слуха</w:t>
            </w:r>
          </w:p>
          <w:p w14:paraId="0A6E34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BCA20E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5171A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EF07A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F04FB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4FC3F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E8A44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F3BA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AA753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B1A1E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3E76E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723FF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E1234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4E7BB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EAA8E2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Определяют </w:t>
            </w:r>
          </w:p>
          <w:p w14:paraId="08A8EE2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FEDFD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DEC71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43F8A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7DC24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  <w:t>Нос</w:t>
            </w:r>
          </w:p>
          <w:p w14:paraId="14DB15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3DC98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E6DE0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9FD0C2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7EDA5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29A0A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1225C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A55547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0FF319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C561C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DE2FB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41BD8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C4551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2B0EC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92AA0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997BE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D803A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92079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Style w:val="25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Орган вкуса и орган осязания </w:t>
            </w:r>
          </w:p>
          <w:p w14:paraId="28CA47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02B95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B557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63D6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11F4E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41EFE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3420E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3B5C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1C8A2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4F898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E0838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35312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22B64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C9218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CF84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080C6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D9CDF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733FBA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6C58C1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B39C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05680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F03FFD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53D2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688D6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0C200A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406F81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586568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2CEEF4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132778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14:paraId="386F66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Style w:val="25"/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Попробовать</w:t>
            </w:r>
          </w:p>
          <w:p w14:paraId="30C098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56656E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8F6B4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7661F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5EAB8F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FFE52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88D0CF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341FB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DBFB1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9974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4A85B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0640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4CBF2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6DBF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D2322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65F1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2EE90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D082B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DD10F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E3D16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034D4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50192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9EE2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FCF7D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22503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21A06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F290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E3070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609C1E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01AAA2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2F5D47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341EBD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135304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63C42E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2AE23E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315E1B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354E4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27AB8D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5A97D5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4"/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</w:p>
          <w:p w14:paraId="2A1E5DC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Style w:val="4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органы чувств очень важны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.</w:t>
            </w:r>
          </w:p>
          <w:p w14:paraId="47CBE1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3F514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9A8CC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48AA8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7A4CE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6899E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F1D2CF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E2776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4DD1E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0ACE04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3DAB4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8C885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47B136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90070D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E51AB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577A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DE87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Кожа помогает осязать различные прикосновения</w:t>
            </w:r>
          </w:p>
          <w:p w14:paraId="4B30DC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790E2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931E5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12FC0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37B52F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9EAE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DAFF7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F914C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F1E7C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98C86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635345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69E3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FB55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3321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63D3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D6C79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5E1BE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C8FCC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B114F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2B54C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53999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2F789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A0001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C20C1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8DCB4B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A02C2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6ED3A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3B58C6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A0431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63798A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22F39C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C8301F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736287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CAB3C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F860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Определить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предметы помогает </w:t>
            </w:r>
            <w:r>
              <w:rPr>
                <w:rStyle w:val="4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орган осязания — кожа</w:t>
            </w:r>
          </w:p>
          <w:p w14:paraId="52EC916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104C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76A128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01DB9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116894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Ответы детей</w:t>
            </w:r>
          </w:p>
          <w:p w14:paraId="18D24F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DA7389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5A1E7E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</w:tcPr>
          <w:p w14:paraId="527C16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Рабочая тетрадь, учебник, , презентация, ИКТ, раздаточный материал, глобус</w:t>
            </w:r>
          </w:p>
          <w:p w14:paraId="674C17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63276B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01442704">
            <w:pPr>
              <w:keepNext w:val="0"/>
              <w:keepLines w:val="0"/>
              <w:widowControl/>
              <w:suppressLineNumbers w:val="0"/>
              <w:tabs>
                <w:tab w:val="left" w:pos="991"/>
              </w:tabs>
              <w:spacing w:before="0" w:beforeAutospacing="0" w:after="0" w:afterAutospacing="0" w:line="240" w:lineRule="auto"/>
              <w:ind w:left="0" w:right="0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4" w:type="dxa"/>
          </w:tcPr>
          <w:p w14:paraId="44689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4DBB9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  <w:p w14:paraId="06B74F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13E821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6725BF0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1259A5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6C998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 w14:paraId="1A7A38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14:paraId="67BD77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Закрепление изученного материала</w:t>
            </w:r>
          </w:p>
        </w:tc>
        <w:tc>
          <w:tcPr>
            <w:tcW w:w="1433" w:type="dxa"/>
          </w:tcPr>
          <w:p w14:paraId="736946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Словесные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, наглядные методы, фронтальная форма.</w:t>
            </w:r>
          </w:p>
        </w:tc>
        <w:tc>
          <w:tcPr>
            <w:tcW w:w="5739" w:type="dxa"/>
          </w:tcPr>
          <w:p w14:paraId="430CBF7D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-Давайте проверим, как вы запомнили, какой орган, за какие чувства отвечает.</w:t>
            </w:r>
          </w:p>
          <w:p w14:paraId="736ADBE3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 - У вас на столах карточки, соедини прямоугольники по стрелкам так, чтобы получилась цепочка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  <w:p w14:paraId="78D806A2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Занесите баллы в лист самооценки.</w:t>
            </w:r>
          </w:p>
          <w:p w14:paraId="1CC83A51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-А теперь посчитайте свои баллы за работу на уроке и поставьте себе отметку.</w:t>
            </w:r>
          </w:p>
          <w:p w14:paraId="14FBF65D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Поднимите руки у кого за урок отметка «5»…. «4»….. «3»</w:t>
            </w:r>
          </w:p>
          <w:p w14:paraId="2BBA98EC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-Посмотрите, где вы набрали меньше всего баллов,  подумайте, что нужно было сделать , чтобы набрать больше баллов?</w:t>
            </w:r>
          </w:p>
          <w:p w14:paraId="61DE291B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5ED5DAB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FF0000"/>
                <w:sz w:val="28"/>
                <w:szCs w:val="28"/>
                <w:lang w:val="ru-RU"/>
              </w:rPr>
            </w:pPr>
            <w:r>
              <w:rPr>
                <w:rStyle w:val="9"/>
                <w:rFonts w:hint="default" w:ascii="Times New Roman" w:hAnsi="Times New Roman" w:cs="Times New Roman"/>
                <w:color w:val="FF0000"/>
                <w:sz w:val="28"/>
                <w:szCs w:val="28"/>
                <w:lang w:val="ru-RU"/>
              </w:rPr>
              <w:t xml:space="preserve">ТЕСТ </w:t>
            </w:r>
          </w:p>
          <w:p w14:paraId="2B3C4F1B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B5932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118AFA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2EF02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contextualSpacing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14:paraId="21163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Рабочая доска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карточки </w:t>
            </w:r>
          </w:p>
        </w:tc>
        <w:tc>
          <w:tcPr>
            <w:tcW w:w="1724" w:type="dxa"/>
          </w:tcPr>
          <w:p w14:paraId="659E11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075A36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  <w:p w14:paraId="600447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Познавательные:</w:t>
            </w:r>
          </w:p>
          <w:p w14:paraId="2ED9E9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35F43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00D747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3CBE5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 w14:paraId="5D004B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14:paraId="20A04E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Итог урока</w:t>
            </w:r>
          </w:p>
        </w:tc>
        <w:tc>
          <w:tcPr>
            <w:tcW w:w="1433" w:type="dxa"/>
          </w:tcPr>
          <w:p w14:paraId="12B465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Словесные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методы и фронтальная форма.</w:t>
            </w:r>
          </w:p>
        </w:tc>
        <w:tc>
          <w:tcPr>
            <w:tcW w:w="5739" w:type="dxa"/>
          </w:tcPr>
          <w:p w14:paraId="32791B31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120" w:afterAutospacing="0" w:line="240" w:lineRule="atLeast"/>
              <w:ind w:left="0" w:right="0"/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- Что нового вы узнали?( Глаза, уши, нос, язык , кожа – это наши органы чувств.Они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 xml:space="preserve">позволяют воспринимать окружающий мир. </w:t>
            </w:r>
          </w:p>
          <w:p w14:paraId="46EC142C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120" w:afterAutospacing="0" w:line="240" w:lineRule="atLeast"/>
              <w:ind w:left="0" w:right="0"/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val="en-US" w:eastAsia="ru-RU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Органы чувств нужно беречь.</w:t>
            </w:r>
          </w:p>
          <w:p w14:paraId="67001332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120" w:afterAutospacing="0" w:line="240" w:lineRule="atLeast"/>
              <w:ind w:left="0" w:right="0"/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- Молодцы! Совместными усилиями можно достичь больших результатов.</w:t>
            </w:r>
          </w:p>
          <w:p w14:paraId="24CF192F">
            <w:pPr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120" w:afterAutospacing="0" w:line="240" w:lineRule="atLeast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>- Ребята, наш урок закончен. Спасибо всем за работу.</w:t>
            </w:r>
          </w:p>
        </w:tc>
        <w:tc>
          <w:tcPr>
            <w:tcW w:w="2126" w:type="dxa"/>
          </w:tcPr>
          <w:p w14:paraId="3F01F5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Отвечаю на вопросы учителя и рассуждают. </w:t>
            </w:r>
          </w:p>
        </w:tc>
        <w:tc>
          <w:tcPr>
            <w:tcW w:w="1596" w:type="dxa"/>
          </w:tcPr>
          <w:p w14:paraId="1EE7EAC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Правила изученные на учебном занятии.</w:t>
            </w:r>
          </w:p>
        </w:tc>
        <w:tc>
          <w:tcPr>
            <w:tcW w:w="1724" w:type="dxa"/>
          </w:tcPr>
          <w:p w14:paraId="73350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14:paraId="7080AE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  <w:p w14:paraId="50B4E9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7DFFC10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09697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623B2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 w14:paraId="202DF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14:paraId="1EA8AE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auto"/>
                <w:sz w:val="28"/>
                <w:szCs w:val="28"/>
                <w:lang w:eastAsia="ru-RU"/>
              </w:rPr>
              <w:t>Подведем итоги сегодняшнего занятия.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1433" w:type="dxa"/>
          </w:tcPr>
          <w:p w14:paraId="079869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Словесные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, наглядные и практические методы. Фронтальная форма.</w:t>
            </w:r>
          </w:p>
        </w:tc>
        <w:tc>
          <w:tcPr>
            <w:tcW w:w="5739" w:type="dxa"/>
          </w:tcPr>
          <w:p w14:paraId="4F612DC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-Вам понравился урок?</w:t>
            </w:r>
          </w:p>
          <w:p w14:paraId="6A950384">
            <w:pPr>
              <w:pStyle w:val="16"/>
              <w:keepNext w:val="0"/>
              <w:keepLines w:val="0"/>
              <w:widowControl/>
              <w:suppressLineNumbers w:val="0"/>
              <w:shd w:val="clear" w:color="auto" w:fill="FFFFFF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-Что нового вы узнали?</w:t>
            </w:r>
          </w:p>
          <w:p w14:paraId="64BDC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Рефлексия:</w:t>
            </w:r>
          </w:p>
          <w:p w14:paraId="1D135DD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-Поднимите карточку с мальчиком с закрытыми ушами если Вам сегодняшний урок не понравился , было не понятнои вы не поняли тему</w:t>
            </w:r>
          </w:p>
          <w:p w14:paraId="40B57F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-Поднимите карточку с девочкой если Вам урок понравился было всё понятно и вы поняли тему.</w:t>
            </w:r>
          </w:p>
        </w:tc>
        <w:tc>
          <w:tcPr>
            <w:tcW w:w="2126" w:type="dxa"/>
          </w:tcPr>
          <w:p w14:paraId="0A1DBC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Дети отвечают на вопросы</w:t>
            </w:r>
          </w:p>
          <w:p w14:paraId="28634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Выполняют рефлексию.</w:t>
            </w:r>
          </w:p>
          <w:p w14:paraId="07D5E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8D6C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14:paraId="3EFC54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Раздаточный материал (компасы)</w:t>
            </w:r>
          </w:p>
        </w:tc>
        <w:tc>
          <w:tcPr>
            <w:tcW w:w="1724" w:type="dxa"/>
          </w:tcPr>
          <w:p w14:paraId="1D0C58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  <w:p w14:paraId="378917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Регулятивные:</w:t>
            </w:r>
          </w:p>
          <w:p w14:paraId="7123A2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>Коммуникативные:</w:t>
            </w:r>
          </w:p>
          <w:p w14:paraId="0CBBAB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  <w:tr w14:paraId="0D1DB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 w14:paraId="11A3995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14:paraId="74F7AC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Д/з</w:t>
            </w:r>
          </w:p>
        </w:tc>
        <w:tc>
          <w:tcPr>
            <w:tcW w:w="1433" w:type="dxa"/>
          </w:tcPr>
          <w:p w14:paraId="234E5D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Словесные и наглядные. </w:t>
            </w:r>
          </w:p>
        </w:tc>
        <w:tc>
          <w:tcPr>
            <w:tcW w:w="5739" w:type="dxa"/>
          </w:tcPr>
          <w:p w14:paraId="7411AA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Домашнее задание написано на доске.</w:t>
            </w:r>
          </w:p>
          <w:p w14:paraId="293352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Учебник - стр.</w:t>
            </w:r>
          </w:p>
          <w:p w14:paraId="25CC6D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РТ стр.</w:t>
            </w:r>
          </w:p>
        </w:tc>
        <w:tc>
          <w:tcPr>
            <w:tcW w:w="2126" w:type="dxa"/>
          </w:tcPr>
          <w:p w14:paraId="105ACE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Записывают д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з</w:t>
            </w:r>
          </w:p>
        </w:tc>
        <w:tc>
          <w:tcPr>
            <w:tcW w:w="1596" w:type="dxa"/>
          </w:tcPr>
          <w:p w14:paraId="25DCD2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Рабочая доска</w:t>
            </w:r>
          </w:p>
        </w:tc>
        <w:tc>
          <w:tcPr>
            <w:tcW w:w="1724" w:type="dxa"/>
          </w:tcPr>
          <w:p w14:paraId="71772C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8"/>
                <w:szCs w:val="28"/>
              </w:rPr>
              <w:t xml:space="preserve">Регулятивные: </w:t>
            </w:r>
          </w:p>
          <w:p w14:paraId="19D260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</w:tc>
      </w:tr>
    </w:tbl>
    <w:p w14:paraId="3E4090ED"/>
    <w:tbl>
      <w:tblPr>
        <w:tblStyle w:val="7"/>
        <w:tblpPr w:leftFromText="180" w:rightFromText="180" w:vertAnchor="text" w:tblpX="16379" w:tblpY="438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4"/>
      </w:tblGrid>
      <w:tr w14:paraId="68E08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864" w:type="dxa"/>
          </w:tcPr>
          <w:p w14:paraId="644FAFB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7FAC934C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51EB9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259" w:type="dxa"/>
          </w:tcPr>
          <w:p w14:paraId="34B32B1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04837030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31FA1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44506B1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7E729708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7FE8F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51F334C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2574DBE7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55D8B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3E9FA9C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4F814648">
      <w:pPr>
        <w:jc w:val="right"/>
        <w:rPr>
          <w:rFonts w:ascii="Times New Roman" w:hAnsi="Times New Roman" w:cs="Times New Roman"/>
          <w:b/>
        </w:rPr>
      </w:pPr>
    </w:p>
    <w:p w14:paraId="0FEDC9DF">
      <w:pPr>
        <w:shd w:val="clear" w:color="auto" w:fill="FFFFFF"/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</w:p>
    <w:p w14:paraId="22D6CCA6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Лист самооценки деятельности на уроке</w:t>
      </w:r>
    </w:p>
    <w:p w14:paraId="5EAC878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Ф.И._______________________________</w:t>
      </w:r>
    </w:p>
    <w:tbl>
      <w:tblPr>
        <w:tblStyle w:val="3"/>
        <w:tblW w:w="15339" w:type="dxa"/>
        <w:tblInd w:w="-108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49"/>
        <w:gridCol w:w="9735"/>
        <w:gridCol w:w="4555"/>
      </w:tblGrid>
      <w:tr w14:paraId="2BBFB245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6" w:hRule="atLeast"/>
        </w:trPr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E68C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97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7C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5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BD7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Самооценка</w:t>
            </w:r>
          </w:p>
        </w:tc>
      </w:tr>
      <w:tr w14:paraId="5AB4E617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6" w:hRule="atLeast"/>
        </w:trPr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4C5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A3D7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Графический диктант (5 баллов)</w:t>
            </w:r>
          </w:p>
        </w:tc>
        <w:tc>
          <w:tcPr>
            <w:tcW w:w="45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8C394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1EA8E11D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1B2A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DB4B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Работа в группе (5 баллов)</w:t>
            </w:r>
          </w:p>
        </w:tc>
        <w:tc>
          <w:tcPr>
            <w:tcW w:w="45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D87C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1054895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47D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B82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Тест (5 баллов)</w:t>
            </w:r>
          </w:p>
        </w:tc>
        <w:tc>
          <w:tcPr>
            <w:tcW w:w="45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B7657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2E160C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A297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97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2470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Итого баллов</w:t>
            </w:r>
          </w:p>
        </w:tc>
        <w:tc>
          <w:tcPr>
            <w:tcW w:w="45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7503A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</w:tbl>
    <w:p w14:paraId="4A36613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lang w:eastAsia="ru-RU"/>
        </w:rPr>
        <w:t>«5»-15-14 баллов; «4»- 13-11 баллов; «3»-10-6 баллов</w:t>
      </w:r>
    </w:p>
    <w:p w14:paraId="4C0CCA7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lang w:eastAsia="ru-RU"/>
        </w:rPr>
        <w:t>Моя отметка за урок___________________</w:t>
      </w:r>
    </w:p>
    <w:p w14:paraId="008E89C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Лист самооценки деятельности на уроке</w:t>
      </w:r>
    </w:p>
    <w:p w14:paraId="50D19F2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Ф.И._______________________________</w:t>
      </w:r>
    </w:p>
    <w:tbl>
      <w:tblPr>
        <w:tblStyle w:val="3"/>
        <w:tblW w:w="15363" w:type="dxa"/>
        <w:tblInd w:w="-108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0"/>
        <w:gridCol w:w="9751"/>
        <w:gridCol w:w="4562"/>
      </w:tblGrid>
      <w:tr w14:paraId="3791B05B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6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EA5F6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97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4819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5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77E3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Самооценка</w:t>
            </w:r>
          </w:p>
        </w:tc>
      </w:tr>
      <w:tr w14:paraId="096B91EF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6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0AE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C0F4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Графический диктант (5 баллов)</w:t>
            </w:r>
          </w:p>
        </w:tc>
        <w:tc>
          <w:tcPr>
            <w:tcW w:w="45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E7B07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5203BA91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4D4C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E4B9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Работа в группе (5 баллов)</w:t>
            </w:r>
          </w:p>
        </w:tc>
        <w:tc>
          <w:tcPr>
            <w:tcW w:w="45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98681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28D63AE9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3DDE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F723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Тест (5 баллов)</w:t>
            </w:r>
          </w:p>
        </w:tc>
        <w:tc>
          <w:tcPr>
            <w:tcW w:w="45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CDDE0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  <w:tr w14:paraId="4A9C600A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22C2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97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091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Итого баллов</w:t>
            </w:r>
          </w:p>
        </w:tc>
        <w:tc>
          <w:tcPr>
            <w:tcW w:w="456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A1FA">
            <w:pPr>
              <w:spacing w:after="0" w:line="240" w:lineRule="auto"/>
              <w:rPr>
                <w:rFonts w:ascii="Arial" w:hAnsi="Arial" w:eastAsia="Times New Roman" w:cs="Arial"/>
                <w:color w:val="666666"/>
                <w:sz w:val="24"/>
                <w:szCs w:val="24"/>
                <w:lang w:eastAsia="ru-RU"/>
              </w:rPr>
            </w:pPr>
          </w:p>
        </w:tc>
      </w:tr>
    </w:tbl>
    <w:p w14:paraId="7B776E1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lang w:eastAsia="ru-RU"/>
        </w:rPr>
        <w:t>«5»-15-14 баллов; «4»- 13-11 баллов; «3»-10-6 баллов</w:t>
      </w:r>
    </w:p>
    <w:p w14:paraId="3577077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lang w:eastAsia="ru-RU"/>
        </w:rPr>
        <w:t>Моя отметка за урок___________________</w:t>
      </w:r>
    </w:p>
    <w:p w14:paraId="3155FFD9">
      <w:pPr>
        <w:rPr>
          <w:rFonts w:ascii="Times New Roman" w:hAnsi="Times New Roman" w:cs="Times New Roman"/>
          <w:b/>
        </w:rPr>
      </w:pPr>
    </w:p>
    <w:p w14:paraId="11AE5AF4">
      <w:pPr>
        <w:rPr>
          <w:rFonts w:ascii="Times New Roman" w:hAnsi="Times New Roman" w:cs="Times New Roman"/>
          <w:b/>
        </w:rPr>
      </w:pPr>
    </w:p>
    <w:p w14:paraId="64784B8D">
      <w:pPr>
        <w:rPr>
          <w:rFonts w:ascii="Times New Roman" w:hAnsi="Times New Roman" w:cs="Times New Roman"/>
          <w:b/>
        </w:rPr>
      </w:pPr>
    </w:p>
    <w:p w14:paraId="001DE635">
      <w:pPr>
        <w:rPr>
          <w:rFonts w:ascii="Times New Roman" w:hAnsi="Times New Roman" w:cs="Times New Roman"/>
          <w:b/>
        </w:rPr>
      </w:pPr>
    </w:p>
    <w:p w14:paraId="64279EDE">
      <w:pPr>
        <w:pStyle w:val="2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30"/>
          <w:rFonts w:ascii="Calibri" w:hAnsi="Calibri" w:cs="Calibri"/>
          <w:b/>
          <w:bCs/>
          <w:color w:val="C00000"/>
          <w:sz w:val="40"/>
          <w:szCs w:val="40"/>
        </w:rPr>
        <w:t>План:</w:t>
      </w:r>
      <w:r>
        <w:rPr>
          <w:rFonts w:ascii="Calibri" w:hAnsi="Calibri" w:cs="Calibri"/>
          <w:b/>
          <w:bCs/>
          <w:color w:val="000000"/>
          <w:sz w:val="40"/>
          <w:szCs w:val="40"/>
        </w:rPr>
        <w:br w:type="textWrapping"/>
      </w:r>
      <w:r>
        <w:rPr>
          <w:rStyle w:val="31"/>
          <w:rFonts w:ascii="Calibri" w:hAnsi="Calibri" w:cs="Calibri"/>
          <w:color w:val="000000"/>
          <w:sz w:val="40"/>
          <w:szCs w:val="40"/>
        </w:rPr>
        <w:t>1. Название   органа   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1"/>
          <w:rFonts w:ascii="Calibri" w:hAnsi="Calibri" w:cs="Calibri"/>
          <w:color w:val="000000"/>
          <w:sz w:val="40"/>
          <w:szCs w:val="40"/>
        </w:rPr>
        <w:t>2. Его  значение  в  нашей  жизни.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1"/>
          <w:rFonts w:ascii="Calibri" w:hAnsi="Calibri" w:cs="Calibri"/>
          <w:color w:val="000000"/>
          <w:sz w:val="40"/>
          <w:szCs w:val="40"/>
        </w:rPr>
        <w:t>3. Гигиена  органа  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1"/>
          <w:rFonts w:ascii="Calibri" w:hAnsi="Calibri" w:cs="Calibri"/>
          <w:color w:val="000000"/>
          <w:sz w:val="40"/>
          <w:szCs w:val="40"/>
        </w:rPr>
        <w:t>4. Условные   знаки  к  правилам   гигиены (2-3  знака )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1"/>
          <w:rFonts w:ascii="Calibri" w:hAnsi="Calibri" w:cs="Calibri"/>
          <w:color w:val="000000"/>
          <w:sz w:val="40"/>
          <w:szCs w:val="40"/>
        </w:rPr>
        <w:t>5. Информация:  «Это   полезно   знать»</w:t>
      </w:r>
    </w:p>
    <w:p w14:paraId="646FFCF0">
      <w:pPr>
        <w:pStyle w:val="2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30"/>
          <w:rFonts w:ascii="Calibri" w:hAnsi="Calibri" w:cs="Calibri"/>
          <w:b/>
          <w:bCs/>
          <w:color w:val="C00000"/>
          <w:sz w:val="40"/>
          <w:szCs w:val="40"/>
        </w:rPr>
        <w:t>План:</w:t>
      </w:r>
      <w:r>
        <w:rPr>
          <w:rFonts w:ascii="Calibri" w:hAnsi="Calibri" w:cs="Calibri"/>
          <w:b/>
          <w:bCs/>
          <w:color w:val="000000"/>
          <w:sz w:val="40"/>
          <w:szCs w:val="40"/>
        </w:rPr>
        <w:br w:type="textWrapping"/>
      </w:r>
      <w:r>
        <w:rPr>
          <w:rStyle w:val="32"/>
          <w:rFonts w:ascii="Calibri" w:hAnsi="Calibri" w:cs="Calibri"/>
          <w:color w:val="000000"/>
          <w:sz w:val="40"/>
          <w:szCs w:val="40"/>
        </w:rPr>
        <w:t>1. Название   органа   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2"/>
          <w:rFonts w:ascii="Calibri" w:hAnsi="Calibri" w:cs="Calibri"/>
          <w:color w:val="000000"/>
          <w:sz w:val="40"/>
          <w:szCs w:val="40"/>
        </w:rPr>
        <w:t>2. Его  значение  в  нашей  жизни.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2"/>
          <w:rFonts w:ascii="Calibri" w:hAnsi="Calibri" w:cs="Calibri"/>
          <w:color w:val="000000"/>
          <w:sz w:val="40"/>
          <w:szCs w:val="40"/>
        </w:rPr>
        <w:t>3. Гигиена  органа  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2"/>
          <w:rFonts w:ascii="Calibri" w:hAnsi="Calibri" w:cs="Calibri"/>
          <w:color w:val="000000"/>
          <w:sz w:val="40"/>
          <w:szCs w:val="40"/>
        </w:rPr>
        <w:t>4. Условные   знаки  к  правилам   гигиены (2-3  знака )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32"/>
          <w:rFonts w:ascii="Calibri" w:hAnsi="Calibri" w:cs="Calibri"/>
          <w:color w:val="000000"/>
          <w:sz w:val="40"/>
          <w:szCs w:val="40"/>
        </w:rPr>
        <w:t>5. Информация:  «Это   полезно   знать»</w:t>
      </w:r>
    </w:p>
    <w:p w14:paraId="018E9D2A">
      <w:pPr>
        <w:pStyle w:val="29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30"/>
          <w:rFonts w:ascii="Calibri" w:hAnsi="Calibri" w:cs="Calibri"/>
          <w:b/>
          <w:bCs/>
          <w:color w:val="C00000"/>
          <w:sz w:val="40"/>
          <w:szCs w:val="40"/>
        </w:rPr>
        <w:t>План:</w:t>
      </w:r>
      <w:r>
        <w:rPr>
          <w:rFonts w:ascii="Calibri" w:hAnsi="Calibri" w:cs="Calibri"/>
          <w:b/>
          <w:bCs/>
          <w:color w:val="000000"/>
          <w:sz w:val="40"/>
          <w:szCs w:val="40"/>
        </w:rPr>
        <w:br w:type="textWrapping"/>
      </w:r>
      <w:r>
        <w:rPr>
          <w:rStyle w:val="25"/>
          <w:rFonts w:ascii="Calibri" w:hAnsi="Calibri" w:cs="Calibri"/>
          <w:color w:val="000000"/>
          <w:sz w:val="40"/>
          <w:szCs w:val="40"/>
        </w:rPr>
        <w:t>1. Название   органа   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25"/>
          <w:rFonts w:ascii="Calibri" w:hAnsi="Calibri" w:cs="Calibri"/>
          <w:color w:val="000000"/>
          <w:sz w:val="40"/>
          <w:szCs w:val="40"/>
        </w:rPr>
        <w:t>2. Его  значение  в  нашей  жизни.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25"/>
          <w:rFonts w:ascii="Calibri" w:hAnsi="Calibri" w:cs="Calibri"/>
          <w:color w:val="000000"/>
          <w:sz w:val="40"/>
          <w:szCs w:val="40"/>
        </w:rPr>
        <w:t>3. Гигиена  органа  чувств.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25"/>
          <w:rFonts w:ascii="Calibri" w:hAnsi="Calibri" w:cs="Calibri"/>
          <w:color w:val="000000"/>
          <w:sz w:val="40"/>
          <w:szCs w:val="40"/>
        </w:rPr>
        <w:t>4. Условные   знаки  к  правилам   гигиены (2-3  знака )</w:t>
      </w:r>
      <w:r>
        <w:rPr>
          <w:rFonts w:ascii="Calibri" w:hAnsi="Calibri" w:cs="Calibri"/>
          <w:color w:val="000000"/>
          <w:sz w:val="40"/>
          <w:szCs w:val="40"/>
        </w:rPr>
        <w:br w:type="textWrapping"/>
      </w:r>
      <w:r>
        <w:rPr>
          <w:rStyle w:val="25"/>
          <w:rFonts w:ascii="Calibri" w:hAnsi="Calibri" w:cs="Calibri"/>
          <w:color w:val="000000"/>
          <w:sz w:val="40"/>
          <w:szCs w:val="40"/>
        </w:rPr>
        <w:t>5. Информация:  «Это   полезно   знать»</w:t>
      </w:r>
    </w:p>
    <w:p w14:paraId="7D007021">
      <w:pPr>
        <w:rPr>
          <w:rFonts w:ascii="Times New Roman" w:hAnsi="Times New Roman" w:cs="Times New Roman"/>
          <w:b/>
        </w:rPr>
      </w:pPr>
    </w:p>
    <w:p w14:paraId="61056EDB">
      <w:pPr>
        <w:rPr>
          <w:rFonts w:ascii="Times New Roman" w:hAnsi="Times New Roman" w:cs="Times New Roman"/>
          <w:b/>
        </w:rPr>
      </w:pPr>
    </w:p>
    <w:p w14:paraId="6AFD0361">
      <w:pPr>
        <w:rPr>
          <w:rFonts w:ascii="Times New Roman" w:hAnsi="Times New Roman" w:cs="Times New Roman"/>
          <w:b/>
        </w:rPr>
      </w:pPr>
    </w:p>
    <w:p w14:paraId="6555DB4B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Глаза. Орган зрения</w:t>
      </w:r>
    </w:p>
    <w:p w14:paraId="5EE6A87F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Зрение – это способность воспринимать величину, форму, цвет предметов и их расположение.</w:t>
      </w:r>
    </w:p>
    <w:p w14:paraId="1A384ABF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«Это интересно знать"</w:t>
      </w:r>
    </w:p>
    <w:p w14:paraId="15B6B6C8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В древности ученые предполагали, что человеческая душа смотрит на мир через дыры глаз. И, если подумать, это почти так и есть. Наш глаз устроен примерно как фотоаппарат.</w:t>
      </w:r>
    </w:p>
    <w:p w14:paraId="3BA09D71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Человеческий глаз не видит предмет сразу. Глаз воспринимает лишь световые волны. Эта информация передается в определенный участок мозга. И тогда эти световые волны воспринимаются в виде определенных предметов. Тогда человек видит его цвет, размер. Человеческий глаз устроен так, что видит в темноте и при ярком свете.</w:t>
      </w:r>
    </w:p>
    <w:p w14:paraId="074A18CF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-Берегите зрение!</w:t>
      </w:r>
    </w:p>
    <w:p w14:paraId="58D87882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Гигиена органа зрения</w:t>
      </w:r>
    </w:p>
    <w:p w14:paraId="17C157E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1.Читай, пиши только при хорошем освещении, но помни, что яркий свет не должен попадать в глаза.</w:t>
      </w:r>
    </w:p>
    <w:p w14:paraId="641DA48D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2. Следи за тем, чтобы книга или тетрадь были на расстоянии 30-35 см от глаз. Для этого поставь руку локтем на стол и кончиками пальцев дотянись до виска.</w:t>
      </w:r>
    </w:p>
    <w:p w14:paraId="0CE7663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3. Книгу при чтении полезно поставить на наклонную подставку. При письме свет должен падать слева. Иначе тень от руки закроет тетрадь.</w:t>
      </w:r>
    </w:p>
    <w:p w14:paraId="75D36E8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4. Не читай лежа.</w:t>
      </w:r>
    </w:p>
    <w:p w14:paraId="48A7387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5. Вредно для глаз подолгу смотреть телевизор, компьютер. Садись от экрана телевизора не ближе, чем в 2-3 метрах.</w:t>
      </w:r>
    </w:p>
    <w:p w14:paraId="4A596DC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6. Не три глаза руками – так можно занести соринку или опасные бактерии.</w:t>
      </w:r>
    </w:p>
    <w:p w14:paraId="1E1AF7D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7. Не стесняйся носить очки.</w:t>
      </w:r>
    </w:p>
    <w:p w14:paraId="2E2FE41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34AF1D3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4BA7CBC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16695FC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3BB886E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E727FF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4E81B860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</w:p>
    <w:p w14:paraId="6C6FFF9D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Уши. Орган слуха.</w:t>
      </w:r>
    </w:p>
    <w:p w14:paraId="19A4B008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Слух играет важную роль в нашей жизни, так как позволяет воспринимать окружающий мир и взаимодействовать с ним. </w:t>
      </w:r>
    </w:p>
    <w:p w14:paraId="3ED00332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«Это полезно знать»</w:t>
      </w:r>
    </w:p>
    <w:p w14:paraId="02743C67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shd w:val="clear" w:color="auto" w:fill="FFFFFF"/>
          <w:lang w:eastAsia="ru-RU"/>
        </w:rPr>
        <w:t>Наружная часть ловит звук и передаёт его в среднее ухо. Там находится тонкая плёночка - барабанная перепонка. Звук ударяется об барабанную перепонку и передаётся во внутреннее ухо. Во внутреннем ухе находится слуховой нерв, который передаёт сигнал в головной мозг. После этого звуки приобретают для нас смысловое значение. Мы их различаем, понимаем.</w:t>
      </w:r>
    </w:p>
    <w:p w14:paraId="59137954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Гигиена органа слуха</w:t>
      </w:r>
    </w:p>
    <w:p w14:paraId="672F9FE0">
      <w:pPr>
        <w:shd w:val="clear" w:color="auto" w:fill="FFFFFF"/>
        <w:spacing w:after="0" w:line="48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1. Надо регулярно мыть уши с мылом и чистить туго скрученной ваткой.</w:t>
      </w:r>
    </w:p>
    <w:p w14:paraId="7849FFA1">
      <w:pPr>
        <w:shd w:val="clear" w:color="auto" w:fill="FFFFFF"/>
        <w:spacing w:after="0" w:line="48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2. Никогда не ковыряй в ушах спичками, булавкой и другими острыми предметами. Так можно повредить барабанную перепонку и совсем потерять слух.</w:t>
      </w:r>
    </w:p>
    <w:p w14:paraId="20591BDA">
      <w:pPr>
        <w:shd w:val="clear" w:color="auto" w:fill="FFFFFF"/>
        <w:spacing w:after="0" w:line="48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3. Сильный шум, резкие звуки, громкая музыка портят слух, плохо влияют на весь организм.</w:t>
      </w:r>
    </w:p>
    <w:p w14:paraId="124A2E61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4. Если почувствуешь боль в ухе или туда попадет соринка (бусинка, насекомое), обратись к врачу</w:t>
      </w:r>
    </w:p>
    <w:p w14:paraId="3E405C7B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2A2995A7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368B0A71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19450938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168BCB33">
      <w:pPr>
        <w:shd w:val="clear" w:color="auto" w:fill="FFFFFF"/>
        <w:spacing w:after="0" w:line="48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464291D8">
      <w:pPr>
        <w:shd w:val="clear" w:color="auto" w:fill="FFFFFF"/>
        <w:spacing w:after="0" w:line="48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</w:p>
    <w:p w14:paraId="52DC179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Нос. Орган обоняния.</w:t>
      </w:r>
    </w:p>
    <w:p w14:paraId="6E4AF0AD">
      <w:pPr>
        <w:shd w:val="clear" w:color="auto" w:fill="FFFFFF"/>
        <w:spacing w:after="0" w:line="240" w:lineRule="auto"/>
        <w:jc w:val="left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Обоняние позволяет нам ориентироваться в окружающей среде, познавать внешний мир и защищать организм от попадания в него вредных веществ.</w:t>
      </w:r>
    </w:p>
    <w:p w14:paraId="35EF633C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«Это полезно знать»</w:t>
      </w:r>
    </w:p>
    <w:p w14:paraId="6A5D02D3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Чувство запаха возникает только тогда, когда человек делает вдох.</w:t>
      </w:r>
    </w:p>
    <w:p w14:paraId="51269533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Поднесите к носу пахучее вещество. При нормальном дыхании вы будете ощущать его запахи. Задержите дыхание на некоторое время, и запаха чувствовать не будете, хотя источник его находится у самого носа.</w:t>
      </w:r>
    </w:p>
    <w:p w14:paraId="5B27B23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Огорчения, волнения временно притупляют обоняние. Обоняние увеличивает информацию об окружающем мире. Наиболее остро обоняние летом и весной, особенно в теплую и влажную погоду. На свету обоняние острее, чем в темноте.</w:t>
      </w:r>
    </w:p>
    <w:p w14:paraId="200D7CF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604B0B39">
      <w:pPr>
        <w:shd w:val="clear" w:color="auto" w:fill="FFFFFF"/>
        <w:spacing w:after="0" w:line="240" w:lineRule="auto"/>
        <w:ind w:firstLine="708"/>
        <w:jc w:val="both"/>
        <w:rPr>
          <w:rFonts w:ascii="Calibri" w:hAnsi="Calibri" w:eastAsia="Times New Roman" w:cs="Calibri"/>
          <w:color w:val="000000"/>
          <w:lang w:eastAsia="ru-RU"/>
        </w:rPr>
      </w:pPr>
    </w:p>
    <w:p w14:paraId="29DDF190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  <w:lang w:eastAsia="ru-RU"/>
        </w:rPr>
        <w:t>Гигиена органа обоняния</w:t>
      </w:r>
    </w:p>
    <w:p w14:paraId="39D9CFEB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1. Надо закаляться, беречь организм от простуды.</w:t>
      </w:r>
    </w:p>
    <w:p w14:paraId="62A97F0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  <w:t>2. Не курить, так как обоняние ухудшается у курящих людей.</w:t>
      </w:r>
    </w:p>
    <w:p w14:paraId="5F00416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15D44E6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15970B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415BD0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3E43336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F06101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B80D0A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4572A13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501947D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239E79B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7BDC2D8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64DB7B0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6975DFA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4F9A51F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</w:p>
    <w:p w14:paraId="2EB001B2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lang w:eastAsia="ru-RU"/>
        </w:rPr>
      </w:pPr>
    </w:p>
    <w:p w14:paraId="3BC02196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зрения                         уши                       воспринимают величину, форму и другое</w:t>
      </w:r>
    </w:p>
    <w:p w14:paraId="7B86EF7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Орган слуха                          нос                        способность чувствовать прикосновения</w:t>
      </w:r>
    </w:p>
    <w:p w14:paraId="5FC6D2D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осязания                     глаза                      воспринимают звуковые волны    </w:t>
      </w:r>
    </w:p>
    <w:p w14:paraId="741FBE0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вкуса                           кожа                       различает вкус</w:t>
      </w:r>
    </w:p>
    <w:p w14:paraId="1E64B5C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обоняния                    язык                        способность чувствовать запахи</w:t>
      </w:r>
    </w:p>
    <w:p w14:paraId="5FE6499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2937D2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зрения                         уши                       воспринимают величину, форму и другое</w:t>
      </w:r>
    </w:p>
    <w:p w14:paraId="4989AFE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Орган слуха                          нос                        способность чувствовать прикосновения</w:t>
      </w:r>
    </w:p>
    <w:p w14:paraId="7C53B867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осязания                     глаза                      воспринимают звуковые волны    </w:t>
      </w:r>
    </w:p>
    <w:p w14:paraId="15163E5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вкуса                           кожа                       различает вкус</w:t>
      </w:r>
    </w:p>
    <w:p w14:paraId="17DF4FC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обоняния                    язык                        способность чувствовать запахи</w:t>
      </w:r>
    </w:p>
    <w:p w14:paraId="58098BF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3FF229F3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зрения                         уши                       воспринимают величину, форму и другое</w:t>
      </w:r>
    </w:p>
    <w:p w14:paraId="6DFA6EC3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Орган слуха                          нос                        способность чувствовать прикосновения</w:t>
      </w:r>
    </w:p>
    <w:p w14:paraId="07B26EB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осязания                     глаза                      воспринимают звуковые волны    </w:t>
      </w:r>
    </w:p>
    <w:p w14:paraId="4F8DCFC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вкуса                           кожа                       различает вкус</w:t>
      </w:r>
    </w:p>
    <w:p w14:paraId="4DB6A8C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обоняния                    язык                        способность чувствовать запахи</w:t>
      </w:r>
    </w:p>
    <w:p w14:paraId="6F71AEC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9606C6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зрения                         уши                       воспринимают величину, форму и другое</w:t>
      </w:r>
    </w:p>
    <w:p w14:paraId="1E4A247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слуха                          нос                        способность чувствовать прикосновения</w:t>
      </w:r>
    </w:p>
    <w:p w14:paraId="632E153E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осязания                     глаза                      воспринимают звуковые волны    </w:t>
      </w:r>
    </w:p>
    <w:p w14:paraId="2FE740F8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вкуса                           кожа                       различает вкус</w:t>
      </w:r>
    </w:p>
    <w:p w14:paraId="1A2F4F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обоняния                    язык                        способность чувствовать запахи</w:t>
      </w:r>
    </w:p>
    <w:p w14:paraId="6321ECC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C1F78FB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зрения                         уши                       воспринимают величину, форму и другое</w:t>
      </w:r>
    </w:p>
    <w:p w14:paraId="62C53354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слуха                          нос                        способность чувствовать прикосновения</w:t>
      </w:r>
    </w:p>
    <w:p w14:paraId="4BA6687C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осязания                     глаза                      воспринимают звуковые волны    </w:t>
      </w:r>
    </w:p>
    <w:p w14:paraId="1AE90577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вкуса                           кожа                       различает вкус</w:t>
      </w:r>
    </w:p>
    <w:p w14:paraId="0C163D2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Орган обоняния                    язык                        способность чувствовать запахи</w:t>
      </w:r>
    </w:p>
    <w:p w14:paraId="4B40B56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0E1E7D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69FC2CB5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lang w:eastAsia="ru-RU"/>
        </w:rPr>
      </w:pPr>
    </w:p>
    <w:tbl>
      <w:tblPr>
        <w:tblStyle w:val="3"/>
        <w:tblW w:w="12228" w:type="dxa"/>
        <w:tblInd w:w="-108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38"/>
        <w:gridCol w:w="2735"/>
        <w:gridCol w:w="3539"/>
        <w:gridCol w:w="3416"/>
      </w:tblGrid>
      <w:tr w14:paraId="721BBE8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00" w:hRule="atLeast"/>
        </w:trPr>
        <w:tc>
          <w:tcPr>
            <w:tcW w:w="22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869F">
            <w:pPr>
              <w:spacing w:after="0" w:line="240" w:lineRule="auto"/>
              <w:rPr>
                <w:rFonts w:ascii="Calibri" w:hAnsi="Calibri" w:eastAsia="Times New Roman" w:cs="Calibri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  <w:t>Название органа чувств.</w:t>
            </w:r>
          </w:p>
        </w:tc>
        <w:tc>
          <w:tcPr>
            <w:tcW w:w="24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F1D7">
            <w:pPr>
              <w:spacing w:after="0" w:line="240" w:lineRule="auto"/>
              <w:rPr>
                <w:rFonts w:ascii="Calibri" w:hAnsi="Calibri" w:eastAsia="Times New Roman" w:cs="Calibri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  <w:t>Его значение в нашей жизни.</w:t>
            </w:r>
          </w:p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0B4E1">
            <w:pPr>
              <w:spacing w:after="0" w:line="240" w:lineRule="auto"/>
              <w:rPr>
                <w:rFonts w:ascii="Calibri" w:hAnsi="Calibri" w:eastAsia="Times New Roman" w:cs="Calibri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  <w:t>Гигиена органа чувств.</w:t>
            </w:r>
          </w:p>
        </w:tc>
        <w:tc>
          <w:tcPr>
            <w:tcW w:w="30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D2EA">
            <w:pPr>
              <w:spacing w:after="0" w:line="240" w:lineRule="auto"/>
              <w:rPr>
                <w:rFonts w:ascii="Calibri" w:hAnsi="Calibri" w:eastAsia="Times New Roman" w:cs="Calibri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  <w:t>Информация «Это полезно знать»</w:t>
            </w:r>
          </w:p>
        </w:tc>
      </w:tr>
      <w:tr w14:paraId="465111B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</w:trPr>
        <w:tc>
          <w:tcPr>
            <w:tcW w:w="22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E40E6">
            <w:pPr>
              <w:spacing w:after="0" w:line="240" w:lineRule="auto"/>
              <w:rPr>
                <w:rFonts w:ascii="Calibri" w:hAnsi="Calibri" w:eastAsia="Times New Roman" w:cs="Calibri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32"/>
                <w:szCs w:val="32"/>
                <w:lang w:eastAsia="ru-RU"/>
              </w:rPr>
              <w:t>Орган-</w:t>
            </w:r>
          </w:p>
        </w:tc>
        <w:tc>
          <w:tcPr>
            <w:tcW w:w="24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2E5A3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5302CEFB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25E14D19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6F4DC750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720915EF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4C06CEA5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6F9F3A3D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2AFA7CE1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32DE46C5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7F534428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293A8B45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7F3F241D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07E61831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7F3C95EE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2E486F3F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731D84D0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3402DBC5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6C28EDEA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29C27E01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4491293B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  <w:p w14:paraId="683EEB3C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</w:tc>
        <w:tc>
          <w:tcPr>
            <w:tcW w:w="31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CB3BC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</w:tc>
        <w:tc>
          <w:tcPr>
            <w:tcW w:w="30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0A95">
            <w:pPr>
              <w:spacing w:after="0" w:line="240" w:lineRule="auto"/>
              <w:rPr>
                <w:rFonts w:ascii="Arial" w:hAnsi="Arial" w:eastAsia="Times New Roman" w:cs="Arial"/>
                <w:b/>
                <w:color w:val="666666"/>
                <w:sz w:val="32"/>
                <w:szCs w:val="32"/>
                <w:lang w:eastAsia="ru-RU"/>
              </w:rPr>
            </w:pPr>
          </w:p>
        </w:tc>
      </w:tr>
    </w:tbl>
    <w:p w14:paraId="3153F0E2">
      <w:pPr>
        <w:spacing w:after="0" w:line="240" w:lineRule="auto"/>
        <w:rPr>
          <w:rFonts w:ascii="Times New Roman" w:hAnsi="Times New Roman" w:eastAsia="Times New Roman" w:cs="Times New Roman"/>
          <w:vanish/>
          <w:sz w:val="24"/>
          <w:szCs w:val="24"/>
          <w:lang w:eastAsia="ru-RU"/>
        </w:rPr>
      </w:pPr>
    </w:p>
    <w:p w14:paraId="4F8AA25F">
      <w:pPr>
        <w:pStyle w:val="16"/>
        <w:shd w:val="clear" w:color="auto" w:fill="FFFFFF"/>
        <w:spacing w:before="0" w:beforeAutospacing="0" w:after="0" w:afterAutospacing="0"/>
        <w:rPr>
          <w:i/>
          <w:i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Индивидуальное задание.</w:t>
      </w:r>
    </w:p>
    <w:p w14:paraId="3C5E6C7E">
      <w:pPr>
        <w:spacing w:before="100" w:beforeAutospacing="1" w:after="100" w:afterAutospacing="1" w:line="240" w:lineRule="auto"/>
        <w:rPr>
          <w:rFonts w:ascii="Times New Roman" w:hAnsi="Times New Roman" w:eastAsia="+mn-ea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Распределите  слова  на  2 группы:</w:t>
      </w:r>
      <w:r>
        <w:rPr>
          <w:rFonts w:ascii="Times New Roman" w:hAnsi="Times New Roman" w:eastAsia="+mn-ea" w:cs="Times New Roman"/>
          <w:sz w:val="28"/>
          <w:szCs w:val="28"/>
          <w:u w:val="single"/>
          <w:lang w:eastAsia="ru-RU"/>
        </w:rPr>
        <w:t xml:space="preserve">  </w:t>
      </w:r>
    </w:p>
    <w:p w14:paraId="5FB07D29">
      <w:pPr>
        <w:spacing w:before="100" w:beforeAutospacing="1" w:after="100" w:afterAutospacing="1" w:line="240" w:lineRule="auto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лёгкие,  кишечник, желудок, трахея, пищевод, бронхи.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        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0"/>
        <w:gridCol w:w="3310"/>
      </w:tblGrid>
      <w:tr w14:paraId="46E21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3310" w:type="dxa"/>
          </w:tcPr>
          <w:p w14:paraId="004B6E37">
            <w:pPr>
              <w:widowControl w:val="0"/>
              <w:jc w:val="both"/>
              <w:rPr>
                <w:rFonts w:ascii="Times New Roman" w:hAnsi="Times New Roman" w:cs="Times New Roman"/>
                <w:b/>
                <w:bCs w:val="0"/>
                <w:color w:val="auto"/>
                <w:sz w:val="28"/>
                <w:szCs w:val="28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u w:val="single"/>
                <w:lang w:eastAsia="ru-RU"/>
              </w:rPr>
              <w:t>Органы дыхания:</w:t>
            </w: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eastAsia="ru-RU"/>
              </w:rPr>
              <w:tab/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val="en-US" w:eastAsia="ru-RU"/>
              </w:rPr>
              <w:t xml:space="preserve">  </w:t>
            </w:r>
          </w:p>
        </w:tc>
        <w:tc>
          <w:tcPr>
            <w:tcW w:w="3310" w:type="dxa"/>
          </w:tcPr>
          <w:p w14:paraId="7BCB4A34">
            <w:pPr>
              <w:widowControl w:val="0"/>
              <w:jc w:val="both"/>
              <w:rPr>
                <w:rFonts w:ascii="Times New Roman" w:hAnsi="Times New Roman" w:cs="Times New Roman"/>
                <w:b/>
                <w:bCs w:val="0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u w:val="single"/>
                <w:lang w:eastAsia="ru-RU"/>
              </w:rPr>
              <w:t>Органы пищеварения:</w:t>
            </w:r>
          </w:p>
        </w:tc>
      </w:tr>
      <w:tr w14:paraId="5A331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310" w:type="dxa"/>
          </w:tcPr>
          <w:p w14:paraId="4A8843D0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6D3E1C07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3DF07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310" w:type="dxa"/>
          </w:tcPr>
          <w:p w14:paraId="7F2A8832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4FDB42BB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43617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310" w:type="dxa"/>
          </w:tcPr>
          <w:p w14:paraId="71DA636F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723948B6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</w:tbl>
    <w:p w14:paraId="7FA4A1B5">
      <w:pPr>
        <w:rPr>
          <w:rFonts w:ascii="Times New Roman" w:hAnsi="Times New Roman" w:cs="Times New Roman"/>
          <w:b/>
          <w:sz w:val="28"/>
          <w:szCs w:val="28"/>
        </w:rPr>
      </w:pPr>
    </w:p>
    <w:p w14:paraId="65CCFBFE">
      <w:pPr>
        <w:pStyle w:val="16"/>
        <w:shd w:val="clear" w:color="auto" w:fill="FFFFFF"/>
        <w:spacing w:before="0" w:beforeAutospacing="0" w:after="0" w:afterAutospacing="0"/>
        <w:rPr>
          <w:i/>
          <w:i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Индивидуальное задание.</w:t>
      </w:r>
    </w:p>
    <w:p w14:paraId="7E264605">
      <w:pPr>
        <w:spacing w:before="100" w:beforeAutospacing="1" w:after="100" w:afterAutospacing="1" w:line="240" w:lineRule="auto"/>
        <w:rPr>
          <w:rFonts w:ascii="Times New Roman" w:hAnsi="Times New Roman" w:eastAsia="+mn-ea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Распределите  слова  на  2 группы:</w:t>
      </w:r>
      <w:r>
        <w:rPr>
          <w:rFonts w:ascii="Times New Roman" w:hAnsi="Times New Roman" w:eastAsia="+mn-ea" w:cs="Times New Roman"/>
          <w:sz w:val="28"/>
          <w:szCs w:val="28"/>
          <w:u w:val="single"/>
          <w:lang w:eastAsia="ru-RU"/>
        </w:rPr>
        <w:t xml:space="preserve">  </w:t>
      </w:r>
    </w:p>
    <w:p w14:paraId="55F4982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лёгкие,  кишечник, желудок, трахея, пищевод, бронхи.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0"/>
        <w:gridCol w:w="3310"/>
      </w:tblGrid>
      <w:tr w14:paraId="0B4D9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3310" w:type="dxa"/>
          </w:tcPr>
          <w:p w14:paraId="5FE94225">
            <w:pPr>
              <w:widowControl w:val="0"/>
              <w:jc w:val="both"/>
              <w:rPr>
                <w:rFonts w:ascii="Times New Roman" w:hAnsi="Times New Roman" w:cs="Times New Roman"/>
                <w:b/>
                <w:bCs w:val="0"/>
                <w:color w:val="auto"/>
                <w:sz w:val="28"/>
                <w:szCs w:val="28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u w:val="single"/>
                <w:lang w:eastAsia="ru-RU"/>
              </w:rPr>
              <w:t>Органы дыхания:</w:t>
            </w: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eastAsia="ru-RU"/>
              </w:rPr>
              <w:tab/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val="en-US" w:eastAsia="ru-RU"/>
              </w:rPr>
              <w:t xml:space="preserve">  </w:t>
            </w:r>
          </w:p>
        </w:tc>
        <w:tc>
          <w:tcPr>
            <w:tcW w:w="3310" w:type="dxa"/>
          </w:tcPr>
          <w:p w14:paraId="57C19ED4">
            <w:pPr>
              <w:widowControl w:val="0"/>
              <w:jc w:val="both"/>
              <w:rPr>
                <w:rFonts w:ascii="Times New Roman" w:hAnsi="Times New Roman" w:cs="Times New Roman"/>
                <w:b/>
                <w:bCs w:val="0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 w:val="0"/>
                <w:color w:val="auto"/>
                <w:sz w:val="28"/>
                <w:szCs w:val="28"/>
                <w:u w:val="single"/>
                <w:lang w:eastAsia="ru-RU"/>
              </w:rPr>
              <w:t>Органы пищеварения:</w:t>
            </w:r>
          </w:p>
        </w:tc>
      </w:tr>
      <w:tr w14:paraId="52F53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310" w:type="dxa"/>
          </w:tcPr>
          <w:p w14:paraId="1C8C9627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287C1319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73A8E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310" w:type="dxa"/>
          </w:tcPr>
          <w:p w14:paraId="70973A71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133445A0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72469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310" w:type="dxa"/>
          </w:tcPr>
          <w:p w14:paraId="49EB168E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  <w:tc>
          <w:tcPr>
            <w:tcW w:w="3310" w:type="dxa"/>
          </w:tcPr>
          <w:p w14:paraId="122105DF">
            <w:pPr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</w:tbl>
    <w:p w14:paraId="45CDDCEB">
      <w:pPr>
        <w:rPr>
          <w:rFonts w:ascii="Times New Roman" w:hAnsi="Times New Roman" w:cs="Times New Roman"/>
          <w:b/>
        </w:rPr>
      </w:pPr>
    </w:p>
    <w:p w14:paraId="096F1655">
      <w:pPr>
        <w:rPr>
          <w:rFonts w:ascii="Times New Roman" w:hAnsi="Times New Roman" w:cs="Times New Roman"/>
          <w:b/>
        </w:rPr>
      </w:pPr>
    </w:p>
    <w:p w14:paraId="426DB7E8">
      <w:pPr>
        <w:rPr>
          <w:rFonts w:ascii="Times New Roman" w:hAnsi="Times New Roman" w:cs="Times New Roman"/>
          <w:b/>
        </w:rPr>
      </w:pPr>
    </w:p>
    <w:p w14:paraId="35ED890C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5692775" cy="5692775"/>
            <wp:effectExtent l="0" t="0" r="6985" b="6985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92775" cy="569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8F8A442">
      <w:pPr>
        <w:rPr>
          <w:rFonts w:ascii="SimSun" w:hAnsi="SimSun" w:eastAsia="SimSun" w:cs="SimSun"/>
          <w:sz w:val="24"/>
          <w:szCs w:val="24"/>
        </w:rPr>
      </w:pPr>
    </w:p>
    <w:p w14:paraId="58D4AD5F">
      <w:pPr>
        <w:rPr>
          <w:rFonts w:ascii="SimSun" w:hAnsi="SimSun" w:eastAsia="SimSun" w:cs="SimSun"/>
          <w:sz w:val="24"/>
          <w:szCs w:val="24"/>
        </w:rPr>
      </w:pPr>
    </w:p>
    <w:p w14:paraId="6282646E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9199245" cy="4424680"/>
            <wp:effectExtent l="0" t="0" r="5715" b="10160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l="17417" t="30118" r="14172" b="11431"/>
                    <a:stretch>
                      <a:fillRect/>
                    </a:stretch>
                  </pic:blipFill>
                  <pic:spPr>
                    <a:xfrm>
                      <a:off x="0" y="0"/>
                      <a:ext cx="9199245" cy="4424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F4940E0">
      <w:pPr>
        <w:rPr>
          <w:rFonts w:ascii="SimSun" w:hAnsi="SimSun" w:eastAsia="SimSun" w:cs="SimSun"/>
          <w:sz w:val="24"/>
          <w:szCs w:val="24"/>
        </w:rPr>
      </w:pPr>
    </w:p>
    <w:p w14:paraId="1FD86876">
      <w:pPr>
        <w:rPr>
          <w:rFonts w:ascii="SimSun" w:hAnsi="SimSun" w:eastAsia="SimSun" w:cs="SimSun"/>
          <w:sz w:val="24"/>
          <w:szCs w:val="24"/>
        </w:rPr>
      </w:pPr>
    </w:p>
    <w:p w14:paraId="4FB65A0B">
      <w:pPr>
        <w:rPr>
          <w:rFonts w:ascii="SimSun" w:hAnsi="SimSun" w:eastAsia="SimSun" w:cs="SimSun"/>
          <w:sz w:val="24"/>
          <w:szCs w:val="24"/>
        </w:rPr>
      </w:pPr>
    </w:p>
    <w:p w14:paraId="39BEEA9E">
      <w:pPr>
        <w:rPr>
          <w:rFonts w:ascii="SimSun" w:hAnsi="SimSun" w:eastAsia="SimSun" w:cs="SimSun"/>
          <w:sz w:val="24"/>
          <w:szCs w:val="24"/>
        </w:rPr>
      </w:pPr>
    </w:p>
    <w:p w14:paraId="4B90D91B">
      <w:pPr>
        <w:rPr>
          <w:rFonts w:ascii="SimSun" w:hAnsi="SimSun" w:eastAsia="SimSun" w:cs="SimSun"/>
          <w:sz w:val="24"/>
          <w:szCs w:val="24"/>
        </w:rPr>
      </w:pPr>
    </w:p>
    <w:p w14:paraId="6E1B7A1F">
      <w:pPr>
        <w:rPr>
          <w:rFonts w:ascii="SimSun" w:hAnsi="SimSun" w:eastAsia="SimSun" w:cs="SimSun"/>
          <w:sz w:val="24"/>
          <w:szCs w:val="24"/>
        </w:rPr>
      </w:pPr>
    </w:p>
    <w:p w14:paraId="7A35136D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620510" cy="5874385"/>
            <wp:effectExtent l="0" t="0" r="8890" b="8255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l="14240" t="7431" r="13552" b="7139"/>
                    <a:stretch>
                      <a:fillRect/>
                    </a:stretch>
                  </pic:blipFill>
                  <pic:spPr>
                    <a:xfrm>
                      <a:off x="0" y="0"/>
                      <a:ext cx="6620510" cy="5874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EA17672">
      <w:pPr>
        <w:rPr>
          <w:rFonts w:ascii="SimSun" w:hAnsi="SimSun" w:eastAsia="SimSun" w:cs="SimSun"/>
          <w:sz w:val="24"/>
          <w:szCs w:val="24"/>
        </w:rPr>
      </w:pPr>
    </w:p>
    <w:p w14:paraId="26EDE2A2">
      <w:pPr>
        <w:rPr>
          <w:rFonts w:ascii="Times New Roman" w:hAnsi="Times New Roman" w:cs="Times New Roman"/>
          <w:b/>
        </w:rPr>
      </w:pPr>
    </w:p>
    <w:p w14:paraId="12789923">
      <w:pPr>
        <w:rPr>
          <w:rFonts w:ascii="Times New Roman" w:hAnsi="Times New Roman" w:cs="Times New Roman"/>
          <w:b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7994015" cy="5995670"/>
            <wp:effectExtent l="0" t="0" r="6985" b="8890"/>
            <wp:docPr id="6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94015" cy="5995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0E99E5">
      <w:pPr>
        <w:rPr>
          <w:rFonts w:ascii="Times New Roman" w:hAnsi="Times New Roman" w:cs="Times New Roman"/>
          <w:b/>
        </w:rPr>
      </w:pPr>
    </w:p>
    <w:p w14:paraId="4784091D">
      <w:pPr>
        <w:rPr>
          <w:rFonts w:ascii="Times New Roman" w:hAnsi="Times New Roman" w:cs="Times New Roman"/>
          <w:b/>
        </w:rPr>
      </w:pPr>
    </w:p>
    <w:p w14:paraId="650429B7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7292340" cy="5478780"/>
            <wp:effectExtent l="0" t="0" r="7620" b="7620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92340" cy="5478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1957CB">
      <w:pPr>
        <w:rPr>
          <w:rFonts w:ascii="SimSun" w:hAnsi="SimSun" w:eastAsia="SimSun" w:cs="SimSun"/>
          <w:sz w:val="24"/>
          <w:szCs w:val="24"/>
        </w:rPr>
      </w:pPr>
    </w:p>
    <w:p w14:paraId="5AFD5DAC">
      <w:pPr>
        <w:rPr>
          <w:rFonts w:ascii="SimSun" w:hAnsi="SimSun" w:eastAsia="SimSun" w:cs="SimSun"/>
          <w:sz w:val="24"/>
          <w:szCs w:val="24"/>
        </w:rPr>
      </w:pPr>
    </w:p>
    <w:p w14:paraId="7DEAA0EF">
      <w:pPr>
        <w:rPr>
          <w:rFonts w:ascii="SimSun" w:hAnsi="SimSun" w:eastAsia="SimSun" w:cs="SimSun"/>
          <w:sz w:val="24"/>
          <w:szCs w:val="24"/>
        </w:rPr>
      </w:pPr>
    </w:p>
    <w:p w14:paraId="1C82BDD5">
      <w:pPr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 xml:space="preserve">Рефлексия </w:t>
      </w:r>
    </w:p>
    <w:p w14:paraId="0231471F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5641340</wp:posOffset>
            </wp:positionH>
            <wp:positionV relativeFrom="paragraph">
              <wp:posOffset>2453640</wp:posOffset>
            </wp:positionV>
            <wp:extent cx="1583055" cy="2459355"/>
            <wp:effectExtent l="0" t="0" r="1905" b="9525"/>
            <wp:wrapThrough wrapText="bothSides">
              <wp:wrapPolygon>
                <wp:start x="0" y="0"/>
                <wp:lineTo x="0" y="21416"/>
                <wp:lineTo x="21418" y="21416"/>
                <wp:lineTo x="21418" y="0"/>
                <wp:lineTo x="0" y="0"/>
              </wp:wrapPolygon>
            </wp:wrapThrough>
            <wp:docPr id="1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59430" cy="2295525"/>
            <wp:effectExtent l="0" t="0" r="3810" b="5715"/>
            <wp:docPr id="8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59430" cy="2295525"/>
            <wp:effectExtent l="0" t="0" r="3810" b="5715"/>
            <wp:docPr id="9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59430" cy="2295525"/>
            <wp:effectExtent l="0" t="0" r="3810" b="5715"/>
            <wp:docPr id="10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2301240</wp:posOffset>
            </wp:positionV>
            <wp:extent cx="1583055" cy="2459355"/>
            <wp:effectExtent l="0" t="0" r="1905" b="9525"/>
            <wp:wrapThrough wrapText="bothSides">
              <wp:wrapPolygon>
                <wp:start x="0" y="0"/>
                <wp:lineTo x="0" y="21416"/>
                <wp:lineTo x="21418" y="21416"/>
                <wp:lineTo x="21418" y="0"/>
                <wp:lineTo x="0" y="0"/>
              </wp:wrapPolygon>
            </wp:wrapThrough>
            <wp:docPr id="11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6959AD3">
      <w:pPr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1116965</wp:posOffset>
            </wp:positionH>
            <wp:positionV relativeFrom="paragraph">
              <wp:posOffset>9525</wp:posOffset>
            </wp:positionV>
            <wp:extent cx="1583055" cy="2459355"/>
            <wp:effectExtent l="0" t="0" r="1905" b="9525"/>
            <wp:wrapThrough wrapText="bothSides">
              <wp:wrapPolygon>
                <wp:start x="0" y="0"/>
                <wp:lineTo x="0" y="21416"/>
                <wp:lineTo x="21418" y="21416"/>
                <wp:lineTo x="21418" y="0"/>
                <wp:lineTo x="0" y="0"/>
              </wp:wrapPolygon>
            </wp:wrapThrough>
            <wp:docPr id="13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48DCC95">
      <w:pPr>
        <w:rPr>
          <w:rFonts w:ascii="Times New Roman" w:hAnsi="Times New Roman" w:cs="Times New Roman"/>
          <w:b/>
        </w:rPr>
      </w:pPr>
    </w:p>
    <w:p w14:paraId="3ED0E99B">
      <w:pPr>
        <w:rPr>
          <w:rFonts w:ascii="Times New Roman" w:hAnsi="Times New Roman" w:cs="Times New Roman"/>
          <w:b/>
        </w:rPr>
      </w:pPr>
    </w:p>
    <w:p w14:paraId="774E07F5">
      <w:pPr>
        <w:rPr>
          <w:rFonts w:ascii="Times New Roman" w:hAnsi="Times New Roman" w:cs="Times New Roman"/>
          <w:b/>
        </w:rPr>
      </w:pPr>
    </w:p>
    <w:p w14:paraId="2CDBD007">
      <w:pPr>
        <w:rPr>
          <w:rFonts w:ascii="Times New Roman" w:hAnsi="Times New Roman" w:cs="Times New Roman"/>
          <w:b/>
        </w:rPr>
      </w:pPr>
    </w:p>
    <w:p w14:paraId="5B1B6DB9">
      <w:pPr>
        <w:rPr>
          <w:rFonts w:ascii="Times New Roman" w:hAnsi="Times New Roman" w:cs="Times New Roman"/>
          <w:b/>
        </w:rPr>
      </w:pPr>
    </w:p>
    <w:p w14:paraId="694710AE">
      <w:pPr>
        <w:rPr>
          <w:rFonts w:ascii="Times New Roman" w:hAnsi="Times New Roman" w:cs="Times New Roman"/>
          <w:b/>
        </w:rPr>
      </w:pPr>
    </w:p>
    <w:p w14:paraId="15A40ED8">
      <w:pPr>
        <w:rPr>
          <w:rFonts w:ascii="Times New Roman" w:hAnsi="Times New Roman" w:cs="Times New Roman"/>
          <w:b/>
        </w:rPr>
      </w:pPr>
    </w:p>
    <w:p w14:paraId="18192B7B">
      <w:pPr>
        <w:rPr>
          <w:rFonts w:ascii="Times New Roman" w:hAnsi="Times New Roman" w:cs="Times New Roman"/>
          <w:b/>
        </w:rPr>
      </w:pPr>
    </w:p>
    <w:p w14:paraId="4046A14E">
      <w:pPr>
        <w:rPr>
          <w:rFonts w:ascii="Times New Roman" w:hAnsi="Times New Roman" w:cs="Times New Roman"/>
          <w:b/>
        </w:rPr>
      </w:pPr>
    </w:p>
    <w:p w14:paraId="272B927A">
      <w:pPr>
        <w:rPr>
          <w:rFonts w:ascii="Times New Roman" w:hAnsi="Times New Roman" w:cs="Times New Roman"/>
          <w:b/>
        </w:rPr>
      </w:pPr>
    </w:p>
    <w:p w14:paraId="335F6047">
      <w:pPr>
        <w:rPr>
          <w:rFonts w:ascii="Times New Roman" w:hAnsi="Times New Roman" w:cs="Times New Roman"/>
          <w:b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1"/>
        <w:gridCol w:w="7789"/>
      </w:tblGrid>
      <w:tr w14:paraId="2A687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37536695"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>Вопросы</w:t>
            </w:r>
          </w:p>
        </w:tc>
        <w:tc>
          <w:tcPr>
            <w:tcW w:w="7807" w:type="dxa"/>
          </w:tcPr>
          <w:p w14:paraId="246C5716"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>Плюс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en-US"/>
              </w:rPr>
              <w:t>/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 xml:space="preserve"> минус</w:t>
            </w:r>
          </w:p>
        </w:tc>
      </w:tr>
      <w:tr w14:paraId="7815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02C4B696">
            <w:pPr>
              <w:pStyle w:val="16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Организм человека – это система органов взаимосвязанных между собой и образующих единое целое</w:t>
            </w:r>
          </w:p>
        </w:tc>
        <w:tc>
          <w:tcPr>
            <w:tcW w:w="7807" w:type="dxa"/>
          </w:tcPr>
          <w:p w14:paraId="50503A6C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63B56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7807" w:type="dxa"/>
          </w:tcPr>
          <w:p w14:paraId="0712EC06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У человека  выделяют три системы органов.</w:t>
            </w:r>
          </w:p>
        </w:tc>
        <w:tc>
          <w:tcPr>
            <w:tcW w:w="7807" w:type="dxa"/>
          </w:tcPr>
          <w:p w14:paraId="6A408D1B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222EE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807" w:type="dxa"/>
          </w:tcPr>
          <w:p w14:paraId="64FEC436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Желудок, кишечник, печень- это нервная система</w:t>
            </w:r>
          </w:p>
        </w:tc>
        <w:tc>
          <w:tcPr>
            <w:tcW w:w="7807" w:type="dxa"/>
          </w:tcPr>
          <w:p w14:paraId="06144891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12B20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7807" w:type="dxa"/>
          </w:tcPr>
          <w:p w14:paraId="2E3C4D99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Кровеносная система состоит из сердца и кровеносных сосудов </w:t>
            </w:r>
          </w:p>
        </w:tc>
        <w:tc>
          <w:tcPr>
            <w:tcW w:w="7807" w:type="dxa"/>
          </w:tcPr>
          <w:p w14:paraId="2EF32EAE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2B88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359C5985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Деятельностью организма управляет нервная система</w:t>
            </w:r>
          </w:p>
        </w:tc>
        <w:tc>
          <w:tcPr>
            <w:tcW w:w="7807" w:type="dxa"/>
          </w:tcPr>
          <w:p w14:paraId="4CD33740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03CC0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7807" w:type="dxa"/>
          </w:tcPr>
          <w:p w14:paraId="41472878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Легкие относятся к пищеварительной системе</w:t>
            </w:r>
          </w:p>
        </w:tc>
        <w:tc>
          <w:tcPr>
            <w:tcW w:w="7807" w:type="dxa"/>
          </w:tcPr>
          <w:p w14:paraId="03E00CB5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</w:tbl>
    <w:p w14:paraId="0A5FADAF">
      <w:pPr>
        <w:rPr>
          <w:rFonts w:ascii="Times New Roman" w:hAnsi="Times New Roman" w:cs="Times New Roman"/>
          <w:b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1"/>
        <w:gridCol w:w="7789"/>
      </w:tblGrid>
      <w:tr w14:paraId="0418F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3FE9BF3F"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>Вопросы</w:t>
            </w:r>
          </w:p>
        </w:tc>
        <w:tc>
          <w:tcPr>
            <w:tcW w:w="7807" w:type="dxa"/>
          </w:tcPr>
          <w:p w14:paraId="37055FA9"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>Плюс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en-US"/>
              </w:rPr>
              <w:t>/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  <w:lang w:val="ru-RU"/>
              </w:rPr>
              <w:t xml:space="preserve"> минус</w:t>
            </w:r>
          </w:p>
        </w:tc>
      </w:tr>
      <w:tr w14:paraId="33FAF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6B0E7F0A">
            <w:pPr>
              <w:pStyle w:val="16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Организм человека – это система органов взаимосвязанных между собой и образующих единое целое</w:t>
            </w:r>
          </w:p>
        </w:tc>
        <w:tc>
          <w:tcPr>
            <w:tcW w:w="7807" w:type="dxa"/>
          </w:tcPr>
          <w:p w14:paraId="65490D89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5CC5C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7807" w:type="dxa"/>
          </w:tcPr>
          <w:p w14:paraId="0453D1B2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18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У человека  выделяют три системы органов.</w:t>
            </w:r>
          </w:p>
        </w:tc>
        <w:tc>
          <w:tcPr>
            <w:tcW w:w="7807" w:type="dxa"/>
          </w:tcPr>
          <w:p w14:paraId="0CCA6276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3E35B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807" w:type="dxa"/>
          </w:tcPr>
          <w:p w14:paraId="095BDDBE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Желудок, кишечник, печень- это нервная система</w:t>
            </w:r>
          </w:p>
        </w:tc>
        <w:tc>
          <w:tcPr>
            <w:tcW w:w="7807" w:type="dxa"/>
          </w:tcPr>
          <w:p w14:paraId="406AEE8F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301BD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7807" w:type="dxa"/>
          </w:tcPr>
          <w:p w14:paraId="69B2085E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Кровеносная система состоит из сердца и кровеносных сосудов </w:t>
            </w:r>
          </w:p>
        </w:tc>
        <w:tc>
          <w:tcPr>
            <w:tcW w:w="7807" w:type="dxa"/>
          </w:tcPr>
          <w:p w14:paraId="0726EE24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3249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7" w:type="dxa"/>
          </w:tcPr>
          <w:p w14:paraId="2A0A798D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Деятельностью организма управляет нервная система</w:t>
            </w:r>
          </w:p>
        </w:tc>
        <w:tc>
          <w:tcPr>
            <w:tcW w:w="7807" w:type="dxa"/>
          </w:tcPr>
          <w:p w14:paraId="02DEB22E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  <w:tr w14:paraId="3F98C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7807" w:type="dxa"/>
          </w:tcPr>
          <w:p w14:paraId="07C1F89E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8"/>
                <w:szCs w:val="28"/>
              </w:rPr>
              <w:t>Легкие относятся к пищеварительной системе</w:t>
            </w:r>
          </w:p>
        </w:tc>
        <w:tc>
          <w:tcPr>
            <w:tcW w:w="7807" w:type="dxa"/>
          </w:tcPr>
          <w:p w14:paraId="547A5A86"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sz w:val="28"/>
                <w:szCs w:val="28"/>
                <w:vertAlign w:val="baseline"/>
              </w:rPr>
            </w:pPr>
          </w:p>
        </w:tc>
      </w:tr>
    </w:tbl>
    <w:p w14:paraId="4CC1A86C">
      <w:pPr>
        <w:rPr>
          <w:rFonts w:ascii="Times New Roman" w:hAnsi="Times New Roman" w:cs="Times New Roman"/>
          <w:b/>
        </w:rPr>
      </w:pPr>
    </w:p>
    <w:p w14:paraId="7DF2644E">
      <w:pPr>
        <w:rPr>
          <w:rFonts w:ascii="Times New Roman" w:hAnsi="Times New Roman" w:cs="Times New Roman"/>
          <w:b/>
        </w:rPr>
      </w:pPr>
    </w:p>
    <w:p w14:paraId="63513152">
      <w:pPr>
        <w:rPr>
          <w:rFonts w:ascii="Times New Roman" w:hAnsi="Times New Roman" w:cs="Times New Roman"/>
          <w:b/>
        </w:rPr>
      </w:pPr>
    </w:p>
    <w:p w14:paraId="11DA5E97">
      <w:pPr>
        <w:rPr>
          <w:rFonts w:ascii="Times New Roman" w:hAnsi="Times New Roman" w:cs="Times New Roman"/>
          <w:b/>
        </w:rPr>
      </w:pPr>
    </w:p>
    <w:p w14:paraId="0A5B4434">
      <w:pPr>
        <w:spacing w:after="0" w:line="240" w:lineRule="auto"/>
        <w:contextualSpacing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Тест</w:t>
      </w:r>
    </w:p>
    <w:p w14:paraId="693604B5">
      <w:pPr>
        <w:numPr>
          <w:ilvl w:val="0"/>
          <w:numId w:val="1"/>
        </w:numPr>
        <w:spacing w:after="0" w:line="240" w:lineRule="auto"/>
        <w:contextualSpacing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 какой группе правильно перечислены органы чувств?</w:t>
      </w:r>
    </w:p>
    <w:p w14:paraId="69F354C7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головной мозг, спинной мозг, нервы      б) глаза, уши, нос, язык, кожа  в) пищевод, печень, желудок, кишечник</w:t>
      </w:r>
    </w:p>
    <w:p w14:paraId="356FC5EC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0F67D84C">
      <w:pPr>
        <w:spacing w:after="0" w:line="240" w:lineRule="auto"/>
        <w:contextualSpacing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Какие органы дают человеку больше всего информации об окружающем мире?</w:t>
      </w:r>
    </w:p>
    <w:p w14:paraId="784C11F1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органы зрения          б) органы вкуса            в) органы слуха</w:t>
      </w:r>
    </w:p>
    <w:p w14:paraId="3206B5C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5487226">
      <w:pPr>
        <w:numPr>
          <w:ilvl w:val="0"/>
          <w:numId w:val="2"/>
        </w:num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 нельзя читать?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</w:t>
      </w:r>
    </w:p>
    <w:p w14:paraId="0D27517B">
      <w:pPr>
        <w:numPr>
          <w:ilvl w:val="0"/>
          <w:numId w:val="0"/>
        </w:num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сидя за столом     б) при ярком свете            в) лежа</w:t>
      </w:r>
    </w:p>
    <w:p w14:paraId="41B5470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ABEB001">
      <w:pPr>
        <w:numPr>
          <w:ilvl w:val="0"/>
          <w:numId w:val="2"/>
        </w:numPr>
        <w:spacing w:after="0" w:line="24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 называется способность человека чувствовать запахи?</w:t>
      </w:r>
      <w:r>
        <w:rPr>
          <w:rFonts w:hint="default" w:ascii="Times New Roman" w:hAnsi="Times New Roman" w:cs="Times New Roman"/>
          <w:sz w:val="28"/>
          <w:szCs w:val="28"/>
        </w:rPr>
        <w:t xml:space="preserve">    </w:t>
      </w:r>
    </w:p>
    <w:p w14:paraId="2E7D9036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а) обоняние      б) осязание               в) зрение</w:t>
      </w:r>
    </w:p>
    <w:p w14:paraId="0737427A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35F39DB2">
      <w:pPr>
        <w:spacing w:after="0" w:line="240" w:lineRule="auto"/>
        <w:contextualSpacing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6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Куда должны поступать сигналы от органов чувств? </w:t>
      </w:r>
    </w:p>
    <w:p w14:paraId="094FC5A0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а) в сердце        б) в головной мозг         в) в спинной мозг</w:t>
      </w:r>
    </w:p>
    <w:p w14:paraId="70DF5D5E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080CCC1">
      <w:pPr>
        <w:numPr>
          <w:ilvl w:val="0"/>
          <w:numId w:val="2"/>
        </w:numPr>
        <w:spacing w:after="0" w:line="24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 называется способность человека чувствовать прикосновения?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 w14:paraId="4F99E3A2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обоняние      б) осязание          в) вкус</w:t>
      </w:r>
    </w:p>
    <w:p w14:paraId="0291F6AF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19A8F3F0">
      <w:pPr>
        <w:numPr>
          <w:ilvl w:val="0"/>
          <w:numId w:val="2"/>
        </w:numPr>
        <w:spacing w:after="0" w:line="24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Какой должна быть температура пищи?</w:t>
      </w:r>
      <w:r>
        <w:rPr>
          <w:rFonts w:hint="default" w:ascii="Times New Roman" w:hAnsi="Times New Roman" w:cs="Times New Roman"/>
          <w:sz w:val="28"/>
          <w:szCs w:val="28"/>
        </w:rPr>
        <w:t xml:space="preserve">      </w:t>
      </w:r>
    </w:p>
    <w:p w14:paraId="77F47805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а) холодной          б)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тёплой</w:t>
      </w:r>
      <w:r>
        <w:rPr>
          <w:rFonts w:hint="default" w:ascii="Times New Roman" w:hAnsi="Times New Roman" w:cs="Times New Roman"/>
          <w:sz w:val="28"/>
          <w:szCs w:val="28"/>
        </w:rPr>
        <w:t xml:space="preserve">      в) горячей</w:t>
      </w:r>
    </w:p>
    <w:p w14:paraId="72EFF18C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6CA25DAA">
      <w:pPr>
        <w:numPr>
          <w:ilvl w:val="0"/>
          <w:numId w:val="2"/>
        </w:numPr>
        <w:spacing w:after="0" w:line="24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Какой орган помогает определить вкус пищи?</w:t>
      </w: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</w:p>
    <w:p w14:paraId="0180CCE7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нос          б) кожа          в) язык</w:t>
      </w:r>
    </w:p>
    <w:p w14:paraId="78A86731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</w:p>
    <w:p w14:paraId="4AEE78DB">
      <w:pPr>
        <w:numPr>
          <w:ilvl w:val="0"/>
          <w:numId w:val="2"/>
        </w:numPr>
        <w:spacing w:after="0" w:line="240" w:lineRule="auto"/>
        <w:ind w:left="0" w:leftChars="0" w:firstLine="0" w:firstLine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Сколько органов чувств ты знаешь? 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</w:t>
      </w:r>
    </w:p>
    <w:p w14:paraId="04A0AF9D">
      <w:pPr>
        <w:numPr>
          <w:ilvl w:val="0"/>
          <w:numId w:val="0"/>
        </w:numPr>
        <w:spacing w:after="0" w:line="240" w:lineRule="auto"/>
        <w:ind w:leftChars="0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а) 7;          б) 6;         в) 5. </w:t>
      </w:r>
    </w:p>
    <w:p w14:paraId="5B81575E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5D1C0457">
      <w:pPr>
        <w:spacing w:after="0" w:line="240" w:lineRule="auto"/>
        <w:contextualSpacing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.Что воспринимает каждый орган чувств? Допиши предложения. </w:t>
      </w:r>
    </w:p>
    <w:p w14:paraId="63F3D804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Глаза – орган _____________________. </w:t>
      </w:r>
    </w:p>
    <w:p w14:paraId="0BD8F818">
      <w:pPr>
        <w:spacing w:after="0" w:line="240" w:lineRule="auto"/>
        <w:contextualSpacing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Кожа – орган _____________________. </w:t>
      </w:r>
    </w:p>
    <w:p w14:paraId="4629ED43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Нос – орган _____________________. </w:t>
      </w:r>
    </w:p>
    <w:p w14:paraId="61158616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55CB6CD0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1E075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76C84AB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33BC39D8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5F3B0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7403915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552A3EF4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2103F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34095D1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16B08B8B"/>
    <w:tbl>
      <w:tblPr>
        <w:tblStyle w:val="7"/>
        <w:tblpPr w:leftFromText="180" w:rightFromText="180" w:vertAnchor="text" w:tblpX="16379" w:tblpY="34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9"/>
      </w:tblGrid>
      <w:tr w14:paraId="64BA8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259" w:type="dxa"/>
          </w:tcPr>
          <w:p w14:paraId="79A7816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355BB1B8"/>
    <w:tbl>
      <w:tblPr>
        <w:tblStyle w:val="7"/>
        <w:tblpPr w:leftFromText="180" w:rightFromText="180" w:vertAnchor="text" w:tblpX="16379" w:tblpY="1942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</w:tblGrid>
      <w:tr w14:paraId="1C24D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467" w:type="dxa"/>
          </w:tcPr>
          <w:p w14:paraId="6DF127A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33617F3F"/>
    <w:tbl>
      <w:tblPr>
        <w:tblStyle w:val="7"/>
        <w:tblpPr w:leftFromText="180" w:rightFromText="180" w:vertAnchor="text" w:tblpX="16379" w:tblpY="1942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</w:tblGrid>
      <w:tr w14:paraId="68D75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467" w:type="dxa"/>
          </w:tcPr>
          <w:p w14:paraId="5FF366A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72412A56"/>
    <w:tbl>
      <w:tblPr>
        <w:tblStyle w:val="7"/>
        <w:tblpPr w:leftFromText="180" w:rightFromText="180" w:vertAnchor="text" w:tblpX="16379" w:tblpY="1942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</w:tblGrid>
      <w:tr w14:paraId="2A823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467" w:type="dxa"/>
          </w:tcPr>
          <w:p w14:paraId="5EE3E81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669C21C6"/>
    <w:tbl>
      <w:tblPr>
        <w:tblStyle w:val="7"/>
        <w:tblpPr w:leftFromText="180" w:rightFromText="180" w:vertAnchor="text" w:tblpX="16379" w:tblpY="1942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</w:tblGrid>
      <w:tr w14:paraId="1BAFD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467" w:type="dxa"/>
          </w:tcPr>
          <w:p w14:paraId="2131797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66E5511F"/>
    <w:tbl>
      <w:tblPr>
        <w:tblStyle w:val="7"/>
        <w:tblpPr w:leftFromText="180" w:rightFromText="180" w:vertAnchor="text" w:tblpX="16379" w:tblpY="2027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</w:tblGrid>
      <w:tr w14:paraId="4F8A9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652" w:type="dxa"/>
          </w:tcPr>
          <w:p w14:paraId="0D825B4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rPr>
                <w:rFonts w:hint="eastAsia"/>
                <w:vertAlign w:val="baseline"/>
              </w:rPr>
            </w:pPr>
          </w:p>
        </w:tc>
      </w:tr>
    </w:tbl>
    <w:p w14:paraId="361F9675"/>
    <w:tbl>
      <w:tblPr>
        <w:tblStyle w:val="7"/>
        <w:tblpPr w:leftFromText="180" w:rightFromText="180" w:vertAnchor="text" w:tblpX="16379" w:tblpY="2027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</w:tblGrid>
      <w:tr w14:paraId="23192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652" w:type="dxa"/>
          </w:tcPr>
          <w:p w14:paraId="7281A8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cs="Times New Roman"/>
                <w:sz w:val="28"/>
                <w:vertAlign w:val="baseline"/>
              </w:rPr>
            </w:pPr>
          </w:p>
        </w:tc>
      </w:tr>
    </w:tbl>
    <w:p w14:paraId="190453DE">
      <w:pPr>
        <w:spacing w:after="0"/>
        <w:jc w:val="both"/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567" w:right="907" w:bottom="567" w:left="56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mn-e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F750A8"/>
    <w:multiLevelType w:val="singleLevel"/>
    <w:tmpl w:val="0BF750A8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D9E517B"/>
    <w:multiLevelType w:val="singleLevel"/>
    <w:tmpl w:val="3D9E517B"/>
    <w:lvl w:ilvl="0" w:tentative="0">
      <w:start w:val="4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40"/>
    <w:rsid w:val="00010730"/>
    <w:rsid w:val="0004323B"/>
    <w:rsid w:val="000478A5"/>
    <w:rsid w:val="00052CDF"/>
    <w:rsid w:val="00072DEE"/>
    <w:rsid w:val="000B2825"/>
    <w:rsid w:val="000D7572"/>
    <w:rsid w:val="00134B8E"/>
    <w:rsid w:val="00184547"/>
    <w:rsid w:val="00191C1B"/>
    <w:rsid w:val="001A3BD7"/>
    <w:rsid w:val="001D6E96"/>
    <w:rsid w:val="002007E3"/>
    <w:rsid w:val="00204AB2"/>
    <w:rsid w:val="0022386C"/>
    <w:rsid w:val="0022448B"/>
    <w:rsid w:val="002574F4"/>
    <w:rsid w:val="002A0C40"/>
    <w:rsid w:val="002A6A5D"/>
    <w:rsid w:val="002B2CB1"/>
    <w:rsid w:val="002C204C"/>
    <w:rsid w:val="002D315A"/>
    <w:rsid w:val="002D7965"/>
    <w:rsid w:val="00352754"/>
    <w:rsid w:val="00361AFD"/>
    <w:rsid w:val="00374909"/>
    <w:rsid w:val="00375B17"/>
    <w:rsid w:val="003B1EE4"/>
    <w:rsid w:val="003B2BC3"/>
    <w:rsid w:val="003D3EC3"/>
    <w:rsid w:val="00467B33"/>
    <w:rsid w:val="00480DC4"/>
    <w:rsid w:val="004873EC"/>
    <w:rsid w:val="004A4821"/>
    <w:rsid w:val="00507EC4"/>
    <w:rsid w:val="00516D6F"/>
    <w:rsid w:val="00525828"/>
    <w:rsid w:val="00532796"/>
    <w:rsid w:val="005472D6"/>
    <w:rsid w:val="0058250D"/>
    <w:rsid w:val="00583AB0"/>
    <w:rsid w:val="005B7CFA"/>
    <w:rsid w:val="006105EC"/>
    <w:rsid w:val="00623A83"/>
    <w:rsid w:val="00626796"/>
    <w:rsid w:val="006272DE"/>
    <w:rsid w:val="00637280"/>
    <w:rsid w:val="0065172E"/>
    <w:rsid w:val="006530DF"/>
    <w:rsid w:val="006B09E3"/>
    <w:rsid w:val="006B6E47"/>
    <w:rsid w:val="006C0DE7"/>
    <w:rsid w:val="006C32F8"/>
    <w:rsid w:val="00725017"/>
    <w:rsid w:val="007923E4"/>
    <w:rsid w:val="007B12B7"/>
    <w:rsid w:val="007B6A2C"/>
    <w:rsid w:val="00815165"/>
    <w:rsid w:val="00832A93"/>
    <w:rsid w:val="00835E98"/>
    <w:rsid w:val="00893F70"/>
    <w:rsid w:val="008A75E9"/>
    <w:rsid w:val="0093434D"/>
    <w:rsid w:val="0094513F"/>
    <w:rsid w:val="009561E3"/>
    <w:rsid w:val="009722E8"/>
    <w:rsid w:val="00977378"/>
    <w:rsid w:val="009A0E70"/>
    <w:rsid w:val="009B3C9D"/>
    <w:rsid w:val="00A35DCE"/>
    <w:rsid w:val="00A56C3A"/>
    <w:rsid w:val="00A73FC7"/>
    <w:rsid w:val="00AA69DB"/>
    <w:rsid w:val="00AB0B2F"/>
    <w:rsid w:val="00AB4660"/>
    <w:rsid w:val="00AC6420"/>
    <w:rsid w:val="00AD09A7"/>
    <w:rsid w:val="00AE0B17"/>
    <w:rsid w:val="00AE7891"/>
    <w:rsid w:val="00B373D2"/>
    <w:rsid w:val="00B4327F"/>
    <w:rsid w:val="00B52AE6"/>
    <w:rsid w:val="00B922D6"/>
    <w:rsid w:val="00BB563B"/>
    <w:rsid w:val="00BC3251"/>
    <w:rsid w:val="00BD21A1"/>
    <w:rsid w:val="00BF4EBB"/>
    <w:rsid w:val="00C23D71"/>
    <w:rsid w:val="00C4078D"/>
    <w:rsid w:val="00C43027"/>
    <w:rsid w:val="00C430E8"/>
    <w:rsid w:val="00C8700B"/>
    <w:rsid w:val="00CD5BF4"/>
    <w:rsid w:val="00CD6EF4"/>
    <w:rsid w:val="00D4373C"/>
    <w:rsid w:val="00D779A3"/>
    <w:rsid w:val="00D8413B"/>
    <w:rsid w:val="00DC168D"/>
    <w:rsid w:val="00DD6E72"/>
    <w:rsid w:val="00E463A7"/>
    <w:rsid w:val="00E51A29"/>
    <w:rsid w:val="00E8771D"/>
    <w:rsid w:val="00E91C5C"/>
    <w:rsid w:val="00EB050D"/>
    <w:rsid w:val="00EB3BA8"/>
    <w:rsid w:val="00F70F10"/>
    <w:rsid w:val="00F721C9"/>
    <w:rsid w:val="00F72F49"/>
    <w:rsid w:val="00F81679"/>
    <w:rsid w:val="00F96357"/>
    <w:rsid w:val="00FA4679"/>
    <w:rsid w:val="00FE29C0"/>
    <w:rsid w:val="298A15C3"/>
    <w:rsid w:val="76675B6C"/>
    <w:rsid w:val="77AD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200" w:afterAutospacing="0" w:line="27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15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c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0"/>
    <w:basedOn w:val="2"/>
    <w:qFormat/>
    <w:uiPriority w:val="0"/>
  </w:style>
  <w:style w:type="character" w:customStyle="1" w:styleId="10">
    <w:name w:val="c2"/>
    <w:basedOn w:val="2"/>
    <w:uiPriority w:val="0"/>
  </w:style>
  <w:style w:type="character" w:customStyle="1" w:styleId="11">
    <w:name w:val="c22"/>
    <w:basedOn w:val="2"/>
    <w:qFormat/>
    <w:uiPriority w:val="0"/>
  </w:style>
  <w:style w:type="character" w:customStyle="1" w:styleId="12">
    <w:name w:val="c31"/>
    <w:basedOn w:val="2"/>
    <w:qFormat/>
    <w:uiPriority w:val="0"/>
  </w:style>
  <w:style w:type="paragraph" w:customStyle="1" w:styleId="13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c7"/>
    <w:basedOn w:val="2"/>
    <w:qFormat/>
    <w:uiPriority w:val="0"/>
  </w:style>
  <w:style w:type="character" w:customStyle="1" w:styleId="15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6">
    <w:name w:val="c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c4"/>
    <w:basedOn w:val="2"/>
    <w:qFormat/>
    <w:uiPriority w:val="0"/>
  </w:style>
  <w:style w:type="character" w:customStyle="1" w:styleId="18">
    <w:name w:val="c14"/>
    <w:basedOn w:val="2"/>
    <w:qFormat/>
    <w:uiPriority w:val="0"/>
  </w:style>
  <w:style w:type="character" w:customStyle="1" w:styleId="19">
    <w:name w:val="c30"/>
    <w:basedOn w:val="2"/>
    <w:qFormat/>
    <w:uiPriority w:val="0"/>
  </w:style>
  <w:style w:type="character" w:customStyle="1" w:styleId="20">
    <w:name w:val="c3"/>
    <w:basedOn w:val="2"/>
    <w:qFormat/>
    <w:uiPriority w:val="0"/>
  </w:style>
  <w:style w:type="paragraph" w:customStyle="1" w:styleId="21">
    <w:name w:val="c3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2">
    <w:name w:val="c5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3">
    <w:name w:val="c77"/>
    <w:basedOn w:val="2"/>
    <w:qFormat/>
    <w:uiPriority w:val="0"/>
  </w:style>
  <w:style w:type="character" w:customStyle="1" w:styleId="24">
    <w:name w:val="c43"/>
    <w:basedOn w:val="2"/>
    <w:qFormat/>
    <w:uiPriority w:val="0"/>
  </w:style>
  <w:style w:type="character" w:customStyle="1" w:styleId="25">
    <w:name w:val="c16"/>
    <w:basedOn w:val="2"/>
    <w:qFormat/>
    <w:uiPriority w:val="0"/>
  </w:style>
  <w:style w:type="character" w:customStyle="1" w:styleId="26">
    <w:name w:val="c15"/>
    <w:basedOn w:val="2"/>
    <w:qFormat/>
    <w:uiPriority w:val="0"/>
  </w:style>
  <w:style w:type="paragraph" w:customStyle="1" w:styleId="27">
    <w:name w:val="c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8">
    <w:name w:val="c47"/>
    <w:basedOn w:val="2"/>
    <w:qFormat/>
    <w:uiPriority w:val="0"/>
  </w:style>
  <w:style w:type="paragraph" w:customStyle="1" w:styleId="29">
    <w:name w:val="c2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0">
    <w:name w:val="c73"/>
    <w:basedOn w:val="2"/>
    <w:qFormat/>
    <w:uiPriority w:val="0"/>
  </w:style>
  <w:style w:type="character" w:customStyle="1" w:styleId="31">
    <w:name w:val="c84"/>
    <w:basedOn w:val="2"/>
    <w:qFormat/>
    <w:uiPriority w:val="0"/>
  </w:style>
  <w:style w:type="character" w:customStyle="1" w:styleId="32">
    <w:name w:val="c68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11DC8-30D2-43A5-8C28-3BC955DEAE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1804</Words>
  <Characters>10284</Characters>
  <Lines>85</Lines>
  <Paragraphs>24</Paragraphs>
  <TotalTime>0</TotalTime>
  <ScaleCrop>false</ScaleCrop>
  <LinksUpToDate>false</LinksUpToDate>
  <CharactersWithSpaces>12064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2020-11-20T10:30:00Z</dcterms:created>
  <dc:creator>USER</dc:creator>
  <cp:lastModifiedBy>мвидео</cp:lastModifiedBy>
  <cp:lastPrinted>2023-03-13T14:03:00Z</cp:lastPrinted>
  <dcterms:modified xsi:type="dcterms:W3CDTF">2025-01-17T06:48:41Z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7EB9C788FD5D48B7AD02CC5495924F83_12</vt:lpwstr>
  </property>
</Properties>
</file>