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69F" w:rsidRDefault="00AF3ABF">
      <w:pPr>
        <w:rPr>
          <w:rFonts w:ascii="Calibri" w:eastAsia="Calibri" w:hAnsi="Calibri" w:cs="Calibri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Сценарий мероприятия " Чистота планеты начинается с тебя".</w:t>
      </w:r>
    </w:p>
    <w:p w:rsidR="003A769F" w:rsidRDefault="00AF3ABF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Цели: </w:t>
      </w:r>
      <w:r>
        <w:rPr>
          <w:rFonts w:ascii="Times New Roman" w:eastAsia="Times New Roman" w:hAnsi="Times New Roman" w:cs="Times New Roman"/>
          <w:sz w:val="28"/>
        </w:rPr>
        <w:t>Обучение подростков основам экологии и формирование экологической культуры, информирование  о загрязнении планеты мусором и состоянии окружающей среды, вовлечение подростков в практическую деятельность по сортировке мусора и сохранению ресурсов планеты.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</w:t>
      </w:r>
      <w:r>
        <w:rPr>
          <w:rFonts w:ascii="Times New Roman" w:eastAsia="Times New Roman" w:hAnsi="Times New Roman" w:cs="Times New Roman"/>
          <w:b/>
          <w:sz w:val="28"/>
        </w:rPr>
        <w:t xml:space="preserve">дачи: 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>формировать культуру поведения в окружающем их мире.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воспитывать бережное отношение к природе.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приобщить к культуре утилизации отходов,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превратив процесс сбора мусора в увлекательное командное соревнование.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учить детей быть ответственными за</w:t>
      </w:r>
      <w:r>
        <w:rPr>
          <w:rFonts w:ascii="Times New Roman" w:eastAsia="Times New Roman" w:hAnsi="Times New Roman" w:cs="Times New Roman"/>
          <w:sz w:val="28"/>
        </w:rPr>
        <w:t xml:space="preserve"> свои поступки.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учить анализировать, делать выводы, ясно излагать свои мысли.</w:t>
      </w:r>
    </w:p>
    <w:p w:rsidR="003A769F" w:rsidRDefault="000578B2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развивать коммуникат</w:t>
      </w:r>
      <w:r w:rsidR="00AF3ABF">
        <w:rPr>
          <w:rFonts w:ascii="Times New Roman" w:eastAsia="Times New Roman" w:hAnsi="Times New Roman" w:cs="Times New Roman"/>
          <w:sz w:val="28"/>
        </w:rPr>
        <w:t>ивные навыки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Форма работы</w:t>
      </w:r>
      <w:r>
        <w:rPr>
          <w:rFonts w:ascii="Times New Roman" w:eastAsia="Times New Roman" w:hAnsi="Times New Roman" w:cs="Times New Roman"/>
          <w:sz w:val="28"/>
        </w:rPr>
        <w:t xml:space="preserve">: лекция, викторина, практическое занятие. 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Форма организации</w:t>
      </w:r>
      <w:r>
        <w:rPr>
          <w:rFonts w:ascii="Times New Roman" w:eastAsia="Times New Roman" w:hAnsi="Times New Roman" w:cs="Times New Roman"/>
          <w:sz w:val="28"/>
        </w:rPr>
        <w:t>: групповая.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Материалы и оборудование: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 xml:space="preserve">Пластиковые бутылки 3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шт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>; пе</w:t>
      </w:r>
      <w:r>
        <w:rPr>
          <w:rFonts w:ascii="Times New Roman" w:eastAsia="Times New Roman" w:hAnsi="Times New Roman" w:cs="Times New Roman"/>
          <w:sz w:val="28"/>
        </w:rPr>
        <w:t xml:space="preserve">рчатки и полиэтиленовые мешки для мусора (рулон);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чеки из магазина, лампочка, батарейки, стеклянная и алюминиевая банки, газета,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яьлоко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Номинации: «Самый необычный артефакт», «Самый древний мусор» в виде стилизованных грамот, призы для команд.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Место прове</w:t>
      </w:r>
      <w:r>
        <w:rPr>
          <w:rFonts w:ascii="Times New Roman" w:eastAsia="Times New Roman" w:hAnsi="Times New Roman" w:cs="Times New Roman"/>
          <w:b/>
          <w:sz w:val="28"/>
        </w:rPr>
        <w:t>дения</w:t>
      </w:r>
      <w:r>
        <w:rPr>
          <w:rFonts w:ascii="Times New Roman" w:eastAsia="Times New Roman" w:hAnsi="Times New Roman" w:cs="Times New Roman"/>
          <w:sz w:val="28"/>
        </w:rPr>
        <w:t>: холл, фойе, учебный класс (на выбор) и прилегающая к зданию территория.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Практическая реализация: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принимают участие в сборе и сортировке мусора.</w:t>
      </w:r>
    </w:p>
    <w:p w:rsidR="003A769F" w:rsidRDefault="003A769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Вводная информация - краткая лекция (</w:t>
      </w:r>
      <w:r>
        <w:rPr>
          <w:rFonts w:ascii="Times New Roman" w:eastAsia="Times New Roman" w:hAnsi="Times New Roman" w:cs="Times New Roman"/>
          <w:sz w:val="28"/>
        </w:rPr>
        <w:t>3 мин):</w:t>
      </w:r>
    </w:p>
    <w:p w:rsidR="003A769F" w:rsidRDefault="00AF3ABF">
      <w:pPr>
        <w:spacing w:before="206"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Ещё древние люди сталкивались с проблемой мусора. В античности в Риме и Афинах появлялись первые законы, запрещавшие вываливать отходы на улицы, а для их сбора строили специальные ямы. Но по-настоящему масштабной проблема стала в XX веке с появлением пласт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ика и одноразовой культуры потребления.</w:t>
      </w:r>
    </w:p>
    <w:p w:rsidR="003A769F" w:rsidRDefault="00AF3ABF">
      <w:pPr>
        <w:spacing w:before="206"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Немного статистики для осознания масштаба (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оформить информацию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ввиде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таблицы на доске):</w:t>
      </w:r>
    </w:p>
    <w:p w:rsidR="003A769F" w:rsidRDefault="00AF3ABF">
      <w:pPr>
        <w:numPr>
          <w:ilvl w:val="0"/>
          <w:numId w:val="1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Ежегодно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в мире производится более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2 миллиардов тонн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твердых коммунальных отходов.</w:t>
      </w:r>
    </w:p>
    <w:p w:rsidR="003A769F" w:rsidRDefault="00AF3ABF">
      <w:pPr>
        <w:numPr>
          <w:ilvl w:val="0"/>
          <w:numId w:val="1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Каждую минуту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в мире продается около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1 миллио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на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пластиковых бутылок, и менее половины из них отправляется на переработку.</w:t>
      </w:r>
    </w:p>
    <w:p w:rsidR="003A769F" w:rsidRDefault="00AF3ABF">
      <w:pPr>
        <w:numPr>
          <w:ilvl w:val="0"/>
          <w:numId w:val="1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Пластиковый пакет используется в среднем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12 минут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, а разлагается на свалке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 100 до 400 лет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.</w:t>
      </w:r>
    </w:p>
    <w:p w:rsidR="003A769F" w:rsidRDefault="00AF3ABF">
      <w:pPr>
        <w:numPr>
          <w:ilvl w:val="0"/>
          <w:numId w:val="1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По оценкам экологов, к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2050 году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в мировом океане по весу будет больше пластика, чем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рыбы.</w:t>
      </w:r>
    </w:p>
    <w:p w:rsidR="003A769F" w:rsidRDefault="00AF3ABF">
      <w:pPr>
        <w:spacing w:before="206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lastRenderedPageBreak/>
        <w:t xml:space="preserve">   Борьба человечества с мусором прошла путь от простого захоронения до сложных технологий переработки и философии «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Zero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Waste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» (Ноль отходов), которая призывает не к утилизации, а к предотвращению появления мусора. Ключ к решению проблемы —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в осознанных действиях каждого, и начинать нужно с самого простого: накопления, сбора и правильной сортировки. </w:t>
      </w:r>
    </w:p>
    <w:p w:rsidR="003A769F" w:rsidRDefault="00AF3ABF">
      <w:pPr>
        <w:spacing w:before="206" w:line="240" w:lineRule="auto"/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2 этап  </w:t>
      </w:r>
      <w:proofErr w:type="spellStart"/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Виторина</w:t>
      </w:r>
      <w:proofErr w:type="spellEnd"/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5-7 мин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.):                                                              Вопросы:                                           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                                                     </w:t>
      </w:r>
    </w:p>
    <w:p w:rsidR="003A769F" w:rsidRDefault="00AF3ABF">
      <w:pPr>
        <w:spacing w:before="206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1.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Какой код переработки (цифра в треугольнике) у пластика, из которого делают бутылки для воды? (дети могут взять бутылки и посмотреть код).                                       </w:t>
      </w:r>
    </w:p>
    <w:p w:rsidR="003A769F" w:rsidRDefault="00AF3ABF">
      <w:pPr>
        <w:spacing w:before="206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1 (PET или P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ETE)                                                                </w:t>
      </w:r>
    </w:p>
    <w:p w:rsidR="003A769F" w:rsidRDefault="00AF3ABF">
      <w:pPr>
        <w:spacing w:before="206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2. Как правильно поступить с пластиковой бутылкой перед сдачей на переработку?                                                          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Сполоснуть, смять и завинтить крышку об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ратно (крышка сдается вместе с бутылкой).                                                          </w:t>
      </w:r>
    </w:p>
    <w:p w:rsidR="003A769F" w:rsidRDefault="00AF3ABF">
      <w:pPr>
        <w:spacing w:before="206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 3. Почему грязную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pizza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carton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(картонную коробку из-под пиццы) нельзя сдавать в макулатуру?                                                 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Он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а загрязнена пищевыми жирами, что мешает переработке.                                                                                     4. Куда нужно сдать использованные батарейки, чтобы они не нанесли вред окружающей среде?                            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           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В специальный пункт приема опасных отходов (не в общий мусор!)                                                                                   </w:t>
      </w:r>
    </w:p>
    <w:p w:rsidR="003A769F" w:rsidRDefault="00AF3ABF">
      <w:pPr>
        <w:spacing w:before="206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5. Что такое «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даунсайклинг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»?                                      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Переработка вещи во что-то менее ценное (например, коврик из пластиковых бутылок).                                                  </w:t>
      </w:r>
    </w:p>
    <w:p w:rsidR="003A769F" w:rsidRDefault="00AF3ABF">
      <w:pPr>
        <w:spacing w:before="206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6. Какой из этих предметов точно НЕЛЬЗЯ переработать?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Чек из магазина, стеклянная банка, алюминиевая банка.           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                                   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Чек из магазина (он сделан из термобумаги, покрытой вредным для переработки составом).                                                      7. Что из этого разлагается в природе дольше всего?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Огрызок яблока, стекля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нная бутылка, газета.                     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Стеклянная бутылка (более 1000 лет).                                                                                                          8. Почему одноразовые бумажные стаканчики плохо поддаются перераб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отке?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Они изнутри покрыты тонким слоем пластика, чтобы не промокать.                                                                                              </w:t>
      </w:r>
    </w:p>
    <w:p w:rsidR="003A769F" w:rsidRDefault="00AF3ABF">
      <w:pPr>
        <w:spacing w:before="206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9. Что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такое «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фрисайклинг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»?                                           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Бесплатная отдача ненужных, но хороших вещей другим людям (например, через специальные группы в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соцсетях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).</w:t>
      </w:r>
    </w:p>
    <w:p w:rsidR="003A769F" w:rsidRDefault="00AF3ABF">
      <w:pPr>
        <w:spacing w:before="274" w:after="206" w:line="240" w:lineRule="auto"/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3 этап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«Чистые игры: </w:t>
      </w:r>
      <w:proofErr w:type="spellStart"/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 по сбору мусора»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Дети выходят на прилегающую т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ерриторию. Проводится инструктаж и экипировка (к</w:t>
      </w:r>
      <w:r>
        <w:rPr>
          <w:rFonts w:ascii="Times New Roman" w:eastAsia="Times New Roman" w:hAnsi="Times New Roman" w:cs="Times New Roman"/>
          <w:sz w:val="28"/>
        </w:rPr>
        <w:t xml:space="preserve">аждая группа получает перчатки и мешки) (10 мин.) </w:t>
      </w:r>
    </w:p>
    <w:p w:rsidR="003A769F" w:rsidRDefault="003A769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Инструктаж: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1. Организованно и безопасно провести уборку территории двора, не поднимать битое стекло, шприцы, опасные предметы (их отмечают и сообщают взро</w:t>
      </w:r>
      <w:r>
        <w:rPr>
          <w:rFonts w:ascii="Times New Roman" w:eastAsia="Times New Roman" w:hAnsi="Times New Roman" w:cs="Times New Roman"/>
          <w:sz w:val="28"/>
        </w:rPr>
        <w:t>слым).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Сразу сортировать собранные отходы.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Командам выдаются не один, а несколько мешков с наклейками из бумажного скотча: для пластика, для металла, для стекла и для общего мусора.)</w:t>
      </w:r>
      <w:proofErr w:type="gramEnd"/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Собрать максимальное количество мусора за ограниченное время.</w:t>
      </w:r>
    </w:p>
    <w:p w:rsidR="003A769F" w:rsidRDefault="003A769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Стар</w:t>
      </w:r>
      <w:r>
        <w:rPr>
          <w:rFonts w:ascii="Times New Roman" w:eastAsia="Times New Roman" w:hAnsi="Times New Roman" w:cs="Times New Roman"/>
          <w:b/>
          <w:sz w:val="28"/>
        </w:rPr>
        <w:t>т "охоты".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 xml:space="preserve">Участники делятся на команды по 3-4 человека. Дается 15 минут на сбор мусора. Можно добавить элемент азарта — </w:t>
      </w:r>
      <w:r>
        <w:rPr>
          <w:rFonts w:ascii="Times New Roman" w:eastAsia="Times New Roman" w:hAnsi="Times New Roman" w:cs="Times New Roman"/>
          <w:sz w:val="28"/>
        </w:rPr>
        <w:t xml:space="preserve">взвешивание мешков в конце для определения команды-победителя.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>Конкурс «Археологи».</w:t>
      </w:r>
      <w:r>
        <w:rPr>
          <w:rFonts w:ascii="Times New Roman" w:eastAsia="Times New Roman" w:hAnsi="Times New Roman" w:cs="Times New Roman"/>
          <w:sz w:val="28"/>
        </w:rPr>
        <w:t> Найти необычные или самые старые предметы. Учредить номинации: «Самый необычный артефакт», «Самый д</w:t>
      </w:r>
      <w:r>
        <w:rPr>
          <w:rFonts w:ascii="Times New Roman" w:eastAsia="Times New Roman" w:hAnsi="Times New Roman" w:cs="Times New Roman"/>
          <w:sz w:val="28"/>
        </w:rPr>
        <w:t>ревний мусор» (по дате на упаковке). Это добавляет азарта и показывает, как долго мусор уже лежит в природе.</w:t>
      </w:r>
    </w:p>
    <w:p w:rsidR="003A769F" w:rsidRDefault="003A769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Анализ итога мероприятия и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фотоотчет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r>
        <w:rPr>
          <w:rFonts w:ascii="Times New Roman" w:eastAsia="Times New Roman" w:hAnsi="Times New Roman" w:cs="Times New Roman"/>
          <w:sz w:val="28"/>
        </w:rPr>
        <w:t>4-7 мин.)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После сбора все команды показывают свои «трофеи». Производится взвешивание мешков с мусором и опр</w:t>
      </w:r>
      <w:r>
        <w:rPr>
          <w:rFonts w:ascii="Times New Roman" w:eastAsia="Times New Roman" w:hAnsi="Times New Roman" w:cs="Times New Roman"/>
          <w:sz w:val="28"/>
        </w:rPr>
        <w:t xml:space="preserve">еделение победителя. </w:t>
      </w:r>
      <w:proofErr w:type="spellStart"/>
      <w:r>
        <w:rPr>
          <w:rFonts w:ascii="Times New Roman" w:eastAsia="Times New Roman" w:hAnsi="Times New Roman" w:cs="Times New Roman"/>
          <w:sz w:val="28"/>
        </w:rPr>
        <w:t>Вручаение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номинаций.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Обсуждение: какой мусор встречался чаще всего? Как можно предотвратить засорение окружающей среды?    Дети делают выводы. Лучшее и оригинальное предложение отмечается призом. 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Совместное фото с собранными мешками </w:t>
      </w:r>
      <w:r>
        <w:rPr>
          <w:rFonts w:ascii="Times New Roman" w:eastAsia="Times New Roman" w:hAnsi="Times New Roman" w:cs="Times New Roman"/>
          <w:sz w:val="28"/>
        </w:rPr>
        <w:t>с мусором.</w:t>
      </w:r>
    </w:p>
    <w:p w:rsidR="003A769F" w:rsidRDefault="003A769F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p w:rsidR="003A769F" w:rsidRDefault="003A769F">
      <w:pPr>
        <w:spacing w:line="240" w:lineRule="auto"/>
        <w:rPr>
          <w:rFonts w:ascii="Times New Roman" w:eastAsia="Times New Roman" w:hAnsi="Times New Roman" w:cs="Times New Roman"/>
          <w:sz w:val="32"/>
        </w:rPr>
      </w:pP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В ходе внеклассного занятия были реализованы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поставленные цели и задачи. Занятие соответствует ФГОС,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где учащиеся добывают новые знания, основываясь на </w:t>
      </w:r>
      <w:proofErr w:type="gramStart"/>
      <w:r>
        <w:rPr>
          <w:rFonts w:ascii="Times New Roman" w:eastAsia="Times New Roman" w:hAnsi="Times New Roman" w:cs="Times New Roman"/>
          <w:sz w:val="32"/>
        </w:rPr>
        <w:t>свой</w:t>
      </w:r>
      <w:proofErr w:type="gramEnd"/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личный опыт. Находят основание для классификации,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синтеза, сравнения, делают выводы. Работают в группе:</w:t>
      </w:r>
    </w:p>
    <w:p w:rsidR="003A769F" w:rsidRDefault="00AF3ABF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используя знания по теме при составлении Красной книги</w:t>
      </w:r>
    </w:p>
    <w:p w:rsidR="003A769F" w:rsidRDefault="003A769F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p w:rsidR="003A769F" w:rsidRDefault="003A769F">
      <w:pPr>
        <w:rPr>
          <w:rFonts w:ascii="Calibri" w:eastAsia="Calibri" w:hAnsi="Calibri" w:cs="Calibri"/>
        </w:rPr>
      </w:pPr>
    </w:p>
    <w:sectPr w:rsidR="003A7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95368"/>
    <w:multiLevelType w:val="multilevel"/>
    <w:tmpl w:val="182000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769F"/>
    <w:rsid w:val="000578B2"/>
    <w:rsid w:val="003A769F"/>
    <w:rsid w:val="00AF3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C3858-455A-4CBC-BC63-0A9D2013C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Тимур Антипов</cp:lastModifiedBy>
  <cp:revision>2</cp:revision>
  <dcterms:created xsi:type="dcterms:W3CDTF">2025-08-29T18:51:00Z</dcterms:created>
  <dcterms:modified xsi:type="dcterms:W3CDTF">2025-08-29T20:06:00Z</dcterms:modified>
</cp:coreProperties>
</file>