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353" w:rsidRPr="00BD0353" w:rsidRDefault="00BD0353" w:rsidP="00BD0353">
      <w:pPr>
        <w:shd w:val="clear" w:color="auto" w:fill="FFFFFF"/>
        <w:spacing w:before="100" w:beforeAutospacing="1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bookmarkStart w:id="0" w:name="_GoBack"/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Внеклассное мероприятие: "Кубань – жемчужина России"</w:t>
      </w:r>
    </w:p>
    <w:bookmarkEnd w:id="0"/>
    <w:p w:rsidR="00BD0353" w:rsidRPr="00BD0353" w:rsidRDefault="00BD0353" w:rsidP="00BD0353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Формат:</w:t>
      </w: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proofErr w:type="spellStart"/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Квест</w:t>
      </w:r>
      <w:proofErr w:type="spellEnd"/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-путешествие по станциям с элементами театрализации и </w:t>
      </w:r>
      <w:proofErr w:type="spellStart"/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интерактива</w:t>
      </w:r>
      <w:proofErr w:type="spellEnd"/>
    </w:p>
    <w:p w:rsidR="00BD0353" w:rsidRPr="00BD0353" w:rsidRDefault="00BD0353" w:rsidP="00BD0353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Цели:</w:t>
      </w:r>
    </w:p>
    <w:p w:rsidR="00BD0353" w:rsidRPr="00BD0353" w:rsidRDefault="00BD0353" w:rsidP="00BD0353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Познакомить учащихся с историей, культурой и традициями Кубани.</w:t>
      </w:r>
    </w:p>
    <w:p w:rsidR="00BD0353" w:rsidRPr="00BD0353" w:rsidRDefault="00BD0353" w:rsidP="00BD0353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Развивать патриотизм, командный дух и креативное мышление.</w:t>
      </w:r>
    </w:p>
    <w:p w:rsidR="00BD0353" w:rsidRDefault="00BD0353" w:rsidP="00BD0353">
      <w:pPr>
        <w:numPr>
          <w:ilvl w:val="0"/>
          <w:numId w:val="17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Сделать изучение родного края увлекательным и запоминающимся.</w:t>
      </w:r>
    </w:p>
    <w:p w:rsidR="00BD0353" w:rsidRPr="00BD0353" w:rsidRDefault="00BD0353" w:rsidP="00BD0353">
      <w:p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Задачи:</w:t>
      </w:r>
    </w:p>
    <w:p w:rsidR="00BD0353" w:rsidRPr="00BD0353" w:rsidRDefault="00BD0353" w:rsidP="00BD0353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60" w:after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rStyle w:val="a3"/>
          <w:color w:val="404040"/>
          <w:sz w:val="28"/>
          <w:szCs w:val="28"/>
        </w:rPr>
        <w:t>Воспитательные: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Формировать уважение к традициям и истории родного края.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Способствовать развитию чувства гордости за малую Родину.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Воспитывать толерантность и интерес к культурному разнообразию Кубани (казачьи, армянские, греческие, адыгские традиции).</w:t>
      </w:r>
    </w:p>
    <w:p w:rsidR="00BD0353" w:rsidRPr="00BD0353" w:rsidRDefault="00BD0353" w:rsidP="00BD0353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60" w:after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rStyle w:val="a3"/>
          <w:color w:val="404040"/>
          <w:sz w:val="28"/>
          <w:szCs w:val="28"/>
        </w:rPr>
        <w:t>Образовательные: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Расширить знания учащихся о географии, природных богатствах и достопримечательностях Краснодарского края.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Познакомить с фольклором Кубани (пословицы, легенды, песни).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Углубить понимание символики (герб, флаг, гимн Кубани).</w:t>
      </w:r>
    </w:p>
    <w:p w:rsidR="00BD0353" w:rsidRPr="00BD0353" w:rsidRDefault="00BD0353" w:rsidP="00BD0353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60" w:after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rStyle w:val="a3"/>
          <w:color w:val="404040"/>
          <w:sz w:val="28"/>
          <w:szCs w:val="28"/>
        </w:rPr>
        <w:t>Развивающие: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Развивать коммуникативные навыки через работу в команде.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Стимулировать творческое мышление (импровизация, создание проектов).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Тренировать память и внимание (викторины, ребусы, загадки).</w:t>
      </w:r>
    </w:p>
    <w:p w:rsidR="00BD0353" w:rsidRPr="00BD0353" w:rsidRDefault="00BD0353" w:rsidP="00BD0353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60" w:after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rStyle w:val="a3"/>
          <w:color w:val="404040"/>
          <w:sz w:val="28"/>
          <w:szCs w:val="28"/>
        </w:rPr>
        <w:t>Социальные: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Укреплять межличностные связи между учениками разных классов.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Привлекать родителей и местное сообщество (например, пригласить бабушек-рукодельниц или казаков-наставников).</w:t>
      </w:r>
    </w:p>
    <w:p w:rsidR="00BD0353" w:rsidRPr="00BD0353" w:rsidRDefault="00BD0353" w:rsidP="00BD0353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60" w:after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rStyle w:val="a3"/>
          <w:color w:val="404040"/>
          <w:sz w:val="28"/>
          <w:szCs w:val="28"/>
        </w:rPr>
        <w:t>Практические: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Научить элементам народных ремесел (лепка, вышивка).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Показать связь прошлого и настоящего (как традиции живут в современной Кубани).</w:t>
      </w:r>
    </w:p>
    <w:p w:rsidR="00BD0353" w:rsidRPr="00BD0353" w:rsidRDefault="00BD0353" w:rsidP="00BD0353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60" w:after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rStyle w:val="a3"/>
          <w:color w:val="404040"/>
          <w:sz w:val="28"/>
          <w:szCs w:val="28"/>
        </w:rPr>
        <w:t>Эмоциональные: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t>Создать атмосферу праздника и радости от познания своего края.</w:t>
      </w:r>
    </w:p>
    <w:p w:rsidR="00BD0353" w:rsidRPr="00BD0353" w:rsidRDefault="00BD0353" w:rsidP="00BD0353">
      <w:pPr>
        <w:pStyle w:val="ds-markdown-paragraph"/>
        <w:numPr>
          <w:ilvl w:val="1"/>
          <w:numId w:val="23"/>
        </w:numPr>
        <w:shd w:val="clear" w:color="auto" w:fill="FFFFFF"/>
        <w:spacing w:before="0" w:beforeAutospacing="0" w:line="429" w:lineRule="atLeast"/>
        <w:ind w:left="0"/>
        <w:rPr>
          <w:color w:val="404040"/>
          <w:sz w:val="28"/>
          <w:szCs w:val="28"/>
        </w:rPr>
      </w:pPr>
      <w:r w:rsidRPr="00BD0353">
        <w:rPr>
          <w:color w:val="404040"/>
          <w:sz w:val="28"/>
          <w:szCs w:val="28"/>
        </w:rPr>
        <w:lastRenderedPageBreak/>
        <w:t>Вдохновить на дальнейшее изучение истории семьи (например, проект "Мои предки на Кубани").</w:t>
      </w:r>
    </w:p>
    <w:p w:rsidR="00BD0353" w:rsidRPr="00BD0353" w:rsidRDefault="00BD0353" w:rsidP="00BD0353">
      <w:pPr>
        <w:shd w:val="clear" w:color="auto" w:fill="FFFFFF"/>
        <w:spacing w:after="100" w:afterAutospacing="1" w:line="429" w:lineRule="atLeast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</w:p>
    <w:p w:rsidR="00BD0353" w:rsidRPr="00BD0353" w:rsidRDefault="00BD0353" w:rsidP="00BD0353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Оформление:</w:t>
      </w:r>
    </w:p>
    <w:p w:rsidR="00BD0353" w:rsidRPr="00BD0353" w:rsidRDefault="00BD0353" w:rsidP="00BD0353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Выставка кубанских ремесел (глиняная посуда, вышивка, казачьи атрибуты).</w:t>
      </w:r>
    </w:p>
    <w:p w:rsidR="00BD0353" w:rsidRPr="00BD0353" w:rsidRDefault="00BD0353" w:rsidP="00BD0353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Фотовыставка "Краски Кубани" (степи, горы, море, хутора).</w:t>
      </w:r>
    </w:p>
    <w:p w:rsidR="00BD0353" w:rsidRPr="00BD0353" w:rsidRDefault="00BD0353" w:rsidP="00BD0353">
      <w:pPr>
        <w:numPr>
          <w:ilvl w:val="0"/>
          <w:numId w:val="18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Музыкальное сопровождение (кубанские народные песни, современные обработки).</w:t>
      </w:r>
    </w:p>
    <w:p w:rsidR="00BD0353" w:rsidRPr="00BD0353" w:rsidRDefault="00BD0353" w:rsidP="00BD0353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404040" stroked="f"/>
        </w:pict>
      </w:r>
    </w:p>
    <w:p w:rsidR="00BD0353" w:rsidRPr="00BD0353" w:rsidRDefault="00BD0353" w:rsidP="00BD0353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Ход мероприятия:</w:t>
      </w:r>
    </w:p>
    <w:p w:rsidR="00BD0353" w:rsidRPr="00BD0353" w:rsidRDefault="00BD0353" w:rsidP="00BD0353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 Открытие (10 мин)</w:t>
      </w:r>
    </w:p>
    <w:p w:rsidR="00BD0353" w:rsidRPr="00BD0353" w:rsidRDefault="00BD0353" w:rsidP="00BD0353">
      <w:pPr>
        <w:numPr>
          <w:ilvl w:val="0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Театрализованный пролог:</w:t>
      </w: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Ученики в казачьих костюмах разыгрывают сценку из жизни кубанской станицы (например, встреча гостей хлебом-солью).</w:t>
      </w:r>
    </w:p>
    <w:p w:rsidR="00BD0353" w:rsidRPr="00BD0353" w:rsidRDefault="00BD0353" w:rsidP="00BD0353">
      <w:pPr>
        <w:numPr>
          <w:ilvl w:val="0"/>
          <w:numId w:val="19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Видеоролик</w:t>
      </w: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(2-3 мин) с видами Кубани под песню "Ой, да на Кубани зори ясные…".</w:t>
      </w:r>
    </w:p>
    <w:p w:rsidR="00BD0353" w:rsidRPr="00BD0353" w:rsidRDefault="00BD0353" w:rsidP="00BD0353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2. </w:t>
      </w:r>
      <w:proofErr w:type="spellStart"/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Квест</w:t>
      </w:r>
      <w:proofErr w:type="spellEnd"/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 xml:space="preserve"> "Семь жемчужин Кубани"</w:t>
      </w: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(40 мин)</w:t>
      </w:r>
    </w:p>
    <w:p w:rsidR="00BD0353" w:rsidRPr="00BD0353" w:rsidRDefault="00BD0353" w:rsidP="00BD0353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Класс делится на команды (по 5-7 человек), каждая получает маршрутный лист.</w:t>
      </w:r>
    </w:p>
    <w:p w:rsidR="00BD0353" w:rsidRPr="00BD0353" w:rsidRDefault="00BD0353" w:rsidP="00BD0353">
      <w:pPr>
        <w:shd w:val="clear" w:color="auto" w:fill="FFFFFF"/>
        <w:spacing w:before="206" w:after="206" w:line="429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Станции: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"Казачий курень"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Задание: Собрать "сундук казака" (подписать предметы быта: рушник, прялка, коромысло и т.д.).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Бонус: Старший казак (учитель) учит завязывать платок по-кубански.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"Кубанская кухня"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Викторина: Угадать продукты для борща, вареников, сала.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Практика: Слепить вареник из соленого теста.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"Тайны Тамани"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Легенда о Лермонтове + ребусы по местам края (Геленджик, Красная Поляна и др.).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"Песенная"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Исполнить частушку на кубанском диалекте или станцевать "казачок".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"Природные чудеса"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Собери </w:t>
      </w:r>
      <w:proofErr w:type="spellStart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пазл</w:t>
      </w:r>
      <w:proofErr w:type="spellEnd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(Азовское море, Кавказские горы) + викторина о редких животных.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"Спортивная станица"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Казачьи игры: "Перетягивание каната", "Бой мешками на бревне".</w:t>
      </w:r>
    </w:p>
    <w:p w:rsidR="00BD0353" w:rsidRPr="00BD0353" w:rsidRDefault="00BD0353" w:rsidP="00BD0353">
      <w:pPr>
        <w:numPr>
          <w:ilvl w:val="0"/>
          <w:numId w:val="20"/>
        </w:numPr>
        <w:shd w:val="clear" w:color="auto" w:fill="FFFFFF"/>
        <w:spacing w:after="60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"Символика"</w:t>
      </w:r>
    </w:p>
    <w:p w:rsidR="00BD0353" w:rsidRPr="00BD0353" w:rsidRDefault="00BD0353" w:rsidP="00BD0353">
      <w:pPr>
        <w:numPr>
          <w:ilvl w:val="1"/>
          <w:numId w:val="20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Расшифровать герб Кубани, нарисовать свой вариант флага.</w:t>
      </w:r>
    </w:p>
    <w:p w:rsidR="00BD0353" w:rsidRPr="00BD0353" w:rsidRDefault="00BD0353" w:rsidP="00BD0353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 Финал: "Кубанская ярмарка"</w:t>
      </w: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(20 мин)</w:t>
      </w:r>
    </w:p>
    <w:p w:rsidR="00BD0353" w:rsidRPr="00BD0353" w:rsidRDefault="00BD0353" w:rsidP="00BD0353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Команды представляют "товары" (творческие отчеты со станций).</w:t>
      </w:r>
    </w:p>
    <w:p w:rsidR="00BD0353" w:rsidRPr="00BD0353" w:rsidRDefault="00BD0353" w:rsidP="00BD0353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Жюри (или зрители) выбирают лучшую презентацию.</w:t>
      </w:r>
    </w:p>
    <w:p w:rsidR="00BD0353" w:rsidRPr="00BD0353" w:rsidRDefault="00BD0353" w:rsidP="00BD0353">
      <w:pPr>
        <w:numPr>
          <w:ilvl w:val="0"/>
          <w:numId w:val="21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Награждение: "Знаток Кубани" (грамоты + сувениры: кубанские пряники, магниты).</w:t>
      </w:r>
    </w:p>
    <w:p w:rsidR="00BD0353" w:rsidRPr="00BD0353" w:rsidRDefault="00BD0353" w:rsidP="00BD0353">
      <w:pPr>
        <w:shd w:val="clear" w:color="auto" w:fill="FFFFFF"/>
        <w:spacing w:before="274" w:after="206" w:line="429" w:lineRule="atLeast"/>
        <w:outlineLvl w:val="3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 Заключение</w:t>
      </w:r>
    </w:p>
    <w:p w:rsidR="00BD0353" w:rsidRPr="00BD0353" w:rsidRDefault="00BD0353" w:rsidP="00BD0353">
      <w:pPr>
        <w:numPr>
          <w:ilvl w:val="0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Флешмоб</w:t>
      </w:r>
      <w:proofErr w:type="spellEnd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под гимн Краснодарского края.</w:t>
      </w:r>
    </w:p>
    <w:p w:rsidR="00BD0353" w:rsidRPr="00BD0353" w:rsidRDefault="00BD0353" w:rsidP="00BD0353">
      <w:pPr>
        <w:numPr>
          <w:ilvl w:val="0"/>
          <w:numId w:val="22"/>
        </w:numPr>
        <w:shd w:val="clear" w:color="auto" w:fill="FFFFFF"/>
        <w:spacing w:after="100" w:afterAutospacing="1" w:line="429" w:lineRule="atLeast"/>
        <w:ind w:left="0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Общее фото в казачьих шапках с </w:t>
      </w:r>
      <w:proofErr w:type="spellStart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хештегом</w:t>
      </w:r>
      <w:proofErr w:type="spellEnd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#</w:t>
      </w:r>
      <w:proofErr w:type="spellStart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ЛюблюКубань</w:t>
      </w:r>
      <w:proofErr w:type="spellEnd"/>
      <w:r w:rsidRPr="00BD035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B921DB" w:rsidRDefault="00B921DB"/>
    <w:sectPr w:rsidR="00B921DB" w:rsidSect="00BD035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1312E"/>
    <w:multiLevelType w:val="multilevel"/>
    <w:tmpl w:val="F264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933B2D"/>
    <w:multiLevelType w:val="multilevel"/>
    <w:tmpl w:val="CDB66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B52887"/>
    <w:multiLevelType w:val="multilevel"/>
    <w:tmpl w:val="D6C2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F037D"/>
    <w:multiLevelType w:val="multilevel"/>
    <w:tmpl w:val="E70A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400959"/>
    <w:multiLevelType w:val="multilevel"/>
    <w:tmpl w:val="81089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9B3CA2"/>
    <w:multiLevelType w:val="multilevel"/>
    <w:tmpl w:val="82C2A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B528AE"/>
    <w:multiLevelType w:val="multilevel"/>
    <w:tmpl w:val="9962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C16E80"/>
    <w:multiLevelType w:val="multilevel"/>
    <w:tmpl w:val="08728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E0DDB"/>
    <w:multiLevelType w:val="multilevel"/>
    <w:tmpl w:val="6D40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0640BB"/>
    <w:multiLevelType w:val="multilevel"/>
    <w:tmpl w:val="F614D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AB3BB4"/>
    <w:multiLevelType w:val="multilevel"/>
    <w:tmpl w:val="52FAD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B5344A"/>
    <w:multiLevelType w:val="multilevel"/>
    <w:tmpl w:val="7F880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62498F"/>
    <w:multiLevelType w:val="multilevel"/>
    <w:tmpl w:val="848A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FE071A"/>
    <w:multiLevelType w:val="multilevel"/>
    <w:tmpl w:val="32A8E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921D99"/>
    <w:multiLevelType w:val="multilevel"/>
    <w:tmpl w:val="5D7A8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56291E"/>
    <w:multiLevelType w:val="multilevel"/>
    <w:tmpl w:val="1AB61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02C1CB6"/>
    <w:multiLevelType w:val="multilevel"/>
    <w:tmpl w:val="50541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986138"/>
    <w:multiLevelType w:val="multilevel"/>
    <w:tmpl w:val="CDBC2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FD2770"/>
    <w:multiLevelType w:val="multilevel"/>
    <w:tmpl w:val="3CCA7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4311B4"/>
    <w:multiLevelType w:val="multilevel"/>
    <w:tmpl w:val="CD12A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560BDC"/>
    <w:multiLevelType w:val="multilevel"/>
    <w:tmpl w:val="3C5AA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81721B"/>
    <w:multiLevelType w:val="multilevel"/>
    <w:tmpl w:val="B084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CCC78EF"/>
    <w:multiLevelType w:val="multilevel"/>
    <w:tmpl w:val="99245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4"/>
  </w:num>
  <w:num w:numId="3">
    <w:abstractNumId w:val="7"/>
  </w:num>
  <w:num w:numId="4">
    <w:abstractNumId w:val="16"/>
  </w:num>
  <w:num w:numId="5">
    <w:abstractNumId w:val="17"/>
  </w:num>
  <w:num w:numId="6">
    <w:abstractNumId w:val="22"/>
  </w:num>
  <w:num w:numId="7">
    <w:abstractNumId w:val="1"/>
  </w:num>
  <w:num w:numId="8">
    <w:abstractNumId w:val="14"/>
  </w:num>
  <w:num w:numId="9">
    <w:abstractNumId w:val="11"/>
  </w:num>
  <w:num w:numId="10">
    <w:abstractNumId w:val="12"/>
  </w:num>
  <w:num w:numId="11">
    <w:abstractNumId w:val="8"/>
  </w:num>
  <w:num w:numId="12">
    <w:abstractNumId w:val="20"/>
  </w:num>
  <w:num w:numId="13">
    <w:abstractNumId w:val="3"/>
  </w:num>
  <w:num w:numId="14">
    <w:abstractNumId w:val="13"/>
  </w:num>
  <w:num w:numId="15">
    <w:abstractNumId w:val="5"/>
  </w:num>
  <w:num w:numId="16">
    <w:abstractNumId w:val="9"/>
  </w:num>
  <w:num w:numId="17">
    <w:abstractNumId w:val="0"/>
  </w:num>
  <w:num w:numId="18">
    <w:abstractNumId w:val="6"/>
  </w:num>
  <w:num w:numId="19">
    <w:abstractNumId w:val="18"/>
  </w:num>
  <w:num w:numId="20">
    <w:abstractNumId w:val="10"/>
  </w:num>
  <w:num w:numId="21">
    <w:abstractNumId w:val="2"/>
  </w:num>
  <w:num w:numId="22">
    <w:abstractNumId w:val="21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D3B"/>
    <w:rsid w:val="002038C9"/>
    <w:rsid w:val="00422D3B"/>
    <w:rsid w:val="00B921DB"/>
    <w:rsid w:val="00BD0353"/>
    <w:rsid w:val="00D7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F0354-1709-45A8-A819-7208C33F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BD0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D03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7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27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468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350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143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4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0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Внеклассное мероприятие: "Кубань – жемчужина России"</vt:lpstr>
      <vt:lpstr>        Ход мероприятия:</vt:lpstr>
    </vt:vector>
  </TitlesOfParts>
  <Company>SPecialiST RePack</Company>
  <LinksUpToDate>false</LinksUpToDate>
  <CharactersWithSpaces>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2025-08-18T15:03:00Z</dcterms:created>
  <dcterms:modified xsi:type="dcterms:W3CDTF">2025-08-18T15:03:00Z</dcterms:modified>
</cp:coreProperties>
</file>