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D5" w:rsidRDefault="00895BA2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Носимые устройства и умная одежда</w:t>
      </w:r>
    </w:p>
    <w:p w:rsidR="00895BA2" w:rsidRDefault="00895BA2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845D5" w:rsidRDefault="00D845D5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845D5" w:rsidRDefault="00D845D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  <w:sectPr w:rsidR="00D845D5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D845D5" w:rsidRDefault="00895BA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-340</wp:posOffset>
            </wp:positionH>
            <wp:positionV relativeFrom="paragraph">
              <wp:posOffset>-1874</wp:posOffset>
            </wp:positionV>
            <wp:extent cx="2719070" cy="2725420"/>
            <wp:effectExtent l="0" t="0" r="508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Тип проекта:</w:t>
      </w:r>
      <w:r w:rsidR="00FE5D5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F27AE7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технический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Цель. </w:t>
      </w:r>
      <w:r>
        <w:rPr>
          <w:rFonts w:ascii="Times New Roman" w:hAnsi="Times New Roman" w:cs="Times New Roman"/>
          <w:sz w:val="28"/>
          <w:szCs w:val="28"/>
          <w:lang w:val="ru-RU"/>
        </w:rPr>
        <w:t>Разработка концептуальной модели и технического проекта умной куртки, обеспечивающей точное и комфортное измерение артериального давления и ЭКГ.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Актуальность. </w:t>
      </w:r>
      <w:r>
        <w:rPr>
          <w:rFonts w:ascii="Times New Roman" w:hAnsi="Times New Roman" w:cs="Times New Roman"/>
          <w:sz w:val="28"/>
          <w:szCs w:val="28"/>
          <w:lang w:val="ru-RU"/>
        </w:rPr>
        <w:t>Актуальность данной темы обусловлена растущей потребностью в удобных и доступных методах мониторинга здоровья. Современные методы кардиологического контроля часто требуют посещения медицинских учреждений и применения громоздкого оборудования. Разработка комфортной и незаметной системы мониторинга, интегрированной в одежду, позволит проводить непрерывное наблюдение за состоянием пациентов, особенно в группах риска (например, лица с сердечно-сосудистыми заболеваниями), что способствует своевременному выявлению патологий и предотвращению осложнений. Кроме того, такие системы могут быть востребованы в спорте для объективной оценки физической нагрузки и предотвращения перетренированности.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Новизна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 Разработка комфортной и незаметной системы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кардиомониторинга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интегрированной в одежду, что обеспечивает возможность непрерывного наблюдения в повседневных условиях, в отличие от существующих громоздких и требующих посещения медучреждений методов.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Практическая значимость. </w:t>
      </w:r>
      <w:r>
        <w:rPr>
          <w:rFonts w:ascii="Times New Roman" w:hAnsi="Times New Roman" w:cs="Times New Roman"/>
          <w:sz w:val="28"/>
          <w:szCs w:val="28"/>
          <w:lang w:val="ru-RU"/>
        </w:rPr>
        <w:t>Реализация данного проекта решает проблему с мониторингом здоровья и проблему смертности населения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Внедрение. </w:t>
      </w:r>
      <w:r>
        <w:rPr>
          <w:rFonts w:ascii="Times New Roman" w:hAnsi="Times New Roman" w:cs="Times New Roman"/>
          <w:sz w:val="28"/>
          <w:szCs w:val="28"/>
          <w:lang w:val="ru-RU"/>
        </w:rPr>
        <w:t>Данный проект находится на стадии разработки, но может быть внедрен в медицинские учреждения.</w:t>
      </w:r>
    </w:p>
    <w:p w:rsidR="00D845D5" w:rsidRDefault="00895BA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Авторы. </w:t>
      </w:r>
      <w:proofErr w:type="spellStart"/>
      <w:r w:rsidR="009C6C6A">
        <w:rPr>
          <w:rFonts w:ascii="Times New Roman" w:hAnsi="Times New Roman" w:cs="Times New Roman"/>
          <w:sz w:val="28"/>
          <w:szCs w:val="28"/>
          <w:lang w:val="ru-RU"/>
        </w:rPr>
        <w:t>Верхозина</w:t>
      </w:r>
      <w:proofErr w:type="spellEnd"/>
      <w:r w:rsidR="009C6C6A">
        <w:rPr>
          <w:rFonts w:ascii="Times New Roman" w:hAnsi="Times New Roman" w:cs="Times New Roman"/>
          <w:sz w:val="28"/>
          <w:szCs w:val="28"/>
          <w:lang w:val="ru-RU"/>
        </w:rPr>
        <w:t xml:space="preserve"> Татьяна Александровна, преподаватель 1 категории.</w:t>
      </w:r>
      <w:r w:rsidR="009C6C6A" w:rsidRPr="009C6C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Ермакова Любовь Тимофеевна, студентка 1 курса, специальность «Информационные системы и программирования», </w:t>
      </w:r>
    </w:p>
    <w:p w:rsidR="00D845D5" w:rsidRDefault="00895BA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Профессиональная образовательная организация. </w:t>
      </w:r>
      <w:r>
        <w:rPr>
          <w:rFonts w:ascii="Times New Roman" w:hAnsi="Times New Roman" w:cs="Times New Roman"/>
          <w:sz w:val="28"/>
          <w:szCs w:val="28"/>
          <w:lang w:val="ru-RU"/>
        </w:rPr>
        <w:t>Краевое государственное бюджетное профессиональное образовательное учреждение «Хабаровский техникум техносферной безопасности и промышленных технологий».</w:t>
      </w:r>
    </w:p>
    <w:p w:rsidR="00D845D5" w:rsidRPr="00895BA2" w:rsidRDefault="00D845D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845D5" w:rsidRPr="00895BA2" w:rsidSect="00F27AE7">
      <w:type w:val="continuous"/>
      <w:pgSz w:w="11906" w:h="16838"/>
      <w:pgMar w:top="1134" w:right="1134" w:bottom="1134" w:left="1134" w:header="720" w:footer="720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1786D9F"/>
    <w:rsid w:val="001335E5"/>
    <w:rsid w:val="00771CA2"/>
    <w:rsid w:val="00895BA2"/>
    <w:rsid w:val="009C6C6A"/>
    <w:rsid w:val="00D81FB5"/>
    <w:rsid w:val="00D845D5"/>
    <w:rsid w:val="00F27AE7"/>
    <w:rsid w:val="00FE5D51"/>
    <w:rsid w:val="01786D9F"/>
    <w:rsid w:val="29B84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5E5"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Ермакова</dc:creator>
  <cp:lastModifiedBy>GMR</cp:lastModifiedBy>
  <cp:revision>3</cp:revision>
  <dcterms:created xsi:type="dcterms:W3CDTF">2025-06-23T03:26:00Z</dcterms:created>
  <dcterms:modified xsi:type="dcterms:W3CDTF">2025-06-23T17:23:00Z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1049-12.2.0.20796</vt:lpwstr>
  </property>
  <property fmtid="{D5CDD505-2E9C-101B-9397-08002B2CF9AE}" pid="3" name="ICV">
    <vt:lpwstr>9782B475E5DB46F8A98C79D0C5FBF53A_11</vt:lpwstr>
  </property>
</Properties>
</file>