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655" w:rsidRDefault="0081265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</w:pPr>
    </w:p>
    <w:p w:rsidR="00812655" w:rsidRDefault="0081265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  <w:lang w:eastAsia="ru-RU"/>
        </w:rPr>
      </w:pPr>
    </w:p>
    <w:p w:rsidR="00812655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  <w:lang w:eastAsia="ru-RU"/>
        </w:rPr>
        <w:t xml:space="preserve">Картотека </w:t>
      </w:r>
    </w:p>
    <w:p w:rsidR="00812655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  <w:lang w:eastAsia="ru-RU"/>
        </w:rPr>
        <w:t>театрализованных игр</w:t>
      </w:r>
    </w:p>
    <w:p w:rsidR="00812655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  <w:lang w:eastAsia="ru-RU"/>
        </w:rPr>
        <w:t>для детей старшей группы</w:t>
      </w:r>
    </w:p>
    <w:p w:rsidR="00812655" w:rsidRDefault="0081265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eastAsia="ru-RU"/>
        </w:rPr>
      </w:pPr>
    </w:p>
    <w:p w:rsidR="00812655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12655" w:rsidRDefault="00A96CEA">
      <w:pPr>
        <w:shd w:val="clear" w:color="auto" w:fill="FFFFFF"/>
        <w:spacing w:after="0" w:line="276" w:lineRule="auto"/>
        <w:ind w:left="-709" w:firstLine="709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956685"/>
            <wp:effectExtent l="19050" t="0" r="3175" b="0"/>
            <wp:docPr id="1" name="Рисунок 1" descr="Театр Дети Изображения – скачать бесплатно на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Театр Дети Изображения – скачать бесплатно на Freepi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655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12655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12655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12655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12655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12655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2655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Санкт-Петербург</w:t>
      </w:r>
    </w:p>
    <w:p w:rsidR="00812655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202</w:t>
      </w: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г.</w:t>
      </w:r>
    </w:p>
    <w:p w:rsidR="00812655" w:rsidRDefault="0081265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812655" w:rsidRDefault="0081265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bookmarkStart w:id="0" w:name="_GoBack"/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lastRenderedPageBreak/>
        <w:t>«В Детском мире»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-156845</wp:posOffset>
            </wp:positionH>
            <wp:positionV relativeFrom="margin">
              <wp:posOffset>471170</wp:posOffset>
            </wp:positionV>
            <wp:extent cx="3518535" cy="1972310"/>
            <wp:effectExtent l="19050" t="0" r="5715" b="0"/>
            <wp:wrapSquare wrapText="bothSides"/>
            <wp:docPr id="4" name="Рисунок 4" descr="Планирование театральной деятельности: перспективное и тематическ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Планирование театральной деятельности: перспективное и тематическое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18535" cy="197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Цель.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Развивать воображение и фантазию, учить создавать образы с помощью выразительных движений.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Ход игры.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Дети распределяются на покупателей и игрушки, выбирают ребенка на роль продавца. Покупатели по очереди просят продавца показать ту или иную игрушку. Продавец заводит ее ключом. Игрушка оживает, начинает двигаться, а покупатель должен отгадать, что это за 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игрушка. Затем дети меняются ролями.</w:t>
      </w: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«Самолет»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Цель: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учить детей обыгрывать литературный текст, поддерживать стремление самостоятельно искать выразительные средства для создания образа, используя движение, мимику, позу, жест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Поиграем в самолет? (Да.)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 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- крылья, я - пилот.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Получили инструктаж -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Начинаем пилотаж. (Строятся друг за другом.)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снег летаем и пургу, (У-у-у-у!)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Видим чьи-то берега. (А-а-а-а!)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Ры-ры-ры — рычит мотор,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летаем выше гор.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снижаемся мы все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нашей взлетной полосе!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ж - 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закончен наш полет.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 свиданья, самолет.</w:t>
      </w: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«Был у зайца огород»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Цель: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развивать пантомимические навыки, развивать мимику и пластические способности детей;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творческое мышление детей, воображение, фантазию.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Воспитатель читает, дети имитируют 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движения.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 у зайки огород,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Ровненьких две грядки.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Там играл зимой в снежки,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Ну а летом - в прятки.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весною в огород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Зайка с радостью идет.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сначала всё вскопает,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3759200</wp:posOffset>
            </wp:positionH>
            <wp:positionV relativeFrom="margin">
              <wp:posOffset>-288925</wp:posOffset>
            </wp:positionV>
            <wp:extent cx="2599055" cy="2341880"/>
            <wp:effectExtent l="0" t="0" r="0" b="0"/>
            <wp:wrapSquare wrapText="bothSides"/>
            <wp:docPr id="2" name="Рисунок 7" descr="В помощь музыкальному руководителю - Петрова Т.И., Сергеева Е.Л., Петрова  Е.С. Театрализованные игры в детском саду. 2000 г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7" descr="В помощь музыкальному руководителю - Петрова Т.И., Сергеева Е.Л., Петрова  Е.С. Театрализованные игры в детском саду. 2000 год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9055" cy="234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потом всё разровняет,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Семена посеет ловко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пойдет сажать морковку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Ямка - семя, ямка 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семя,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глядишь, на грядке вновь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Вырастут горох, морковь.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как осень подойдет,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Урожай свой соберет.</w:t>
      </w: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«Дружные звери»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Цель.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Развивать внимание, выдержку, согласованность действий.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игры. Дети распределяются на три группы — медведи, обезьяны и слоны. З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атем педагог называет поочередно одну из команд, а дети должны одновременно выполнить свое движение. Например, медведи – топнуть ногой, обезьяны – хлопнуть в ладоши, слоны – поклониться. Можно выбирать других животных и придумывать другие движения. Главное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чтобы каждая группа выполняла свое движение синхронно, общаясь только взглядом.</w:t>
      </w: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«Скульптор</w:t>
      </w:r>
    </w:p>
    <w:p w:rsidR="00812655" w:rsidRPr="00A96CEA" w:rsidRDefault="0081265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u w:val="single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3870960</wp:posOffset>
            </wp:positionH>
            <wp:positionV relativeFrom="margin">
              <wp:posOffset>5947410</wp:posOffset>
            </wp:positionV>
            <wp:extent cx="2097405" cy="2763520"/>
            <wp:effectExtent l="19050" t="0" r="0" b="0"/>
            <wp:wrapSquare wrapText="bothSides"/>
            <wp:docPr id="3" name="Рисунок 28" descr="СКУЛЬПТОР - КЕМ СТАТЬ? МАЛЫШИ В МИРЕ ПРОФЕССИЙ - Каталог статей - САЙТ ДЛЯ  ВОСПИТАТЕЛЕЙ И РОДИТЕ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8" descr="СКУЛЬПТОР - КЕМ СТАТЬ? МАЛЫШИ В МИРЕ ПРОФЕССИЙ - Каталог статей - САЙТ ДЛЯ  ВОСПИТАТЕЛЕЙ И РОДИТЕЛЕЙ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2871"/>
                    <a:stretch>
                      <a:fillRect/>
                    </a:stretch>
                  </pic:blipFill>
                  <pic:spPr>
                    <a:xfrm>
                      <a:off x="0" y="0"/>
                      <a:ext cx="2097405" cy="276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Цель.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Развивать воображение и фантазию, совершенствовать пластические возможности тела, умение действовать с партнером.</w:t>
      </w:r>
      <w:r w:rsidRPr="00A96CEA">
        <w:rPr>
          <w:color w:val="000000" w:themeColor="text1"/>
          <w:lang w:eastAsia="ru-RU"/>
        </w:rPr>
        <w:t xml:space="preserve"> 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Ход игры.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Дети распределяются на пары. Один ребенок берет на себя роль скульптора, а другой — роль пластилина или глины. Скульпторам предлагается слепить несуществующее фантастическое создание, придумать ему имя и рассказать, где оно живет, чем питается, что любит,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передвигается. В дальнейшем можно предложить существу ожить и начать двигаться. Затем дети меняются ролями.</w:t>
      </w:r>
    </w:p>
    <w:p w:rsidR="00812655" w:rsidRPr="00A96CEA" w:rsidRDefault="0081265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lastRenderedPageBreak/>
        <w:t>«Внимательные матрешки»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Цель.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Развивать внимание, согласованность действий, активность и выдержку.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u w:val="single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2881630</wp:posOffset>
            </wp:positionH>
            <wp:positionV relativeFrom="margin">
              <wp:posOffset>1744345</wp:posOffset>
            </wp:positionV>
            <wp:extent cx="3438525" cy="1967865"/>
            <wp:effectExtent l="19050" t="0" r="9525" b="0"/>
            <wp:wrapSquare wrapText="bothSides"/>
            <wp:docPr id="10" name="Рисунок 10" descr="Развивающие игры с матрёшкой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Развивающие игры с матрёшкой для детей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967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Ход игры.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Дети сидят на стульях или на ковре, педагог показывает карточки с определенным количеством нарисованных матрешек. Через несколько секунд произносит: «Раз, два, три — замри!». Стоять должно столько детей, сколько матрешек было на карточке (от 2 до 10). 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ражнение сложно тем, что в момент выполнения задания никто не знает, кто именно будет «вставшим» и сколько их будет. Готовность каждого встать (если «матрешек» не хватает) или сразу же сесть (если он видит, что вставших больше, чем нужно) эффективно влияет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активность каждого ребенка. Как вариант детям можно предложить не просто встать, а образовать хоровод из заданного количества детей.</w:t>
      </w: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655" w:rsidRPr="00A96CEA" w:rsidRDefault="00A96CEA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A96CE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«День рождения»</w:t>
      </w:r>
    </w:p>
    <w:p w:rsidR="00812655" w:rsidRPr="00A96CEA" w:rsidRDefault="00A96CEA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6CE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Цель.</w:t>
      </w:r>
      <w:r w:rsidRPr="00A96C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Развивать навыки действия с воображаемыми предметами, воспитывать доброжелательность и контактность в отношениях со сверстниками.</w:t>
      </w:r>
    </w:p>
    <w:p w:rsidR="00812655" w:rsidRPr="00A96CEA" w:rsidRDefault="00A96CEA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6CE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Ход игры.</w:t>
      </w:r>
      <w:r w:rsidRPr="00A96C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помощью считалки выбирается ребенок, который приглашает детей на «день рождения». Гости приходят по очереди и при</w:t>
      </w:r>
      <w:r w:rsidRPr="00A96CEA">
        <w:rPr>
          <w:rFonts w:ascii="Times New Roman" w:hAnsi="Times New Roman" w:cs="Times New Roman"/>
          <w:color w:val="000000" w:themeColor="text1"/>
          <w:sz w:val="28"/>
          <w:szCs w:val="28"/>
        </w:rPr>
        <w:t>носят воображаемые подарки. С помощью выразительных движений, условных игровых действий дети должны показать, что именно они решили дарить.</w:t>
      </w:r>
    </w:p>
    <w:p w:rsidR="00812655" w:rsidRPr="00A96CEA" w:rsidRDefault="00812655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2655" w:rsidRPr="00A96CEA" w:rsidRDefault="00A96CEA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A96CE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«Запомни фотографию»</w:t>
      </w:r>
    </w:p>
    <w:p w:rsidR="00812655" w:rsidRPr="00A96CEA" w:rsidRDefault="00A96CEA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6CE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Цель.</w:t>
      </w:r>
      <w:r w:rsidRPr="00A96C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Развивать произвольное внимание, воображение и фантазию, согласованность действий.</w:t>
      </w:r>
    </w:p>
    <w:p w:rsidR="00812655" w:rsidRPr="00A96CEA" w:rsidRDefault="00A96CEA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6CE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Ход и</w:t>
      </w:r>
      <w:r w:rsidRPr="00A96CE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гры.</w:t>
      </w:r>
      <w:r w:rsidRPr="00A96C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Дети распределяются на несколько групп по 4-5 человек. В каждой группе выбирается «фотограф». Он располагает свою группу в определенном порядке и «фотографирует», запоминая расположение группы. Затем он отворачивается, а дети меняют расположение и поз</w:t>
      </w:r>
      <w:r w:rsidRPr="00A96CEA">
        <w:rPr>
          <w:rFonts w:ascii="Times New Roman" w:hAnsi="Times New Roman" w:cs="Times New Roman"/>
          <w:color w:val="000000" w:themeColor="text1"/>
          <w:sz w:val="28"/>
          <w:szCs w:val="28"/>
        </w:rPr>
        <w:t>ы. «Фотограф» должен воспроизвести изначальный вариант. Игра усложняется, если предложить детям взять в руки какие-нибудь предметы или придумать, кто и где фотографируется.</w:t>
      </w:r>
    </w:p>
    <w:p w:rsidR="00812655" w:rsidRPr="00A96CEA" w:rsidRDefault="00812655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2655" w:rsidRPr="00A96CEA" w:rsidRDefault="00A96CEA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A96CE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«Тень»</w:t>
      </w:r>
    </w:p>
    <w:p w:rsidR="00812655" w:rsidRPr="00A96CEA" w:rsidRDefault="00A96CEA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6CE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Цель.</w:t>
      </w:r>
      <w:r w:rsidRPr="00A96C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Развивать внимание, наблюдательность, воображение, фантазию.</w:t>
      </w:r>
    </w:p>
    <w:p w:rsidR="00812655" w:rsidRPr="00A96CEA" w:rsidRDefault="00A96CEA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6CE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Ход игры</w:t>
      </w:r>
      <w:r w:rsidRPr="00A96CE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</w:t>
      </w:r>
      <w:r w:rsidRPr="00A96C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Один ребенок - водящий ходит по залу, делая произвольные движения: останавливается, поднимает руку, наклоняется, поворачивается. Группа детей (3-5 человек), как тень, следует за ним, стараясь в точности повторить все, что он делает. Развивая эту игру, мо</w:t>
      </w:r>
      <w:r w:rsidRPr="00A96CEA">
        <w:rPr>
          <w:rFonts w:ascii="Times New Roman" w:hAnsi="Times New Roman" w:cs="Times New Roman"/>
          <w:color w:val="000000" w:themeColor="text1"/>
          <w:sz w:val="28"/>
          <w:szCs w:val="28"/>
        </w:rPr>
        <w:t>жно предложить детям объяснять свои действия: остановился потому, что впереди яма; поднял руку, чтобы поймать бабочку; наклонился, чтобы сорвать цветок; повернулся, так как услышал чей-то крик; и т.д.</w:t>
      </w: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«Песенка друзей»</w:t>
      </w: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(игра с движением)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Ход игры: 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 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предлагает детям отправиться в далёкое путешествие на поезде. Дети строятся друг за другом «паровозиком». Педагог напоминает детям текст песенки, а затем дети сами проговаривают слова и выполняют действия по тексту. (персонажи могут меняться вагончиками, п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желанию детей.</w:t>
      </w: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Игра </w:t>
      </w:r>
      <w:r w:rsidRPr="00A96CE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«Репка»</w:t>
      </w: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(</w:t>
      </w: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Театр</w:t>
      </w:r>
      <w:r w:rsidRPr="00A96C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 би-ба-бо)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Задачи для педагога: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Вызвать у детей интерес к </w:t>
      </w: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театрализованной деятельности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Помочь детям изобразить своего героя.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Игровая задача для детей: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Учить детей действовать своими пальчиками, передавая эмоции героя.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u w:val="single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3018155</wp:posOffset>
            </wp:positionH>
            <wp:positionV relativeFrom="margin">
              <wp:posOffset>4786630</wp:posOffset>
            </wp:positionV>
            <wp:extent cx="3409315" cy="2239645"/>
            <wp:effectExtent l="19050" t="0" r="635" b="0"/>
            <wp:wrapSquare wrapText="bothSides"/>
            <wp:docPr id="13" name="Рисунок 13" descr="Сказка «Репка» - Камчатский центр социальной помощи семье и детям &quot;Семь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Сказка «Репка» - Камчатский центр социальной помощи семье и детям &quot;Семья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09315" cy="223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Атрибуты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Театр би-ба-бо </w:t>
      </w:r>
      <w:r w:rsidRPr="00A96CE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(дед, бабка, внучка, собака, кошка, мышка)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настольная ширма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Предварительная работа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Знакомство с содержанием русской народной сказки </w:t>
      </w:r>
      <w:r w:rsidRPr="00A96CE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«Репка»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рассматривание иллюстраций по данной сказке, разучивание слов героев сказки.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Игровые пр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авила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Играет 8 детей. Воспитатель помогает распределить роли и определяет очередность выступления героев.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Игровые действия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Игра проходит на огороде. Дед посадил репку. Она выросла. Дед сам не может вытащить и позвал на помощь бабку, внучку, собачку Жучку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кошку Мурку и мышку. Все дружно вытащили и скушали репку.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Результат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Инсценировка сказки с помощью воспитателя.</w:t>
      </w: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lastRenderedPageBreak/>
        <w:t>Игра </w:t>
      </w:r>
      <w:r w:rsidRPr="00A96CE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«Теремок»</w:t>
      </w: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(</w:t>
      </w:r>
      <w:r w:rsidRPr="00A96CE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Театр</w:t>
      </w:r>
      <w:r w:rsidRPr="00A96C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r w:rsidRPr="00A96CEA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настольный)</w:t>
      </w:r>
    </w:p>
    <w:p w:rsidR="00812655" w:rsidRPr="00A96CEA" w:rsidRDefault="0081265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Задачи для педагога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Вызвать у детей интерес к </w:t>
      </w: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театрализованной деятельности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Игровая задача для детей: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Учить детей действовать своими пальчиками, передавая эмоции героя.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40005</wp:posOffset>
            </wp:positionH>
            <wp:positionV relativeFrom="margin">
              <wp:posOffset>1745615</wp:posOffset>
            </wp:positionV>
            <wp:extent cx="2581910" cy="2578735"/>
            <wp:effectExtent l="0" t="0" r="8890" b="0"/>
            <wp:wrapSquare wrapText="bothSides"/>
            <wp:docPr id="16" name="Рисунок 16" descr="Набор &quot;Персонажи сказки &quot;Теремок&quot;(микрогофр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Набор &quot;Персонажи сказки &quot;Теремок&quot;(микрогофра)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1910" cy="2578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Атрибуты: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настольный театр </w:t>
      </w:r>
      <w:r w:rsidRPr="00A96CE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(мышка,лягушка, зайчик, лисичка, волк, медведь)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два домика </w:t>
      </w:r>
      <w:r w:rsidRPr="00A96CE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(маленький и большой)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Предварительная работа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Знакомство с содержанием русской народной сказки </w:t>
      </w:r>
      <w:r w:rsidRPr="00A96CE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«Те</w:t>
      </w:r>
      <w:r w:rsidRPr="00A96CE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ремок»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рассматривание иллюстраций по данной сказке, разучивание слов героев сказки.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Игровые правила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Играет 6 детей и взрослый – ведущий. Воспитатель помогает распределить роли и определяет очередность выступления героев.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Игровые действия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Игра проходит в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лесу. Стоит дом. Приходит в него мышка - норушка, лягушка - квакушка, зайчик - побегайчик, лисичка - сестричка, серый волк – зубами щелк. Приходит медведь – всех раздавишь, просится пожить с ними. Но мишка в дом не входит. Лезет на крышу и дом разваливает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ся. Жильцы спасаются и решают новый дом строить – большой. Строят вместе медведем. Помещаются все и живут дружно.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Результат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Инсценировка сказки с помощью воспитателя.</w:t>
      </w: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Игра </w:t>
      </w:r>
      <w:r w:rsidRPr="00A96CEA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«Курочка ряба»</w:t>
      </w: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(</w:t>
      </w:r>
      <w:r w:rsidRPr="00A96CE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Театр</w:t>
      </w:r>
      <w:r w:rsidRPr="00A96C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r w:rsidRPr="00A96CEA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на руке - пальчиковый)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u w:val="single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4168775</wp:posOffset>
            </wp:positionH>
            <wp:positionV relativeFrom="margin">
              <wp:posOffset>6974840</wp:posOffset>
            </wp:positionV>
            <wp:extent cx="2230755" cy="2146935"/>
            <wp:effectExtent l="19050" t="0" r="0" b="0"/>
            <wp:wrapSquare wrapText="bothSides"/>
            <wp:docPr id="22" name="Рисунок 22" descr="Настольный или пальчиковый театр Курочка Ряба. Виде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 descr="Настольный или пальчиковый театр Курочка Ряба. Видео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0755" cy="2146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Задачи для педагога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Развивать наглядное мышление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Игровая задача для детей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Расширять словарный запас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Атрибуты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Сшитые на пальчик герои сказки </w:t>
      </w:r>
      <w:r w:rsidRPr="00A96CE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(дед, баба, курочка ряба, 2 яйца - простое и золотое)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Предварительная работа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Рассматривание иллюстраций по сказке, чтение русской народной сказки </w:t>
      </w:r>
      <w:r w:rsidRPr="00A96CE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«Курочка ряба»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Игровые правила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Играют трое детей. Воспитатель 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помогает распределить роли.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Игровые действия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Игра проходит в доме у бабушки и дедушки. Снесла курочка яйцо простое. Мышка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нечаянно разбила яйцо. Дед с бабой расстроились. Курочка снесла им яйцо золотое.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Результат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Инсценировка русской народной сказки </w:t>
      </w:r>
      <w:r w:rsidRPr="00A96CE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«Курочка ряба»</w:t>
      </w: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Игра </w:t>
      </w:r>
      <w:r w:rsidRPr="00A96CEA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«Колобок»</w:t>
      </w: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(</w:t>
      </w:r>
      <w:r w:rsidRPr="00A96CE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Театр</w:t>
      </w:r>
      <w:r w:rsidRPr="00A96C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r w:rsidRPr="00A96CEA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>на руке - пальчиковый)</w:t>
      </w:r>
    </w:p>
    <w:p w:rsidR="00812655" w:rsidRPr="00A96CEA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113665</wp:posOffset>
            </wp:positionH>
            <wp:positionV relativeFrom="margin">
              <wp:posOffset>2996565</wp:posOffset>
            </wp:positionV>
            <wp:extent cx="1928495" cy="2365375"/>
            <wp:effectExtent l="19050" t="0" r="0" b="0"/>
            <wp:wrapSquare wrapText="bothSides"/>
            <wp:docPr id="19" name="Рисунок 19" descr="Сказка Колобок - пальчиковый театр из фетра в интернет-магазине на Ярмарке  Мастеров | Кукольный театр, Истра - доставка по России. Товар прода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Сказка Колобок - пальчиковый театр из фетра в интернет-магазине на Ярмарке  Мастеров | Кукольный театр, Истра - доставка по России. Товар продан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236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Задачи для педагога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Создать эмоционально – положительный 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климат в коллективе.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Игровая задача для детей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Развивать умение следить за своими действиями и действиями других детей.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Атрибуты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Связанные на пальчик герои сказки </w:t>
      </w:r>
      <w:r w:rsidRPr="00A96CE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(заяц, волк, медведь, лиса, дед, бабушка, колобок)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декорации дома и леса.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Предварительная 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работа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Просмотр на видео сказки, рассматривание иллюстраций, разучивание слов героев сказки.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Игровые правила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Играет 7 детей, ведущий взрослый. Воспитатель помогает распределить роли и определяет очередность выступления героев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Игровые действия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Игра начин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ается в доме. Бабушка испекла колобок. Он покатился в лес. Там встретил зайца, волка, медведя и от всех он укатился. Одна лиса его обманула и съела.</w:t>
      </w:r>
    </w:p>
    <w:p w:rsidR="00812655" w:rsidRPr="00A96CEA" w:rsidRDefault="00A96CE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Результат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Инсценировка сказки с помощью воспитателя.</w:t>
      </w: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655" w:rsidRPr="00A96CEA" w:rsidRDefault="0081265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2655" w:rsidRDefault="00A96CE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hyperlink r:id="rId16" w:history="1">
        <w:r w:rsidRPr="00A96CEA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br/>
        </w:r>
        <w:r w:rsidRPr="00A96CEA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Источник</w:t>
        </w:r>
      </w:hyperlink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https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://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kiro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karelia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ru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activity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journal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</w:t>
      </w:r>
      <w:r w:rsidRPr="00A96C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nom</w:t>
      </w:r>
      <w:bookmarkEnd w:id="0"/>
      <w:r>
        <w:rPr>
          <w:rFonts w:ascii="Times New Roman" w:eastAsia="Times New Roman" w:hAnsi="Times New Roman" w:cs="Times New Roman"/>
          <w:color w:val="00000A"/>
          <w:sz w:val="28"/>
          <w:szCs w:val="28"/>
          <w:lang w:val="en-US" w:eastAsia="ru-RU"/>
        </w:rPr>
        <w:t>era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val="en-US" w:eastAsia="ru-RU"/>
        </w:rPr>
        <w:t>teatralnye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val="en-US" w:eastAsia="ru-RU"/>
        </w:rPr>
        <w:t>igry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-2</w:t>
      </w:r>
      <w:r>
        <w:rPr>
          <w:rFonts w:ascii="Times New Roman" w:eastAsia="Times New Roman" w:hAnsi="Times New Roman" w:cs="Times New Roman"/>
          <w:noProof/>
          <w:color w:val="00000A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1377950</wp:posOffset>
            </wp:positionH>
            <wp:positionV relativeFrom="margin">
              <wp:posOffset>6202680</wp:posOffset>
            </wp:positionV>
            <wp:extent cx="3277235" cy="2111375"/>
            <wp:effectExtent l="19050" t="0" r="0" b="0"/>
            <wp:wrapSquare wrapText="bothSides"/>
            <wp:docPr id="31" name="Рисунок 31" descr="Школьный театр «Театр и мы» | ГБОУ школа №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" descr="Школьный театр «Театр и мы» | ГБОУ школа №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7235" cy="211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12655">
      <w:pgSz w:w="11906" w:h="16838"/>
      <w:pgMar w:top="1134" w:right="850" w:bottom="1134" w:left="1134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655" w:rsidRDefault="00A96CEA">
      <w:pPr>
        <w:spacing w:line="240" w:lineRule="auto"/>
      </w:pPr>
      <w:r>
        <w:separator/>
      </w:r>
    </w:p>
  </w:endnote>
  <w:endnote w:type="continuationSeparator" w:id="0">
    <w:p w:rsidR="00812655" w:rsidRDefault="00A96C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655" w:rsidRDefault="00A96CEA">
      <w:pPr>
        <w:spacing w:after="0"/>
      </w:pPr>
      <w:r>
        <w:separator/>
      </w:r>
    </w:p>
  </w:footnote>
  <w:footnote w:type="continuationSeparator" w:id="0">
    <w:p w:rsidR="00812655" w:rsidRDefault="00A96CE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7533"/>
    <w:rsid w:val="00055767"/>
    <w:rsid w:val="000F2BE1"/>
    <w:rsid w:val="001540D9"/>
    <w:rsid w:val="0019235F"/>
    <w:rsid w:val="00580B9A"/>
    <w:rsid w:val="00812655"/>
    <w:rsid w:val="008E0727"/>
    <w:rsid w:val="009F40B5"/>
    <w:rsid w:val="00A666B9"/>
    <w:rsid w:val="00A96CEA"/>
    <w:rsid w:val="00BE6102"/>
    <w:rsid w:val="00C447BC"/>
    <w:rsid w:val="00CA1398"/>
    <w:rsid w:val="00D27F94"/>
    <w:rsid w:val="00DB2A58"/>
    <w:rsid w:val="00DF7533"/>
    <w:rsid w:val="00E36CE5"/>
    <w:rsid w:val="00E534AA"/>
    <w:rsid w:val="00EC294B"/>
    <w:rsid w:val="00FA4BF7"/>
    <w:rsid w:val="00FE327B"/>
    <w:rsid w:val="6B64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5254E16F-876D-46F3-80CA-9853D3500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basedOn w:val="a0"/>
    <w:link w:val="a7"/>
    <w:uiPriority w:val="99"/>
    <w:semiHidden/>
  </w:style>
  <w:style w:type="character" w:customStyle="1" w:styleId="aa">
    <w:name w:val="Нижний колонтитул Знак"/>
    <w:basedOn w:val="a0"/>
    <w:link w:val="a9"/>
    <w:uiPriority w:val="99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hyperlink" Target="https://kiro-&#1048;&#1089;&#1090;&#1086;&#1095;&#1085;&#1080;&#1082;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2C882-33E3-458C-8A6A-102B5BDEB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1306</Words>
  <Characters>7449</Characters>
  <Application>Microsoft Office Word</Application>
  <DocSecurity>0</DocSecurity>
  <Lines>62</Lines>
  <Paragraphs>17</Paragraphs>
  <ScaleCrop>false</ScaleCrop>
  <Company>Grizli777</Company>
  <LinksUpToDate>false</LinksUpToDate>
  <CharactersWithSpaces>8738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садик</cp:lastModifiedBy>
  <cp:revision>5</cp:revision>
  <dcterms:created xsi:type="dcterms:W3CDTF">2024-11-18T07:28:00Z</dcterms:created>
  <dcterms:modified xsi:type="dcterms:W3CDTF">2025-04-07T11:00:00Z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E82024D879BB4D77BE7188A5ECA9F3DD_12</vt:lpwstr>
  </property>
</Properties>
</file>