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fffff" w:val="clear"/>
        <w:spacing w:after="440" w:before="160" w:line="329.1" w:lineRule="auto"/>
        <w:rPr>
          <w:rFonts w:ascii="Montserrat" w:cs="Montserrat" w:eastAsia="Montserrat" w:hAnsi="Montserrat"/>
          <w:b w:val="1"/>
          <w:color w:val="212529"/>
          <w:sz w:val="54"/>
          <w:szCs w:val="54"/>
        </w:rPr>
      </w:pPr>
      <w:bookmarkStart w:colFirst="0" w:colLast="0" w:name="_qvwa5wduqsr" w:id="0"/>
      <w:bookmarkEnd w:id="0"/>
      <w:r w:rsidDel="00000000" w:rsidR="00000000" w:rsidRPr="00000000">
        <w:rPr>
          <w:rFonts w:ascii="Montserrat" w:cs="Montserrat" w:eastAsia="Montserrat" w:hAnsi="Montserrat"/>
          <w:b w:val="1"/>
          <w:color w:val="212529"/>
          <w:sz w:val="54"/>
          <w:szCs w:val="54"/>
          <w:rtl w:val="0"/>
        </w:rPr>
        <w:t xml:space="preserve">10 игр для детского сада на свежем воздухе</w:t>
      </w:r>
    </w:p>
    <w:p w:rsidR="00000000" w:rsidDel="00000000" w:rsidP="00000000" w:rsidRDefault="00000000" w:rsidRPr="00000000" w14:paraId="00000002">
      <w:pPr>
        <w:shd w:fill="ffffff" w:val="clear"/>
        <w:spacing w:after="900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212529"/>
          <w:sz w:val="54"/>
          <w:szCs w:val="54"/>
        </w:rPr>
        <w:drawing>
          <wp:inline distB="114300" distT="114300" distL="114300" distR="114300">
            <wp:extent cx="5731200" cy="3086100"/>
            <wp:effectExtent b="0" l="0" r="0" t="0"/>
            <wp:docPr descr="10 игр для детского сада на свежем воздухе" id="5" name="image5.jpg"/>
            <a:graphic>
              <a:graphicData uri="http://schemas.openxmlformats.org/drawingml/2006/picture">
                <pic:pic>
                  <pic:nvPicPr>
                    <pic:cNvPr descr="10 игр для детского сада на свежем воздухе" id="0" name="image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086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color w:val="a0a0a0"/>
          <w:sz w:val="21"/>
          <w:szCs w:val="21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i w:val="1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1. «Хвостики»</w:t>
      </w:r>
    </w:p>
    <w:p w:rsidR="00000000" w:rsidDel="00000000" w:rsidP="00000000" w:rsidRDefault="00000000" w:rsidRPr="00000000" w14:paraId="00000003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умение работать в паре, ловкость, скорость реакции.</w:t>
      </w:r>
    </w:p>
    <w:p w:rsidR="00000000" w:rsidDel="00000000" w:rsidP="00000000" w:rsidRDefault="00000000" w:rsidRPr="00000000" w14:paraId="00000004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Для этой игры нужны ленточки длиной 30 см. Игроки объединяются в пары. Каждому ребенку за пояс заправляют ленточку, или «хвостик», который свисает на две трети длины. Дети в парах держатся за руки и стараются отобрать ленточки противников, при этом не потерять свои. Выбывают те, кто потерял ленточки. Побеждает пара, которая собрала больше «хвостиков».</w:t>
      </w:r>
    </w:p>
    <w:p w:rsidR="00000000" w:rsidDel="00000000" w:rsidP="00000000" w:rsidRDefault="00000000" w:rsidRPr="00000000" w14:paraId="00000005">
      <w:pPr>
        <w:shd w:fill="fafafa" w:val="clear"/>
        <w:spacing w:after="240" w:line="331.2" w:lineRule="auto"/>
        <w:jc w:val="center"/>
        <w:rPr>
          <w:rFonts w:ascii="Montserrat" w:cs="Montserrat" w:eastAsia="Montserrat" w:hAnsi="Montserrat"/>
          <w:i w:val="1"/>
          <w:color w:val="4fc48a"/>
          <w:sz w:val="24"/>
          <w:szCs w:val="24"/>
          <w:u w:val="single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2895600"/>
            <wp:effectExtent b="0" l="0" r="0" t="0"/>
            <wp:docPr descr="«Хвостики» — игра для детского сада на свежем воздухе" id="1" name="image6.jpg"/>
            <a:graphic>
              <a:graphicData uri="http://schemas.openxmlformats.org/drawingml/2006/picture">
                <pic:pic>
                  <pic:nvPicPr>
                    <pic:cNvPr descr="«Хвостики» — игра для детского сада на свежем воздухе" id="0" name="image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9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hd w:fill="fafafa" w:val="clear"/>
        <w:spacing w:after="80" w:before="0" w:line="288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bookmarkStart w:colFirst="0" w:colLast="0" w:name="_iiqdp9j06ndv" w:id="1"/>
      <w:bookmarkEnd w:id="1"/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2. «Крестики-нолики»</w:t>
      </w:r>
    </w:p>
    <w:p w:rsidR="00000000" w:rsidDel="00000000" w:rsidP="00000000" w:rsidRDefault="00000000" w:rsidRPr="00000000" w14:paraId="00000007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стратегическое мышление.</w:t>
      </w:r>
    </w:p>
    <w:p w:rsidR="00000000" w:rsidDel="00000000" w:rsidP="00000000" w:rsidRDefault="00000000" w:rsidRPr="00000000" w14:paraId="00000008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Палочкой на земле или мелом на асфальте расчерчивается сетка 3×3, 4×4 или 5×5. Двое игроков выбирают предметы, например, один берет камешки, а второй –– шишки. Игроки по очереди выкладывают их на поле: один ход — один предмет. Выигрывает тот, кто первым заполнит ряд клеток по вертикали, горизонтали или диагонали. </w:t>
      </w:r>
    </w:p>
    <w:p w:rsidR="00000000" w:rsidDel="00000000" w:rsidP="00000000" w:rsidRDefault="00000000" w:rsidRPr="00000000" w14:paraId="00000009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Если детей много, подойдет формат турнира: победившие играют с победившими, а проигравшие с проигравшими. В конце выбирают того, кто оказался самым смышленым.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shd w:fill="fafafa" w:val="clear"/>
        <w:spacing w:after="80" w:before="0" w:line="288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bookmarkStart w:colFirst="0" w:colLast="0" w:name="_h78k1z7qamut" w:id="2"/>
      <w:bookmarkEnd w:id="2"/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3. «Раскопки»</w:t>
      </w:r>
    </w:p>
    <w:p w:rsidR="00000000" w:rsidDel="00000000" w:rsidP="00000000" w:rsidRDefault="00000000" w:rsidRPr="00000000" w14:paraId="0000000B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планирование, аккуратность, креативное мышление.</w:t>
      </w:r>
    </w:p>
    <w:p w:rsidR="00000000" w:rsidDel="00000000" w:rsidP="00000000" w:rsidRDefault="00000000" w:rsidRPr="00000000" w14:paraId="0000000C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Это игра в песочнице для двух и более человек. Кисть одного игрока засыпают песком так, чтобы она не была видна. Участники откапывают руку так, чтобы не задеть ее. Ребенок, чью руку раскапывают, говорит «Стоп» и выводит из игры тех, кто ее коснулся. Игру продолжают остальные. Победит тот, кто окажется самым смекалистым и осторожным.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shd w:fill="fafafa" w:val="clear"/>
        <w:spacing w:after="80" w:before="0" w:line="288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bookmarkStart w:colFirst="0" w:colLast="0" w:name="_n9faqi24xbhp" w:id="3"/>
      <w:bookmarkEnd w:id="3"/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4. «Тазик»</w:t>
      </w:r>
    </w:p>
    <w:p w:rsidR="00000000" w:rsidDel="00000000" w:rsidP="00000000" w:rsidRDefault="00000000" w:rsidRPr="00000000" w14:paraId="0000000E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пространственное мышление, ловкость, скорость реакции.</w:t>
      </w:r>
    </w:p>
    <w:p w:rsidR="00000000" w:rsidDel="00000000" w:rsidP="00000000" w:rsidRDefault="00000000" w:rsidRPr="00000000" w14:paraId="0000000F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Одного ребенка назначают охранником тазика, который стоит в центре площадки. Возле него разбросаны мячики. Остальные игроки встают вокруг охранника и пытаются попасть ими в таз. Задача охранника –– не дать им это сделать, например, отбивать мячи руками и закрывать цель. Когда все снаряды в мишени, игра окончена.</w:t>
      </w:r>
    </w:p>
    <w:p w:rsidR="00000000" w:rsidDel="00000000" w:rsidP="00000000" w:rsidRDefault="00000000" w:rsidRPr="00000000" w14:paraId="00000010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делать запрещено: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трогать друг друга; 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двигать таз; 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выбрасывать мячики, которые попали в цель;  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90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трогать шарики, которые лежат на земле.</w:t>
      </w:r>
    </w:p>
    <w:p w:rsidR="00000000" w:rsidDel="00000000" w:rsidP="00000000" w:rsidRDefault="00000000" w:rsidRPr="00000000" w14:paraId="00000015">
      <w:pPr>
        <w:shd w:fill="ffffff" w:val="clear"/>
        <w:spacing w:after="240" w:line="331.2" w:lineRule="auto"/>
        <w:jc w:val="center"/>
        <w:rPr>
          <w:rFonts w:ascii="Montserrat" w:cs="Montserrat" w:eastAsia="Montserrat" w:hAnsi="Montserrat"/>
          <w:i w:val="1"/>
          <w:color w:val="4fc48a"/>
          <w:sz w:val="24"/>
          <w:szCs w:val="24"/>
          <w:u w:val="single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3898900"/>
            <wp:effectExtent b="0" l="0" r="0" t="0"/>
            <wp:docPr descr="«Тазик» — игра для детского сада на свежем воздухе" id="4" name="image2.jpg"/>
            <a:graphic>
              <a:graphicData uri="http://schemas.openxmlformats.org/drawingml/2006/picture">
                <pic:pic>
                  <pic:nvPicPr>
                    <pic:cNvPr descr="«Тазик» — игра для детского сада на свежем воздухе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9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hd w:fill="fafafa" w:val="clear"/>
        <w:spacing w:after="80" w:before="0" w:line="288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bookmarkStart w:colFirst="0" w:colLast="0" w:name="_ysnho0j1rsr3" w:id="4"/>
      <w:bookmarkEnd w:id="4"/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5. «Вермишель»</w:t>
      </w:r>
    </w:p>
    <w:p w:rsidR="00000000" w:rsidDel="00000000" w:rsidP="00000000" w:rsidRDefault="00000000" w:rsidRPr="00000000" w14:paraId="00000017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координацию, скорость реакций, ловкость. </w:t>
      </w:r>
    </w:p>
    <w:p w:rsidR="00000000" w:rsidDel="00000000" w:rsidP="00000000" w:rsidRDefault="00000000" w:rsidRPr="00000000" w14:paraId="00000018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Для этой игры нужны веревки или шнурки длиной 30–40 см –– они будут вермишелью. У каждого участника одна веревочка. Дети стоят в круге, машут ими и говорят:</w:t>
      </w:r>
    </w:p>
    <w:p w:rsidR="00000000" w:rsidDel="00000000" w:rsidP="00000000" w:rsidRDefault="00000000" w:rsidRPr="00000000" w14:paraId="00000019">
      <w:pPr>
        <w:shd w:fill="fafafa" w:val="clear"/>
        <w:spacing w:after="240" w:lineRule="auto"/>
        <w:rPr>
          <w:rFonts w:ascii="Montserrat" w:cs="Montserrat" w:eastAsia="Montserrat" w:hAnsi="Montserrat"/>
          <w:i w:val="1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i w:val="1"/>
          <w:color w:val="212529"/>
          <w:sz w:val="24"/>
          <w:szCs w:val="24"/>
          <w:rtl w:val="0"/>
        </w:rPr>
        <w:t xml:space="preserve">«Мы варили вермишель,</w:t>
        <w:br w:type="textWrapping"/>
        <w:t xml:space="preserve">В гости к нам пришел Мишель.</w:t>
        <w:br w:type="textWrapping"/>
        <w:t xml:space="preserve">Был Мишель упитанный,</w:t>
        <w:br w:type="textWrapping"/>
        <w:t xml:space="preserve">Но очень невоспитанный!»</w:t>
      </w:r>
    </w:p>
    <w:p w:rsidR="00000000" w:rsidDel="00000000" w:rsidP="00000000" w:rsidRDefault="00000000" w:rsidRPr="00000000" w14:paraId="0000001A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После этого дети бегут по часовой стрелке и кричат:</w:t>
      </w:r>
    </w:p>
    <w:p w:rsidR="00000000" w:rsidDel="00000000" w:rsidP="00000000" w:rsidRDefault="00000000" w:rsidRPr="00000000" w14:paraId="0000001B">
      <w:pPr>
        <w:shd w:fill="fafafa" w:val="clear"/>
        <w:spacing w:after="240" w:lineRule="auto"/>
        <w:rPr>
          <w:rFonts w:ascii="Montserrat" w:cs="Montserrat" w:eastAsia="Montserrat" w:hAnsi="Montserrat"/>
          <w:i w:val="1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i w:val="1"/>
          <w:color w:val="212529"/>
          <w:sz w:val="24"/>
          <w:szCs w:val="24"/>
          <w:rtl w:val="0"/>
        </w:rPr>
        <w:t xml:space="preserve">«Невоспитанный Мишель</w:t>
        <w:br w:type="textWrapping"/>
        <w:t xml:space="preserve">Раскидал всю вермишель!»</w:t>
      </w:r>
    </w:p>
    <w:p w:rsidR="00000000" w:rsidDel="00000000" w:rsidP="00000000" w:rsidRDefault="00000000" w:rsidRPr="00000000" w14:paraId="0000001C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Потом ребята разбегаются врассыпную. Цель каждого –– положить другому на плечо «вермишелину» и увернуться от остальных игроков. Побеждает первый, у кого нет «вермишели» ни в руках, ни на плечах. Игру завершают, когда появился первый победитель или по таймеру, например, через пять минут.</w:t>
      </w:r>
    </w:p>
    <w:p w:rsidR="00000000" w:rsidDel="00000000" w:rsidP="00000000" w:rsidRDefault="00000000" w:rsidRPr="00000000" w14:paraId="0000001D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Правила: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Нельзя сбрасывать со своего плеча «вермишель», если она упала, ее поднимают и возвращают.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90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Если ребенок положил веревочку на плечо соперника, прежде чем убегать, он должен убедиться, что она не упала.</w:t>
      </w:r>
    </w:p>
    <w:p w:rsidR="00000000" w:rsidDel="00000000" w:rsidP="00000000" w:rsidRDefault="00000000" w:rsidRPr="00000000" w14:paraId="00000020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Чтобы усложнить игру, участникам дают по две веревочки или сокращают таймер, например, до 1–1,5 минут.</w:t>
      </w:r>
    </w:p>
    <w:p w:rsidR="00000000" w:rsidDel="00000000" w:rsidP="00000000" w:rsidRDefault="00000000" w:rsidRPr="00000000" w14:paraId="00000021">
      <w:pPr>
        <w:shd w:fill="ffffff" w:val="clear"/>
        <w:spacing w:after="240" w:line="331.2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3898900"/>
            <wp:effectExtent b="0" l="0" r="0" t="0"/>
            <wp:docPr descr="«Вермишель» — игра для детского сада на свежем воздухе" id="6" name="image7.jpg"/>
            <a:graphic>
              <a:graphicData uri="http://schemas.openxmlformats.org/drawingml/2006/picture">
                <pic:pic>
                  <pic:nvPicPr>
                    <pic:cNvPr descr="«Вермишель» — игра для детского сада на свежем воздухе" id="0" name="image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9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6. «Шляпа»</w:t>
      </w:r>
    </w:p>
    <w:p w:rsidR="00000000" w:rsidDel="00000000" w:rsidP="00000000" w:rsidRDefault="00000000" w:rsidRPr="00000000" w14:paraId="00000022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ловкость, выносливость, скорость реакции.</w:t>
      </w:r>
    </w:p>
    <w:p w:rsidR="00000000" w:rsidDel="00000000" w:rsidP="00000000" w:rsidRDefault="00000000" w:rsidRPr="00000000" w14:paraId="00000023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Игроки по часовой стрелке передают шляпу и надевают ее на голову соседа. Параллельно хором произносят:</w:t>
      </w:r>
    </w:p>
    <w:p w:rsidR="00000000" w:rsidDel="00000000" w:rsidP="00000000" w:rsidRDefault="00000000" w:rsidRPr="00000000" w14:paraId="00000024">
      <w:pPr>
        <w:shd w:fill="fafafa" w:val="clear"/>
        <w:spacing w:after="240" w:lineRule="auto"/>
        <w:rPr>
          <w:rFonts w:ascii="Montserrat" w:cs="Montserrat" w:eastAsia="Montserrat" w:hAnsi="Montserrat"/>
          <w:i w:val="1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i w:val="1"/>
          <w:color w:val="212529"/>
          <w:sz w:val="24"/>
          <w:szCs w:val="24"/>
          <w:rtl w:val="0"/>
        </w:rPr>
        <w:t xml:space="preserve">«На работу ходит папа!</w:t>
        <w:br w:type="textWrapping"/>
        <w:t xml:space="preserve">У него большая шляпа!</w:t>
        <w:br w:type="textWrapping"/>
        <w:t xml:space="preserve">Скоро вырасту и я!</w:t>
        <w:br w:type="textWrapping"/>
        <w:t xml:space="preserve">Будет шляпа у меня!»</w:t>
      </w:r>
    </w:p>
    <w:p w:rsidR="00000000" w:rsidDel="00000000" w:rsidP="00000000" w:rsidRDefault="00000000" w:rsidRPr="00000000" w14:paraId="00000025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Когда стихотворение заканчивается, все разбегаются, а игрок со шляпой догоняет остальных и пытается надеть ее на голову другому ребенку. Тот, кому надели шляпу, — новый ловец. Игру заканчивают, когда ловец сдается или когда объявит воспитатель.</w:t>
      </w:r>
    </w:p>
    <w:p w:rsidR="00000000" w:rsidDel="00000000" w:rsidP="00000000" w:rsidRDefault="00000000" w:rsidRPr="00000000" w14:paraId="00000026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делать запрещено: 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убегать за границы площадки;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сбрасывать шляпу; 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90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мешать руками ловцу. </w:t>
      </w:r>
    </w:p>
    <w:p w:rsidR="00000000" w:rsidDel="00000000" w:rsidP="00000000" w:rsidRDefault="00000000" w:rsidRPr="00000000" w14:paraId="0000002A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Если шляпы нет под рукой, ее вырезают из бумаги, а с обратной стороны приклеивают липучку. С ее помощью дети прикрепляют нарисованную шляпу к одежде.</w:t>
      </w:r>
    </w:p>
    <w:p w:rsidR="00000000" w:rsidDel="00000000" w:rsidP="00000000" w:rsidRDefault="00000000" w:rsidRPr="00000000" w14:paraId="0000002B">
      <w:pPr>
        <w:pStyle w:val="Heading2"/>
        <w:keepNext w:val="0"/>
        <w:keepLines w:val="0"/>
        <w:shd w:fill="fafafa" w:val="clear"/>
        <w:spacing w:after="80" w:before="0" w:line="288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bookmarkStart w:colFirst="0" w:colLast="0" w:name="_6m2ppb6s5p3b" w:id="5"/>
      <w:bookmarkEnd w:id="5"/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7. «Пробка»</w:t>
      </w:r>
    </w:p>
    <w:p w:rsidR="00000000" w:rsidDel="00000000" w:rsidP="00000000" w:rsidRDefault="00000000" w:rsidRPr="00000000" w14:paraId="0000002C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мелкую моторику, координацию, внимательность. </w:t>
      </w:r>
    </w:p>
    <w:p w:rsidR="00000000" w:rsidDel="00000000" w:rsidP="00000000" w:rsidRDefault="00000000" w:rsidRPr="00000000" w14:paraId="0000002D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На ладони у игроков лежит пробка от бутылки или контейнер из киндера. Дети бегут врассыпную с вытянутой вперед рукой и стараются сбить предметы у остальных участников, при этом не уронив собственный. Если «пробка» упала, ребенок выбывает.</w:t>
        <w:br w:type="textWrapping"/>
        <w:br w:type="textWrapping"/>
        <w:t xml:space="preserve">Во время игры запрещено держать пробку в кулаке и сгибать руку.</w:t>
      </w:r>
    </w:p>
    <w:p w:rsidR="00000000" w:rsidDel="00000000" w:rsidP="00000000" w:rsidRDefault="00000000" w:rsidRPr="00000000" w14:paraId="0000002E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38989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9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8. «Петина горошина»</w:t>
      </w:r>
    </w:p>
    <w:p w:rsidR="00000000" w:rsidDel="00000000" w:rsidP="00000000" w:rsidRDefault="00000000" w:rsidRPr="00000000" w14:paraId="0000002F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скорость реакции, пространственное мышление.</w:t>
      </w:r>
    </w:p>
    <w:p w:rsidR="00000000" w:rsidDel="00000000" w:rsidP="00000000" w:rsidRDefault="00000000" w:rsidRPr="00000000" w14:paraId="00000030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Дети по часовой стрелке передают мячик –– «горошину». Вместе с этим говорят:</w:t>
      </w:r>
    </w:p>
    <w:p w:rsidR="00000000" w:rsidDel="00000000" w:rsidP="00000000" w:rsidRDefault="00000000" w:rsidRPr="00000000" w14:paraId="00000031">
      <w:pPr>
        <w:shd w:fill="fafafa" w:val="clear"/>
        <w:spacing w:after="240" w:lineRule="auto"/>
        <w:rPr>
          <w:rFonts w:ascii="Montserrat" w:cs="Montserrat" w:eastAsia="Montserrat" w:hAnsi="Montserrat"/>
          <w:i w:val="1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i w:val="1"/>
          <w:color w:val="212529"/>
          <w:sz w:val="24"/>
          <w:szCs w:val="24"/>
          <w:rtl w:val="0"/>
        </w:rPr>
        <w:t xml:space="preserve">«По дороге Петя шел,</w:t>
        <w:br w:type="textWrapping"/>
        <w:t xml:space="preserve">И горошину нашел.</w:t>
        <w:br w:type="textWrapping"/>
        <w:t xml:space="preserve">А горошина упала,</w:t>
        <w:br w:type="textWrapping"/>
        <w:t xml:space="preserve">Покатилась и пропала.</w:t>
        <w:br w:type="textWrapping"/>
        <w:t xml:space="preserve">Ох, ох, ох, ох,</w:t>
        <w:br w:type="textWrapping"/>
        <w:t xml:space="preserve">Где-то вырастет горох!»</w:t>
      </w:r>
    </w:p>
    <w:p w:rsidR="00000000" w:rsidDel="00000000" w:rsidP="00000000" w:rsidRDefault="00000000" w:rsidRPr="00000000" w14:paraId="00000032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На слове «горох» они зажмуриваются. Игрок, в руках у которого остался мяч, с закрытыми глазами бросает его в сторону и кричит: «Ищи!» Все открывают глаза и пытаются найти мячик. Побеждает тот, кто быстрее остальных справится с этим.</w:t>
      </w:r>
    </w:p>
    <w:p w:rsidR="00000000" w:rsidDel="00000000" w:rsidP="00000000" w:rsidRDefault="00000000" w:rsidRPr="00000000" w14:paraId="00000033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Во время игры запрещено при передаче мяча задерживать его и открывать глаза до команды «Ищите!»</w:t>
      </w:r>
    </w:p>
    <w:p w:rsidR="00000000" w:rsidDel="00000000" w:rsidP="00000000" w:rsidRDefault="00000000" w:rsidRPr="00000000" w14:paraId="00000034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Чтобы усложнить игру, «горошину» передают с закрытыми глазами.</w:t>
      </w:r>
    </w:p>
    <w:p w:rsidR="00000000" w:rsidDel="00000000" w:rsidP="00000000" w:rsidRDefault="00000000" w:rsidRPr="00000000" w14:paraId="00000035">
      <w:pPr>
        <w:shd w:fill="fafafa" w:val="clear"/>
        <w:spacing w:after="240" w:line="331.2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3390900"/>
            <wp:effectExtent b="0" l="0" r="0" t="0"/>
            <wp:docPr descr="«Петина горошина» — игра для детского сада на свежем воздухе" id="7" name="image1.jpg"/>
            <a:graphic>
              <a:graphicData uri="http://schemas.openxmlformats.org/drawingml/2006/picture">
                <pic:pic>
                  <pic:nvPicPr>
                    <pic:cNvPr descr="«Петина горошина» — игра для детского сада на свежем воздухе" id="0" name="image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9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9. «Палочки-передавалочки»</w:t>
      </w:r>
    </w:p>
    <w:p w:rsidR="00000000" w:rsidDel="00000000" w:rsidP="00000000" w:rsidRDefault="00000000" w:rsidRPr="00000000" w14:paraId="00000036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ловкость, находчивость, координацию.</w:t>
      </w:r>
    </w:p>
    <w:p w:rsidR="00000000" w:rsidDel="00000000" w:rsidP="00000000" w:rsidRDefault="00000000" w:rsidRPr="00000000" w14:paraId="00000037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Нужны палочки длиной 30 см для каждого игрока и две-три салфетки из микрофибры 30×30 см. </w:t>
      </w:r>
    </w:p>
    <w:p w:rsidR="00000000" w:rsidDel="00000000" w:rsidP="00000000" w:rsidRDefault="00000000" w:rsidRPr="00000000" w14:paraId="00000038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Игроки стоят в круге и держат по палочке. У двух детей на них наброшена салфетка. Участники хором командуют: «Раз! Два! Три! Догони!» и начинают передавать салфетки с палочки на палочку по часовой стрелке. Ребенок, у которого окажутся сразу две, –– свою не передал и на подходе следующая, –– выбывает. Побеждают оставшиеся пять участников.</w:t>
      </w:r>
    </w:p>
    <w:p w:rsidR="00000000" w:rsidDel="00000000" w:rsidP="00000000" w:rsidRDefault="00000000" w:rsidRPr="00000000" w14:paraId="00000039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Правила: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Если салфетка упала, ее поднимают и продолжают передавать палочками. 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afterAutospacing="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Нельзя махать палочкой.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900" w:lineRule="auto"/>
        <w:ind w:left="1000" w:hanging="360"/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Нельзя помогать рукой надевать салфетку на палочку.</w:t>
      </w:r>
    </w:p>
    <w:p w:rsidR="00000000" w:rsidDel="00000000" w:rsidP="00000000" w:rsidRDefault="00000000" w:rsidRPr="00000000" w14:paraId="0000003D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Чтобы упростить игру, вместо салфеток передают бумажные стаканчики. Когда хочется усложнить, количество салфеток увеличивают и используют палочки длиннее –– такие труднее контролировать.</w:t>
      </w:r>
    </w:p>
    <w:p w:rsidR="00000000" w:rsidDel="00000000" w:rsidP="00000000" w:rsidRDefault="00000000" w:rsidRPr="00000000" w14:paraId="0000003E">
      <w:pPr>
        <w:shd w:fill="ffffff" w:val="clear"/>
        <w:spacing w:after="240" w:line="331.2" w:lineRule="auto"/>
        <w:rPr>
          <w:rFonts w:ascii="Montserrat" w:cs="Montserrat" w:eastAsia="Montserrat" w:hAnsi="Montserrat"/>
          <w:color w:val="212529"/>
          <w:sz w:val="36"/>
          <w:szCs w:val="36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</w:rPr>
        <w:drawing>
          <wp:inline distB="114300" distT="114300" distL="114300" distR="114300">
            <wp:extent cx="5731200" cy="3898900"/>
            <wp:effectExtent b="0" l="0" r="0" t="0"/>
            <wp:docPr descr="«Палочки-передавалочки» — игра для детского сада на свежем воздухе" id="3" name="image3.jpg"/>
            <a:graphic>
              <a:graphicData uri="http://schemas.openxmlformats.org/drawingml/2006/picture">
                <pic:pic>
                  <pic:nvPicPr>
                    <pic:cNvPr descr="«Палочки-передавалочки» — игра для детского сада на свежем воздухе"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9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Fonts w:ascii="Montserrat" w:cs="Montserrat" w:eastAsia="Montserrat" w:hAnsi="Montserrat"/>
          <w:color w:val="212529"/>
          <w:sz w:val="36"/>
          <w:szCs w:val="36"/>
          <w:rtl w:val="0"/>
        </w:rPr>
        <w:t xml:space="preserve">10. «Цепи»</w:t>
      </w:r>
    </w:p>
    <w:p w:rsidR="00000000" w:rsidDel="00000000" w:rsidP="00000000" w:rsidRDefault="00000000" w:rsidRPr="00000000" w14:paraId="0000003F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Что развивает: сплоченность, сноровку.</w:t>
      </w:r>
    </w:p>
    <w:p w:rsidR="00000000" w:rsidDel="00000000" w:rsidP="00000000" w:rsidRDefault="00000000" w:rsidRPr="00000000" w14:paraId="00000040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Дети разбиваются на две команды. Они встают в линию и берут соседа за руку. Одна команда подходит к другой со словами: «Цепи-цепи кованые, раскуйте нас!» Другая уточняет: «Кем из нас?» Первая выбирает игрока. Он с разбега прорывается сквозь руки игроков противоположной команды. </w:t>
      </w:r>
    </w:p>
    <w:p w:rsidR="00000000" w:rsidDel="00000000" w:rsidP="00000000" w:rsidRDefault="00000000" w:rsidRPr="00000000" w14:paraId="00000041">
      <w:pPr>
        <w:shd w:fill="fafafa" w:val="clear"/>
        <w:spacing w:after="240" w:lineRule="auto"/>
        <w:rPr>
          <w:rFonts w:ascii="Montserrat" w:cs="Montserrat" w:eastAsia="Montserrat" w:hAnsi="Montserrat"/>
          <w:color w:val="212529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color w:val="212529"/>
          <w:sz w:val="24"/>
          <w:szCs w:val="24"/>
          <w:rtl w:val="0"/>
        </w:rPr>
        <w:t xml:space="preserve">Если не получается –– ребенок переходит к ним у и встает между теми, кого хотел рассоединить. Если прорвался –– забирает одного из ребят, которые расцепились. Затем игра начинается снова. Побеждает команда, в которой осталось больше игроков.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Montserrat" w:cs="Montserrat" w:eastAsia="Montserrat" w:hAnsi="Montserrat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Montserrat" w:cs="Montserrat" w:eastAsia="Montserrat" w:hAnsi="Montserrat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Montserrat" w:cs="Montserrat" w:eastAsia="Montserrat" w:hAnsi="Montserrat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Montserrat" w:cs="Montserrat" w:eastAsia="Montserrat" w:hAnsi="Montserrat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jpg"/><Relationship Id="rId10" Type="http://schemas.openxmlformats.org/officeDocument/2006/relationships/image" Target="media/image4.jpg"/><Relationship Id="rId12" Type="http://schemas.openxmlformats.org/officeDocument/2006/relationships/image" Target="media/image3.jpg"/><Relationship Id="rId9" Type="http://schemas.openxmlformats.org/officeDocument/2006/relationships/image" Target="media/image7.jpg"/><Relationship Id="rId5" Type="http://schemas.openxmlformats.org/officeDocument/2006/relationships/styles" Target="styles.xml"/><Relationship Id="rId6" Type="http://schemas.openxmlformats.org/officeDocument/2006/relationships/image" Target="media/image5.jpg"/><Relationship Id="rId7" Type="http://schemas.openxmlformats.org/officeDocument/2006/relationships/image" Target="media/image6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