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spacing w:after="150" w:before="0"/>
        <w:ind w:firstLine="0" w:left="0" w:right="0"/>
        <w:jc w:val="left"/>
        <w:rPr>
          <w:rFonts w:ascii="Times New Roman" w:hAnsi="Times New Roman"/>
          <w:b w:val="0"/>
          <w:i w:val="0"/>
          <w:caps w:val="0"/>
          <w:color w:val="151515"/>
          <w:spacing w:val="0"/>
          <w:sz w:val="32"/>
          <w:u w:val="none"/>
        </w:rPr>
      </w:pPr>
      <w:r>
        <w:rPr>
          <w:rFonts w:ascii="Montserrat Alternates" w:hAnsi="Montserrat Alternates"/>
          <w:b w:val="1"/>
          <w:i w:val="0"/>
          <w:caps w:val="0"/>
          <w:color w:val="151515"/>
          <w:spacing w:val="0"/>
          <w:sz w:val="48"/>
        </w:rPr>
        <w:t xml:space="preserve">             </w:t>
      </w:r>
      <w:r>
        <w:rPr>
          <w:rFonts w:ascii="Times New Roman" w:hAnsi="Times New Roman"/>
          <w:b w:val="1"/>
          <w:i w:val="0"/>
          <w:caps w:val="0"/>
          <w:color w:val="151515"/>
          <w:spacing w:val="0"/>
          <w:sz w:val="48"/>
        </w:rPr>
        <w:t xml:space="preserve"> </w:t>
      </w:r>
      <w:r>
        <w:rPr>
          <w:rFonts w:ascii="Times New Roman" w:hAnsi="Times New Roman"/>
          <w:b w:val="0"/>
          <w:i w:val="0"/>
          <w:caps w:val="0"/>
          <w:color w:val="151515"/>
          <w:spacing w:val="0"/>
          <w:sz w:val="32"/>
          <w:u w:val="none"/>
        </w:rPr>
        <w:t xml:space="preserve">     Сценарий праздника </w:t>
      </w:r>
    </w:p>
    <w:p w14:paraId="02000000">
      <w:pPr>
        <w:spacing w:after="150" w:before="0"/>
        <w:ind w:firstLine="0" w:left="0" w:right="0"/>
        <w:jc w:val="left"/>
        <w:rPr>
          <w:rFonts w:ascii="Times New Roman" w:hAnsi="Times New Roman"/>
          <w:b w:val="0"/>
          <w:i w:val="0"/>
          <w:caps w:val="0"/>
          <w:color w:val="151515"/>
          <w:spacing w:val="0"/>
          <w:sz w:val="32"/>
          <w:u w:val="none"/>
        </w:rPr>
      </w:pPr>
      <w:r>
        <w:rPr>
          <w:rFonts w:ascii="Times New Roman" w:hAnsi="Times New Roman"/>
          <w:b w:val="0"/>
          <w:i w:val="0"/>
          <w:caps w:val="0"/>
          <w:color w:val="151515"/>
          <w:spacing w:val="0"/>
          <w:sz w:val="32"/>
          <w:u w:val="none"/>
        </w:rPr>
        <w:t xml:space="preserve">          </w:t>
      </w:r>
      <w:r>
        <w:rPr>
          <w:rFonts w:ascii="Times New Roman" w:hAnsi="Times New Roman"/>
          <w:b w:val="0"/>
          <w:i w:val="0"/>
          <w:caps w:val="0"/>
          <w:color w:val="151515"/>
          <w:spacing w:val="0"/>
          <w:sz w:val="32"/>
          <w:u w:val="none"/>
        </w:rPr>
        <w:t xml:space="preserve">           </w:t>
      </w:r>
      <w:r>
        <w:rPr>
          <w:rFonts w:ascii="Times New Roman" w:hAnsi="Times New Roman"/>
          <w:b w:val="0"/>
          <w:i w:val="0"/>
          <w:caps w:val="0"/>
          <w:color w:val="151515"/>
          <w:spacing w:val="0"/>
          <w:sz w:val="32"/>
          <w:u w:val="none"/>
        </w:rPr>
        <w:t xml:space="preserve">   « День защиты детей» для средней группы детского сада.</w:t>
      </w:r>
    </w:p>
    <w:p w14:paraId="03000000">
      <w:pPr>
        <w:spacing w:after="150" w:before="0"/>
        <w:ind w:firstLine="0" w:left="0" w:right="0"/>
        <w:jc w:val="both"/>
        <w:rPr>
          <w:rFonts w:ascii="Times New Roman" w:hAnsi="Times New Roman"/>
          <w:b w:val="0"/>
          <w:i w:val="0"/>
          <w:caps w:val="0"/>
          <w:color w:val="151515"/>
          <w:spacing w:val="0"/>
          <w:sz w:val="32"/>
          <w:u w:val="none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32"/>
          <w:highlight w:val="white"/>
          <w:u w:val="none"/>
        </w:rPr>
        <w:t>Цель</w:t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32"/>
          <w:highlight w:val="white"/>
          <w:u w:val="none"/>
        </w:rPr>
        <w:t>:</w:t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32"/>
          <w:highlight w:val="white"/>
          <w:u w:val="none"/>
        </w:rPr>
        <w:t xml:space="preserve"> Создать радостную праздничную атмосферу. Вызвать желание принимать активное участие в празднике.</w:t>
      </w:r>
    </w:p>
    <w:p w14:paraId="04000000">
      <w:pPr>
        <w:spacing w:after="150" w:before="0"/>
        <w:ind w:firstLine="0" w:left="0" w:right="0"/>
        <w:jc w:val="both"/>
        <w:rPr>
          <w:rFonts w:ascii="Times New Roman" w:hAnsi="Times New Roman"/>
          <w:b w:val="0"/>
          <w:i w:val="0"/>
          <w:caps w:val="0"/>
          <w:color w:val="000000"/>
          <w:spacing w:val="0"/>
          <w:sz w:val="32"/>
          <w:highlight w:val="white"/>
          <w:u w:val="none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32"/>
          <w:highlight w:val="white"/>
          <w:u w:val="none"/>
        </w:rPr>
        <w:t>Дети выходят на спортивную площадку под </w:t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32"/>
          <w:highlight w:val="white"/>
          <w:u w:val="none"/>
        </w:rPr>
        <w:t>веселую музыку. Все группы занимают свои места на площадке.</w:t>
      </w:r>
    </w:p>
    <w:p w14:paraId="05000000">
      <w:pPr>
        <w:spacing w:after="150" w:before="0"/>
        <w:ind w:firstLine="0" w:left="0" w:right="0"/>
        <w:jc w:val="both"/>
        <w:rPr>
          <w:rFonts w:ascii="Times New Roman" w:hAnsi="Times New Roman"/>
          <w:b w:val="0"/>
          <w:i w:val="0"/>
          <w:caps w:val="0"/>
          <w:color w:val="151515"/>
          <w:spacing w:val="0"/>
          <w:sz w:val="32"/>
          <w:u w:val="none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32"/>
          <w:highlight w:val="white"/>
          <w:u w:val="none"/>
        </w:rPr>
        <w:t>Ведущая</w:t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32"/>
          <w:highlight w:val="white"/>
          <w:u w:val="none"/>
        </w:rPr>
        <w:t>:</w:t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32"/>
          <w:highlight w:val="white"/>
          <w:u w:val="none"/>
        </w:rPr>
        <w:t> </w:t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32"/>
          <w:highlight w:val="white"/>
          <w:u w:val="none"/>
        </w:rPr>
        <w:t>Детство - это прекрасная пора. Сегодня, 1-го июня, во всём мире отмечают праздник -</w:t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32"/>
          <w:highlight w:val="white"/>
          <w:u w:val="none"/>
        </w:rPr>
        <w:t> </w:t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32"/>
          <w:highlight w:val="white"/>
          <w:u w:val="none"/>
        </w:rPr>
        <w:t>«</w:t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32"/>
          <w:highlight w:val="white"/>
          <w:u w:val="none"/>
        </w:rPr>
        <w:t>День защиты детей</w:t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32"/>
          <w:highlight w:val="white"/>
          <w:u w:val="none"/>
        </w:rPr>
        <w:t>»</w:t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32"/>
          <w:highlight w:val="white"/>
          <w:u w:val="none"/>
        </w:rPr>
        <w:t xml:space="preserve">. В это день хочется пожелать всем детям мира, добра и счастья. </w:t>
      </w:r>
      <w:r>
        <w:rPr>
          <w:rFonts w:ascii="Times New Roman" w:hAnsi="Times New Roman"/>
          <w:b w:val="0"/>
          <w:i w:val="0"/>
          <w:caps w:val="0"/>
          <w:color w:val="151515"/>
          <w:spacing w:val="0"/>
          <w:sz w:val="32"/>
          <w:u w:val="none"/>
        </w:rPr>
        <w:t>Много разных умных законов защищают вашу жизнь, и дают вам право на счастливое и радостное детство. День защиты детей напоминает всем людям , что надо помнить о правах каждого ребенка и, конечно, их не нарушать. Праздник, посвященный детям, приходит к нам в начале лета, когда шумят зеленые леса, поют на все лады птицы, ярко светит солнце в огромном голубом небе, расцветают летние цветы, весело кружатся над ними шмели и пчелы, сверкают над хрустальными ручейками прозрачные крылья стрекоз.</w:t>
      </w:r>
    </w:p>
    <w:p w14:paraId="06000000">
      <w:pPr>
        <w:spacing w:after="150" w:before="0"/>
        <w:ind w:firstLine="0" w:left="0" w:right="0"/>
        <w:jc w:val="both"/>
        <w:rPr>
          <w:rFonts w:ascii="Times New Roman" w:hAnsi="Times New Roman"/>
          <w:b w:val="0"/>
          <w:i w:val="0"/>
          <w:caps w:val="0"/>
          <w:color w:val="000000"/>
          <w:spacing w:val="0"/>
          <w:sz w:val="32"/>
          <w:highlight w:val="white"/>
          <w:u w:val="none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32"/>
          <w:highlight w:val="white"/>
          <w:u w:val="none"/>
        </w:rPr>
        <w:t>Ребенок 1</w:t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32"/>
          <w:highlight w:val="white"/>
          <w:u w:val="none"/>
        </w:rPr>
        <w:t>:</w:t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32"/>
          <w:highlight w:val="white"/>
          <w:u w:val="none"/>
        </w:rPr>
        <w:t xml:space="preserve"> Что такое лето? Это много света,</w:t>
      </w:r>
    </w:p>
    <w:p w14:paraId="07000000">
      <w:pPr>
        <w:spacing w:after="150" w:before="0"/>
        <w:ind w:firstLine="0" w:left="0" w:right="0"/>
        <w:jc w:val="both"/>
        <w:rPr>
          <w:rFonts w:ascii="Times New Roman" w:hAnsi="Times New Roman"/>
          <w:b w:val="0"/>
          <w:i w:val="0"/>
          <w:caps w:val="0"/>
          <w:color w:val="000000"/>
          <w:spacing w:val="0"/>
          <w:sz w:val="32"/>
          <w:highlight w:val="white"/>
          <w:u w:val="none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32"/>
          <w:highlight w:val="white"/>
          <w:u w:val="none"/>
        </w:rPr>
        <w:t>Это поле, это лес, это множество чудес.</w:t>
      </w:r>
    </w:p>
    <w:p w14:paraId="08000000">
      <w:pPr>
        <w:spacing w:after="150" w:before="0"/>
        <w:ind w:firstLine="0" w:left="0" w:right="0"/>
        <w:jc w:val="both"/>
        <w:rPr>
          <w:rFonts w:ascii="Times New Roman" w:hAnsi="Times New Roman"/>
          <w:b w:val="0"/>
          <w:i w:val="0"/>
          <w:caps w:val="0"/>
          <w:color w:val="000000"/>
          <w:spacing w:val="0"/>
          <w:sz w:val="32"/>
          <w:highlight w:val="white"/>
          <w:u w:val="none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32"/>
          <w:highlight w:val="white"/>
          <w:u w:val="none"/>
        </w:rPr>
        <w:t>Ребенок 2:</w:t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32"/>
          <w:highlight w:val="white"/>
          <w:u w:val="none"/>
        </w:rPr>
        <w:t> </w:t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32"/>
          <w:highlight w:val="white"/>
          <w:u w:val="none"/>
        </w:rPr>
        <w:t>Лето, лето к нам пришло!</w:t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32"/>
          <w:highlight w:val="white"/>
          <w:u w:val="none"/>
        </w:rPr>
        <w:t> </w:t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32"/>
          <w:highlight w:val="white"/>
          <w:u w:val="none"/>
        </w:rPr>
        <w:t>Стало сухо и тепло.</w:t>
      </w:r>
    </w:p>
    <w:p w14:paraId="09000000">
      <w:pPr>
        <w:spacing w:after="150" w:before="0"/>
        <w:ind w:firstLine="0" w:left="0" w:right="0"/>
        <w:jc w:val="both"/>
        <w:rPr>
          <w:rFonts w:ascii="Times New Roman" w:hAnsi="Times New Roman"/>
          <w:b w:val="0"/>
          <w:i w:val="0"/>
          <w:caps w:val="0"/>
          <w:color w:val="000000"/>
          <w:spacing w:val="0"/>
          <w:sz w:val="32"/>
          <w:highlight w:val="white"/>
          <w:u w:val="none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32"/>
          <w:highlight w:val="white"/>
          <w:u w:val="none"/>
        </w:rPr>
        <w:t>По дорожке прямиком ходят ножки босиком.</w:t>
      </w:r>
    </w:p>
    <w:p w14:paraId="0A000000">
      <w:pPr>
        <w:spacing w:after="150" w:before="0"/>
        <w:ind w:firstLine="0" w:left="0" w:right="0"/>
        <w:jc w:val="both"/>
        <w:rPr>
          <w:rFonts w:ascii="Times New Roman" w:hAnsi="Times New Roman"/>
          <w:b w:val="0"/>
          <w:i w:val="0"/>
          <w:caps w:val="0"/>
          <w:color w:val="000000"/>
          <w:spacing w:val="0"/>
          <w:sz w:val="32"/>
          <w:highlight w:val="white"/>
          <w:u w:val="none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32"/>
          <w:highlight w:val="white"/>
          <w:u w:val="none"/>
        </w:rPr>
        <w:t>Ребенок 3:</w:t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32"/>
          <w:highlight w:val="white"/>
          <w:u w:val="none"/>
        </w:rPr>
        <w:t> </w:t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32"/>
          <w:highlight w:val="white"/>
          <w:u w:val="none"/>
        </w:rPr>
        <w:t>Красным, синим, жёлтым цветом</w:t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32"/>
          <w:highlight w:val="white"/>
          <w:u w:val="none"/>
        </w:rPr>
        <w:t> </w:t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32"/>
          <w:highlight w:val="white"/>
          <w:u w:val="none"/>
        </w:rPr>
        <w:t>на лугах цветы растут.</w:t>
      </w:r>
    </w:p>
    <w:p w14:paraId="0B000000">
      <w:pPr>
        <w:spacing w:after="150" w:before="0"/>
        <w:ind w:firstLine="0" w:left="0" w:right="0"/>
        <w:jc w:val="both"/>
        <w:rPr>
          <w:rFonts w:ascii="Times New Roman" w:hAnsi="Times New Roman"/>
          <w:b w:val="0"/>
          <w:i w:val="0"/>
          <w:caps w:val="0"/>
          <w:color w:val="000000"/>
          <w:spacing w:val="0"/>
          <w:sz w:val="32"/>
          <w:highlight w:val="white"/>
          <w:u w:val="none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32"/>
          <w:highlight w:val="white"/>
          <w:u w:val="none"/>
        </w:rPr>
        <w:t>Много мёда этим летом пчёлы в ульи принесут.</w:t>
      </w:r>
    </w:p>
    <w:p w14:paraId="0C000000">
      <w:pPr>
        <w:spacing w:after="150" w:before="0"/>
        <w:ind w:firstLine="0" w:left="0" w:right="0"/>
        <w:jc w:val="both"/>
        <w:rPr>
          <w:rFonts w:ascii="Times New Roman" w:hAnsi="Times New Roman"/>
          <w:b w:val="0"/>
          <w:i w:val="0"/>
          <w:caps w:val="0"/>
          <w:color w:val="000000"/>
          <w:spacing w:val="0"/>
          <w:sz w:val="32"/>
          <w:highlight w:val="white"/>
          <w:u w:val="none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32"/>
          <w:highlight w:val="white"/>
          <w:u w:val="none"/>
        </w:rPr>
        <w:t>Ребенок 4:</w:t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32"/>
          <w:highlight w:val="white"/>
          <w:u w:val="none"/>
        </w:rPr>
        <w:t> </w:t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32"/>
          <w:highlight w:val="white"/>
          <w:u w:val="none"/>
        </w:rPr>
        <w:t>Сколько радости на свете: солнце, радуга, цветы!</w:t>
      </w:r>
    </w:p>
    <w:p w14:paraId="0D000000">
      <w:pPr>
        <w:spacing w:after="150" w:before="0"/>
        <w:ind w:firstLine="0" w:left="0" w:right="0"/>
        <w:jc w:val="both"/>
        <w:rPr>
          <w:rFonts w:ascii="Times New Roman" w:hAnsi="Times New Roman"/>
          <w:b w:val="0"/>
          <w:i w:val="0"/>
          <w:caps w:val="0"/>
          <w:color w:val="000000"/>
          <w:spacing w:val="0"/>
          <w:sz w:val="32"/>
          <w:highlight w:val="white"/>
          <w:u w:val="none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32"/>
          <w:highlight w:val="white"/>
          <w:u w:val="none"/>
        </w:rPr>
        <w:t>Земляника, тёплый ветер, мама, папа, я и ты!</w:t>
      </w:r>
    </w:p>
    <w:p w14:paraId="0E000000">
      <w:pPr>
        <w:spacing w:after="150" w:before="0"/>
        <w:ind w:firstLine="0" w:left="0" w:right="0"/>
        <w:jc w:val="both"/>
        <w:rPr>
          <w:rFonts w:ascii="Times New Roman" w:hAnsi="Times New Roman"/>
          <w:b w:val="0"/>
          <w:i w:val="0"/>
          <w:caps w:val="0"/>
          <w:color w:val="000000"/>
          <w:spacing w:val="0"/>
          <w:sz w:val="32"/>
          <w:highlight w:val="white"/>
          <w:u w:val="none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32"/>
          <w:highlight w:val="white"/>
          <w:u w:val="none"/>
        </w:rPr>
        <w:t>Ребенок 5:</w:t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32"/>
          <w:highlight w:val="white"/>
          <w:u w:val="none"/>
        </w:rPr>
        <w:t> </w:t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32"/>
          <w:highlight w:val="white"/>
          <w:u w:val="none"/>
        </w:rPr>
        <w:t>Мы встречаем праздник лета, праздник солнца, праздник света!</w:t>
      </w:r>
    </w:p>
    <w:p w14:paraId="0F000000">
      <w:pPr>
        <w:spacing w:after="150" w:before="0"/>
        <w:ind w:firstLine="0" w:left="0" w:right="0"/>
        <w:jc w:val="both"/>
        <w:rPr>
          <w:rFonts w:ascii="Times New Roman" w:hAnsi="Times New Roman"/>
          <w:b w:val="0"/>
          <w:i w:val="0"/>
          <w:caps w:val="0"/>
          <w:color w:val="000000"/>
          <w:spacing w:val="0"/>
          <w:sz w:val="32"/>
          <w:highlight w:val="white"/>
          <w:u w:val="none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32"/>
          <w:highlight w:val="white"/>
          <w:u w:val="none"/>
        </w:rPr>
        <w:t>Солнце, солнце, ярче грей, будет праздник веселей.</w:t>
      </w:r>
    </w:p>
    <w:p w14:paraId="10000000">
      <w:pPr>
        <w:spacing w:after="150" w:before="0"/>
        <w:ind w:firstLine="0" w:left="0" w:right="0"/>
        <w:jc w:val="both"/>
        <w:rPr>
          <w:rFonts w:ascii="Times New Roman" w:hAnsi="Times New Roman"/>
          <w:b w:val="0"/>
          <w:i w:val="0"/>
          <w:caps w:val="0"/>
          <w:color w:val="000000"/>
          <w:spacing w:val="0"/>
          <w:sz w:val="32"/>
          <w:highlight w:val="white"/>
          <w:u w:val="none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32"/>
          <w:highlight w:val="white"/>
          <w:u w:val="none"/>
        </w:rPr>
        <w:t>Ребенок 6:</w:t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32"/>
          <w:highlight w:val="white"/>
          <w:u w:val="none"/>
        </w:rPr>
        <w:t> Первый день цветного лета вместе нас собрал, друзья.</w:t>
      </w:r>
    </w:p>
    <w:p w14:paraId="11000000">
      <w:pPr>
        <w:spacing w:after="150" w:before="0"/>
        <w:ind w:firstLine="0" w:left="0" w:right="0"/>
        <w:jc w:val="both"/>
        <w:rPr>
          <w:rFonts w:ascii="Times New Roman" w:hAnsi="Times New Roman"/>
          <w:b w:val="0"/>
          <w:i w:val="0"/>
          <w:caps w:val="0"/>
          <w:color w:val="000000"/>
          <w:spacing w:val="0"/>
          <w:sz w:val="32"/>
          <w:highlight w:val="white"/>
          <w:u w:val="none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32"/>
          <w:highlight w:val="white"/>
          <w:u w:val="none"/>
        </w:rPr>
        <w:t>Праздник солнца, праздник света, праздник счастья и добра!</w:t>
      </w:r>
    </w:p>
    <w:p w14:paraId="12000000">
      <w:pPr>
        <w:spacing w:after="150" w:before="0"/>
        <w:ind w:firstLine="0" w:left="0" w:right="0"/>
        <w:jc w:val="both"/>
        <w:rPr>
          <w:rFonts w:ascii="Times New Roman" w:hAnsi="Times New Roman"/>
          <w:b w:val="0"/>
          <w:i w:val="0"/>
          <w:caps w:val="0"/>
          <w:color w:val="4D51BC"/>
          <w:spacing w:val="0"/>
          <w:sz w:val="32"/>
          <w:u w:val="none"/>
        </w:rPr>
      </w:pPr>
      <w:r>
        <w:rPr>
          <w:rFonts w:ascii="Times New Roman" w:hAnsi="Times New Roman"/>
          <w:b w:val="0"/>
          <w:i w:val="0"/>
          <w:caps w:val="0"/>
          <w:color w:val="0F1A25"/>
          <w:spacing w:val="0"/>
          <w:sz w:val="32"/>
          <w:u w:val="none"/>
          <w:shd w:fill="FBFAFF" w:val="clear"/>
        </w:rPr>
        <w:t>Ведущая:  Ребята, а теперь мы немного взбодримся и покричим, если вы согласны со мной, говорите «да».</w:t>
      </w:r>
    </w:p>
    <w:p w14:paraId="13000000">
      <w:pPr>
        <w:spacing w:after="150" w:before="0"/>
        <w:ind w:firstLine="0" w:left="0" w:right="0"/>
        <w:jc w:val="both"/>
        <w:rPr>
          <w:rFonts w:ascii="Times New Roman" w:hAnsi="Times New Roman"/>
          <w:b w:val="0"/>
          <w:i w:val="0"/>
          <w:caps w:val="0"/>
          <w:color w:val="4D51BC"/>
          <w:spacing w:val="0"/>
          <w:sz w:val="32"/>
          <w:u w:val="none"/>
        </w:rPr>
      </w:pPr>
      <w:r>
        <w:rPr>
          <w:rFonts w:ascii="Times New Roman" w:hAnsi="Times New Roman"/>
          <w:b w:val="0"/>
          <w:i w:val="0"/>
          <w:caps w:val="0"/>
          <w:color w:val="0F1A25"/>
          <w:spacing w:val="0"/>
          <w:sz w:val="32"/>
          <w:u w:val="none"/>
          <w:shd w:fill="FBFAFF" w:val="clear"/>
        </w:rPr>
        <w:t xml:space="preserve"> - настроение отличное? – да!</w:t>
      </w:r>
    </w:p>
    <w:p w14:paraId="14000000">
      <w:pPr>
        <w:spacing w:after="150" w:before="0"/>
        <w:ind w:firstLine="0" w:left="0" w:right="0"/>
        <w:jc w:val="both"/>
        <w:rPr>
          <w:rFonts w:ascii="Times New Roman" w:hAnsi="Times New Roman"/>
          <w:b w:val="0"/>
          <w:i w:val="0"/>
          <w:caps w:val="0"/>
          <w:color w:val="4D51BC"/>
          <w:spacing w:val="0"/>
          <w:sz w:val="32"/>
          <w:u w:val="none"/>
        </w:rPr>
      </w:pPr>
      <w:r>
        <w:rPr>
          <w:rFonts w:ascii="Times New Roman" w:hAnsi="Times New Roman"/>
          <w:b w:val="0"/>
          <w:i w:val="0"/>
          <w:caps w:val="0"/>
          <w:color w:val="0F1A25"/>
          <w:spacing w:val="0"/>
          <w:sz w:val="32"/>
          <w:u w:val="none"/>
          <w:shd w:fill="FBFAFF" w:val="clear"/>
        </w:rPr>
        <w:t xml:space="preserve"> - компания отличная? – да!</w:t>
      </w:r>
    </w:p>
    <w:p w14:paraId="15000000">
      <w:pPr>
        <w:spacing w:after="150" w:before="0"/>
        <w:ind w:firstLine="0" w:left="0" w:right="0"/>
        <w:jc w:val="both"/>
        <w:rPr>
          <w:rFonts w:ascii="Times New Roman" w:hAnsi="Times New Roman"/>
          <w:b w:val="0"/>
          <w:i w:val="0"/>
          <w:caps w:val="0"/>
          <w:color w:val="4D51BC"/>
          <w:spacing w:val="0"/>
          <w:sz w:val="32"/>
          <w:u w:val="none"/>
        </w:rPr>
      </w:pPr>
      <w:r>
        <w:rPr>
          <w:rFonts w:ascii="Times New Roman" w:hAnsi="Times New Roman"/>
          <w:b w:val="0"/>
          <w:i w:val="0"/>
          <w:caps w:val="0"/>
          <w:color w:val="0F1A25"/>
          <w:spacing w:val="0"/>
          <w:sz w:val="32"/>
          <w:u w:val="none"/>
          <w:shd w:fill="FBFAFF" w:val="clear"/>
        </w:rPr>
        <w:t xml:space="preserve"> - все так считают? – да!</w:t>
      </w:r>
    </w:p>
    <w:p w14:paraId="16000000">
      <w:pPr>
        <w:spacing w:after="150" w:before="0"/>
        <w:ind w:firstLine="0" w:left="0" w:right="0"/>
        <w:jc w:val="both"/>
        <w:rPr>
          <w:rFonts w:ascii="Times New Roman" w:hAnsi="Times New Roman"/>
          <w:b w:val="0"/>
          <w:i w:val="0"/>
          <w:caps w:val="0"/>
          <w:color w:val="4D51BC"/>
          <w:spacing w:val="0"/>
          <w:sz w:val="32"/>
          <w:u w:val="none"/>
        </w:rPr>
      </w:pPr>
      <w:r>
        <w:rPr>
          <w:rFonts w:ascii="Times New Roman" w:hAnsi="Times New Roman"/>
          <w:b w:val="0"/>
          <w:i w:val="0"/>
          <w:caps w:val="0"/>
          <w:color w:val="0F1A25"/>
          <w:spacing w:val="0"/>
          <w:sz w:val="32"/>
          <w:u w:val="none"/>
          <w:shd w:fill="FBFAFF" w:val="clear"/>
        </w:rPr>
        <w:t xml:space="preserve"> - все летом отдыхают? – да!</w:t>
      </w:r>
    </w:p>
    <w:p w14:paraId="17000000">
      <w:pPr>
        <w:spacing w:after="150" w:before="0"/>
        <w:ind w:firstLine="0" w:left="0" w:right="0"/>
        <w:jc w:val="both"/>
        <w:rPr>
          <w:rFonts w:ascii="Times New Roman" w:hAnsi="Times New Roman"/>
          <w:b w:val="0"/>
          <w:i w:val="0"/>
          <w:caps w:val="0"/>
          <w:color w:val="4D51BC"/>
          <w:spacing w:val="0"/>
          <w:sz w:val="32"/>
          <w:u w:val="none"/>
        </w:rPr>
      </w:pPr>
      <w:r>
        <w:rPr>
          <w:rFonts w:ascii="Times New Roman" w:hAnsi="Times New Roman"/>
          <w:b w:val="0"/>
          <w:i w:val="0"/>
          <w:caps w:val="0"/>
          <w:color w:val="0F1A25"/>
          <w:spacing w:val="0"/>
          <w:sz w:val="32"/>
          <w:u w:val="none"/>
          <w:shd w:fill="FBFAFF" w:val="clear"/>
        </w:rPr>
        <w:t xml:space="preserve"> - мы всё сумели? – да!</w:t>
      </w:r>
    </w:p>
    <w:p w14:paraId="18000000">
      <w:pPr>
        <w:spacing w:after="150" w:before="0"/>
        <w:ind w:firstLine="0" w:left="0" w:right="0"/>
        <w:jc w:val="both"/>
        <w:rPr>
          <w:rFonts w:ascii="Times New Roman" w:hAnsi="Times New Roman"/>
          <w:b w:val="0"/>
          <w:i w:val="0"/>
          <w:caps w:val="0"/>
          <w:color w:val="4D51BC"/>
          <w:spacing w:val="0"/>
          <w:sz w:val="32"/>
          <w:u w:val="none"/>
        </w:rPr>
      </w:pPr>
      <w:r>
        <w:rPr>
          <w:rFonts w:ascii="Times New Roman" w:hAnsi="Times New Roman"/>
          <w:b w:val="0"/>
          <w:i w:val="0"/>
          <w:caps w:val="0"/>
          <w:color w:val="0F1A25"/>
          <w:spacing w:val="0"/>
          <w:sz w:val="32"/>
          <w:u w:val="none"/>
          <w:shd w:fill="FBFAFF" w:val="clear"/>
        </w:rPr>
        <w:t xml:space="preserve"> - мы везде сумели? – да!</w:t>
      </w:r>
    </w:p>
    <w:p w14:paraId="19000000">
      <w:pPr>
        <w:spacing w:after="150" w:before="0"/>
        <w:ind w:firstLine="0" w:left="0" w:right="0"/>
        <w:jc w:val="both"/>
        <w:rPr>
          <w:rFonts w:ascii="Times New Roman" w:hAnsi="Times New Roman"/>
          <w:b w:val="0"/>
          <w:i w:val="0"/>
          <w:caps w:val="0"/>
          <w:color w:val="4D51BC"/>
          <w:spacing w:val="0"/>
          <w:sz w:val="32"/>
          <w:u w:val="none"/>
        </w:rPr>
      </w:pPr>
      <w:r>
        <w:rPr>
          <w:rFonts w:ascii="Times New Roman" w:hAnsi="Times New Roman"/>
          <w:b w:val="0"/>
          <w:i w:val="0"/>
          <w:caps w:val="0"/>
          <w:color w:val="0F1A25"/>
          <w:spacing w:val="0"/>
          <w:sz w:val="32"/>
          <w:u w:val="none"/>
          <w:shd w:fill="FBFAFF" w:val="clear"/>
        </w:rPr>
        <w:t xml:space="preserve"> - дружить мы умеем? – да!</w:t>
      </w:r>
    </w:p>
    <w:p w14:paraId="1A000000">
      <w:pPr>
        <w:spacing w:after="150" w:before="0"/>
        <w:ind w:firstLine="0" w:left="0" w:right="0"/>
        <w:jc w:val="both"/>
        <w:rPr>
          <w:rFonts w:ascii="Times New Roman" w:hAnsi="Times New Roman"/>
          <w:b w:val="0"/>
          <w:i w:val="0"/>
          <w:caps w:val="0"/>
          <w:color w:val="616161"/>
          <w:spacing w:val="0"/>
          <w:sz w:val="32"/>
          <w:highlight w:val="white"/>
          <w:u w:val="none"/>
        </w:rPr>
      </w:pPr>
      <w:r>
        <w:rPr>
          <w:rFonts w:ascii="Times New Roman" w:hAnsi="Times New Roman"/>
          <w:b w:val="0"/>
          <w:i w:val="0"/>
          <w:caps w:val="0"/>
          <w:color w:val="0F1A25"/>
          <w:spacing w:val="0"/>
          <w:sz w:val="32"/>
          <w:u w:val="none"/>
          <w:shd w:fill="FBFAFF" w:val="clear"/>
        </w:rPr>
        <w:t xml:space="preserve"> </w:t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32"/>
          <w:highlight w:val="white"/>
          <w:u w:val="none"/>
        </w:rPr>
        <w:t>Самых быстрых и ловких ребят приглашаем на нашу эстафету.</w:t>
      </w:r>
      <w:r>
        <w:rPr>
          <w:rFonts w:ascii="Times New Roman" w:hAnsi="Times New Roman"/>
          <w:b w:val="0"/>
          <w:i w:val="0"/>
          <w:caps w:val="0"/>
          <w:color w:val="616161"/>
          <w:spacing w:val="0"/>
          <w:sz w:val="32"/>
          <w:highlight w:val="white"/>
          <w:u w:val="none"/>
        </w:rPr>
        <w:t> </w:t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32"/>
          <w:highlight w:val="white"/>
          <w:u w:val="none"/>
        </w:rPr>
        <w:t xml:space="preserve">И первая игра – эстафета «Сложи цветок из лепестков». </w:t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32"/>
          <w:highlight w:val="white"/>
          <w:u w:val="none"/>
        </w:rPr>
        <w:t>Дети перестраиваются в колонны по 7-8 человек, у детей каждой команды лепестки одного цвета. Перед каждой командой  выкладывается  серединка цветка – кружок жёлтого цвета. Каждый участник преодолевает препятствие – перепрыгивает из обруча в обруч, проходит по канату змейкой, кладёт лепесток к серединке цветка и бегом возвращается к команде, передаёт эстафету.</w:t>
      </w:r>
    </w:p>
    <w:p w14:paraId="1B000000">
      <w:pPr>
        <w:spacing w:after="405" w:before="0"/>
        <w:ind w:firstLine="0" w:left="0" w:right="0"/>
        <w:jc w:val="left"/>
        <w:rPr>
          <w:rFonts w:ascii="Times New Roman" w:hAnsi="Times New Roman"/>
          <w:b w:val="0"/>
          <w:i w:val="0"/>
          <w:caps w:val="0"/>
          <w:color w:val="333333"/>
          <w:spacing w:val="0"/>
          <w:sz w:val="32"/>
          <w:highlight w:val="white"/>
          <w:u w:val="none"/>
        </w:rPr>
      </w:pPr>
      <w:r>
        <w:rPr>
          <w:rFonts w:ascii="Times New Roman" w:hAnsi="Times New Roman"/>
          <w:b w:val="1"/>
          <w:i w:val="0"/>
          <w:caps w:val="0"/>
          <w:color w:val="333333"/>
          <w:spacing w:val="0"/>
          <w:sz w:val="32"/>
          <w:highlight w:val="white"/>
          <w:u w:val="none"/>
        </w:rPr>
        <w:t xml:space="preserve"> Ведущая:</w:t>
      </w:r>
      <w:r>
        <w:rPr>
          <w:rFonts w:ascii="Times New Roman" w:hAnsi="Times New Roman"/>
          <w:b w:val="0"/>
          <w:i w:val="0"/>
          <w:caps w:val="0"/>
          <w:color w:val="333333"/>
          <w:spacing w:val="0"/>
          <w:sz w:val="32"/>
          <w:highlight w:val="white"/>
          <w:u w:val="none"/>
        </w:rPr>
        <w:t> Молодцы! А сейчас я предлагаю поиграть в игру "Как живешь?"</w:t>
      </w:r>
    </w:p>
    <w:p w14:paraId="1C000000">
      <w:pPr>
        <w:spacing w:after="150" w:before="0"/>
        <w:ind w:firstLine="0" w:left="0" w:right="0"/>
        <w:jc w:val="both"/>
        <w:rPr>
          <w:rFonts w:ascii="Times New Roman" w:hAnsi="Times New Roman"/>
          <w:b w:val="0"/>
          <w:i w:val="0"/>
          <w:caps w:val="0"/>
          <w:color w:val="333333"/>
          <w:spacing w:val="0"/>
          <w:sz w:val="32"/>
          <w:highlight w:val="white"/>
          <w:u w:val="none"/>
        </w:rPr>
      </w:pPr>
      <w:r>
        <w:rPr>
          <w:rFonts w:ascii="Times New Roman" w:hAnsi="Times New Roman"/>
          <w:b w:val="0"/>
          <w:i w:val="0"/>
          <w:caps w:val="0"/>
          <w:color w:val="333333"/>
          <w:spacing w:val="0"/>
          <w:sz w:val="32"/>
          <w:highlight w:val="white"/>
          <w:u w:val="none"/>
        </w:rPr>
        <w:t>Дети движениями показывают то, о чем говорится в тексте.</w:t>
      </w:r>
    </w:p>
    <w:p w14:paraId="1D000000">
      <w:pPr>
        <w:spacing w:after="150" w:before="0"/>
        <w:ind w:firstLine="0" w:left="0" w:right="0"/>
        <w:jc w:val="both"/>
        <w:rPr>
          <w:rFonts w:ascii="Times New Roman" w:hAnsi="Times New Roman"/>
          <w:b w:val="0"/>
          <w:i w:val="0"/>
          <w:caps w:val="0"/>
          <w:color w:val="333333"/>
          <w:spacing w:val="0"/>
          <w:sz w:val="32"/>
          <w:highlight w:val="white"/>
          <w:u w:val="none"/>
        </w:rPr>
      </w:pPr>
      <w:r>
        <w:rPr>
          <w:rFonts w:ascii="Times New Roman" w:hAnsi="Times New Roman"/>
          <w:b w:val="0"/>
          <w:i w:val="0"/>
          <w:caps w:val="0"/>
          <w:color w:val="333333"/>
          <w:spacing w:val="0"/>
          <w:sz w:val="32"/>
          <w:highlight w:val="white"/>
          <w:u w:val="none"/>
        </w:rPr>
        <w:t>Как живешь? - Вот так! (выставляют большой палец вперед)</w:t>
      </w:r>
    </w:p>
    <w:p w14:paraId="1E000000">
      <w:pPr>
        <w:spacing w:after="150" w:before="0"/>
        <w:ind w:firstLine="0" w:left="0" w:right="0"/>
        <w:jc w:val="both"/>
        <w:rPr>
          <w:rFonts w:ascii="Times New Roman" w:hAnsi="Times New Roman"/>
          <w:b w:val="0"/>
          <w:i w:val="0"/>
          <w:caps w:val="0"/>
          <w:color w:val="333333"/>
          <w:spacing w:val="0"/>
          <w:sz w:val="32"/>
          <w:highlight w:val="white"/>
          <w:u w:val="none"/>
        </w:rPr>
      </w:pPr>
      <w:r>
        <w:rPr>
          <w:rFonts w:ascii="Times New Roman" w:hAnsi="Times New Roman"/>
          <w:b w:val="0"/>
          <w:i w:val="0"/>
          <w:caps w:val="0"/>
          <w:color w:val="333333"/>
          <w:spacing w:val="0"/>
          <w:sz w:val="32"/>
          <w:highlight w:val="white"/>
          <w:u w:val="none"/>
        </w:rPr>
        <w:t>Как идешь? - Вот так! (идут на месте)</w:t>
      </w:r>
    </w:p>
    <w:p w14:paraId="1F000000">
      <w:pPr>
        <w:spacing w:after="150" w:before="0"/>
        <w:ind w:firstLine="0" w:left="0" w:right="0"/>
        <w:jc w:val="both"/>
        <w:rPr>
          <w:rFonts w:ascii="Times New Roman" w:hAnsi="Times New Roman"/>
          <w:b w:val="0"/>
          <w:i w:val="0"/>
          <w:caps w:val="0"/>
          <w:color w:val="333333"/>
          <w:spacing w:val="0"/>
          <w:sz w:val="32"/>
          <w:highlight w:val="white"/>
          <w:u w:val="none"/>
        </w:rPr>
      </w:pPr>
      <w:r>
        <w:rPr>
          <w:rFonts w:ascii="Times New Roman" w:hAnsi="Times New Roman"/>
          <w:b w:val="0"/>
          <w:i w:val="0"/>
          <w:caps w:val="0"/>
          <w:color w:val="333333"/>
          <w:spacing w:val="0"/>
          <w:sz w:val="32"/>
          <w:highlight w:val="white"/>
          <w:u w:val="none"/>
        </w:rPr>
        <w:t>Как плывешь? - Вот так! (имитируют плавание)</w:t>
      </w:r>
    </w:p>
    <w:p w14:paraId="20000000">
      <w:pPr>
        <w:spacing w:after="150" w:before="0"/>
        <w:ind w:firstLine="0" w:left="0" w:right="0"/>
        <w:jc w:val="both"/>
        <w:rPr>
          <w:rFonts w:ascii="Times New Roman" w:hAnsi="Times New Roman"/>
          <w:b w:val="0"/>
          <w:i w:val="0"/>
          <w:caps w:val="0"/>
          <w:color w:val="333333"/>
          <w:spacing w:val="0"/>
          <w:sz w:val="32"/>
          <w:highlight w:val="white"/>
          <w:u w:val="none"/>
        </w:rPr>
      </w:pPr>
      <w:r>
        <w:rPr>
          <w:rFonts w:ascii="Times New Roman" w:hAnsi="Times New Roman"/>
          <w:b w:val="0"/>
          <w:i w:val="0"/>
          <w:caps w:val="0"/>
          <w:color w:val="333333"/>
          <w:spacing w:val="0"/>
          <w:sz w:val="32"/>
          <w:highlight w:val="white"/>
          <w:u w:val="none"/>
        </w:rPr>
        <w:t>Как бежишь? - Вот так! (бег на месте)</w:t>
      </w:r>
    </w:p>
    <w:p w14:paraId="21000000">
      <w:pPr>
        <w:spacing w:after="150" w:before="0"/>
        <w:ind w:firstLine="0" w:left="0" w:right="0"/>
        <w:jc w:val="both"/>
        <w:rPr>
          <w:rFonts w:ascii="Times New Roman" w:hAnsi="Times New Roman"/>
          <w:b w:val="0"/>
          <w:i w:val="0"/>
          <w:caps w:val="0"/>
          <w:color w:val="333333"/>
          <w:spacing w:val="0"/>
          <w:sz w:val="32"/>
          <w:highlight w:val="white"/>
          <w:u w:val="none"/>
        </w:rPr>
      </w:pPr>
      <w:r>
        <w:rPr>
          <w:rFonts w:ascii="Times New Roman" w:hAnsi="Times New Roman"/>
          <w:b w:val="0"/>
          <w:i w:val="0"/>
          <w:caps w:val="0"/>
          <w:color w:val="333333"/>
          <w:spacing w:val="0"/>
          <w:sz w:val="32"/>
          <w:highlight w:val="white"/>
          <w:u w:val="none"/>
        </w:rPr>
        <w:t>Как грустишь? - Вот так! (грустят)</w:t>
      </w:r>
    </w:p>
    <w:p w14:paraId="22000000">
      <w:pPr>
        <w:spacing w:after="150" w:before="0"/>
        <w:ind w:firstLine="0" w:left="0" w:right="0"/>
        <w:jc w:val="both"/>
        <w:rPr>
          <w:rFonts w:ascii="Times New Roman" w:hAnsi="Times New Roman"/>
          <w:b w:val="0"/>
          <w:i w:val="0"/>
          <w:caps w:val="0"/>
          <w:color w:val="333333"/>
          <w:spacing w:val="0"/>
          <w:sz w:val="32"/>
          <w:highlight w:val="white"/>
          <w:u w:val="none"/>
        </w:rPr>
      </w:pPr>
      <w:r>
        <w:rPr>
          <w:rFonts w:ascii="Times New Roman" w:hAnsi="Times New Roman"/>
          <w:b w:val="0"/>
          <w:i w:val="0"/>
          <w:caps w:val="0"/>
          <w:color w:val="333333"/>
          <w:spacing w:val="0"/>
          <w:sz w:val="32"/>
          <w:highlight w:val="white"/>
          <w:u w:val="none"/>
        </w:rPr>
        <w:t>А шалишь? - Вот так! (кривляются)</w:t>
      </w:r>
    </w:p>
    <w:p w14:paraId="23000000">
      <w:pPr>
        <w:spacing w:after="150" w:before="0"/>
        <w:ind w:firstLine="0" w:left="0" w:right="0"/>
        <w:jc w:val="both"/>
        <w:rPr>
          <w:rFonts w:ascii="Times New Roman" w:hAnsi="Times New Roman"/>
          <w:b w:val="0"/>
          <w:i w:val="0"/>
          <w:caps w:val="0"/>
          <w:color w:val="333333"/>
          <w:spacing w:val="0"/>
          <w:sz w:val="32"/>
          <w:highlight w:val="white"/>
          <w:u w:val="none"/>
        </w:rPr>
      </w:pPr>
      <w:r>
        <w:rPr>
          <w:rFonts w:ascii="Times New Roman" w:hAnsi="Times New Roman"/>
          <w:b w:val="0"/>
          <w:i w:val="0"/>
          <w:caps w:val="0"/>
          <w:color w:val="333333"/>
          <w:spacing w:val="0"/>
          <w:sz w:val="32"/>
          <w:highlight w:val="white"/>
          <w:u w:val="none"/>
        </w:rPr>
        <w:t>А грозишь? - Вот так! (грозят друг другу пальчиком)</w:t>
      </w:r>
    </w:p>
    <w:p w14:paraId="24000000">
      <w:pPr>
        <w:spacing w:after="150" w:before="0"/>
        <w:ind w:firstLine="0" w:left="0" w:right="0"/>
        <w:jc w:val="both"/>
        <w:rPr>
          <w:rFonts w:ascii="Times New Roman" w:hAnsi="Times New Roman"/>
          <w:b w:val="0"/>
          <w:i w:val="0"/>
          <w:caps w:val="0"/>
          <w:color w:val="333333"/>
          <w:spacing w:val="0"/>
          <w:sz w:val="32"/>
          <w:highlight w:val="white"/>
          <w:u w:val="none"/>
        </w:rPr>
      </w:pPr>
      <w:r>
        <w:rPr>
          <w:rFonts w:ascii="Times New Roman" w:hAnsi="Times New Roman"/>
          <w:b w:val="0"/>
          <w:i w:val="0"/>
          <w:caps w:val="0"/>
          <w:color w:val="333333"/>
          <w:spacing w:val="0"/>
          <w:sz w:val="32"/>
          <w:highlight w:val="white"/>
          <w:u w:val="none"/>
        </w:rPr>
        <w:t>Игра повторяется 3-4 раза, каждый раз темп становится быстрее.</w:t>
      </w:r>
    </w:p>
    <w:p w14:paraId="25000000">
      <w:pPr>
        <w:spacing w:after="150" w:before="0"/>
        <w:ind w:firstLine="0" w:left="0" w:right="0"/>
        <w:jc w:val="both"/>
        <w:rPr>
          <w:rFonts w:ascii="Times New Roman" w:hAnsi="Times New Roman"/>
          <w:b w:val="0"/>
          <w:i w:val="0"/>
          <w:caps w:val="0"/>
          <w:color w:val="333333"/>
          <w:spacing w:val="0"/>
          <w:sz w:val="32"/>
          <w:highlight w:val="white"/>
          <w:u w:val="none"/>
        </w:rPr>
      </w:pPr>
      <w:r>
        <w:rPr>
          <w:rFonts w:ascii="Times New Roman" w:hAnsi="Times New Roman"/>
          <w:b w:val="1"/>
          <w:i w:val="0"/>
          <w:caps w:val="0"/>
          <w:color w:val="333333"/>
          <w:spacing w:val="0"/>
          <w:sz w:val="32"/>
          <w:highlight w:val="white"/>
          <w:u w:val="none"/>
        </w:rPr>
        <w:t>Ведущая:</w:t>
      </w:r>
      <w:r>
        <w:rPr>
          <w:rFonts w:ascii="Times New Roman" w:hAnsi="Times New Roman"/>
          <w:b w:val="0"/>
          <w:i w:val="0"/>
          <w:caps w:val="0"/>
          <w:color w:val="333333"/>
          <w:spacing w:val="0"/>
          <w:sz w:val="32"/>
          <w:highlight w:val="white"/>
          <w:u w:val="none"/>
        </w:rPr>
        <w:t xml:space="preserve"> А сейчас  поиграем в игру , которая называется  «Курочка ряба».</w:t>
      </w:r>
    </w:p>
    <w:p w14:paraId="26000000">
      <w:pPr>
        <w:spacing w:after="150" w:before="0"/>
        <w:ind w:firstLine="0" w:left="0" w:right="0"/>
        <w:jc w:val="both"/>
        <w:rPr>
          <w:rFonts w:ascii="Times New Roman" w:hAnsi="Times New Roman"/>
          <w:b w:val="0"/>
          <w:i w:val="0"/>
          <w:caps w:val="0"/>
          <w:color w:val="333333"/>
          <w:spacing w:val="0"/>
          <w:sz w:val="32"/>
          <w:highlight w:val="white"/>
          <w:u w:val="none"/>
        </w:rPr>
      </w:pPr>
      <w:r>
        <w:rPr>
          <w:rFonts w:ascii="Times New Roman" w:hAnsi="Times New Roman"/>
          <w:b w:val="0"/>
          <w:i w:val="0"/>
          <w:caps w:val="0"/>
          <w:color w:val="333333"/>
          <w:spacing w:val="0"/>
          <w:sz w:val="32"/>
          <w:highlight w:val="white"/>
          <w:u w:val="none"/>
        </w:rPr>
        <w:t>Нам потребуются: теннисный шарик и деревянная ложка для каждой команды. Игроку необходимо пронести в ложке шарик и ни разу не уронить. Вернувшись обратно, передать эстафету следующему игроку.</w:t>
      </w:r>
    </w:p>
    <w:p w14:paraId="27000000">
      <w:pPr>
        <w:spacing w:after="150" w:before="0"/>
        <w:ind w:firstLine="0" w:left="0" w:right="0"/>
        <w:jc w:val="both"/>
        <w:rPr>
          <w:rFonts w:ascii="Times New Roman" w:hAnsi="Times New Roman"/>
          <w:b w:val="0"/>
          <w:i w:val="0"/>
          <w:caps w:val="0"/>
          <w:color w:val="616161"/>
          <w:spacing w:val="0"/>
          <w:sz w:val="32"/>
          <w:highlight w:val="white"/>
          <w:u w:val="none"/>
        </w:rPr>
      </w:pPr>
      <w:r>
        <w:rPr>
          <w:rFonts w:ascii="Times New Roman" w:hAnsi="Times New Roman"/>
          <w:b w:val="1"/>
          <w:i w:val="0"/>
          <w:caps w:val="0"/>
          <w:color w:val="333333"/>
          <w:spacing w:val="0"/>
          <w:sz w:val="32"/>
          <w:highlight w:val="white"/>
          <w:u w:val="none"/>
        </w:rPr>
        <w:t xml:space="preserve"> Ведущая:</w:t>
      </w:r>
      <w:r>
        <w:rPr>
          <w:rFonts w:ascii="Times New Roman" w:hAnsi="Times New Roman"/>
          <w:b w:val="0"/>
          <w:i w:val="0"/>
          <w:caps w:val="0"/>
          <w:color w:val="333333"/>
          <w:spacing w:val="0"/>
          <w:sz w:val="32"/>
          <w:highlight w:val="white"/>
          <w:u w:val="none"/>
        </w:rPr>
        <w:t> 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32"/>
          <w:highlight w:val="white"/>
          <w:u w:val="none"/>
        </w:rPr>
        <w:t>А сейчас следующая игра «Колодец»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32"/>
          <w:highlight w:val="white"/>
          <w:u w:val="none"/>
        </w:rPr>
        <w:t>.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32"/>
          <w:highlight w:val="white"/>
          <w:u w:val="none"/>
        </w:rPr>
        <w:t>Первый участник с футбольным мячом в руках, должен добежать до кольца (колодца, положить туда его и вернуться назад, передать эстафету другому участнику команды. Второй участник должен вытащить мяч из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32"/>
          <w:highlight w:val="white"/>
          <w:u w:val="none"/>
        </w:rPr>
        <w:t> 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32"/>
          <w:highlight w:val="white"/>
          <w:u w:val="none"/>
        </w:rPr>
        <w:t>«колодца»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32"/>
          <w:highlight w:val="white"/>
          <w:u w:val="none"/>
        </w:rPr>
        <w:t> 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32"/>
          <w:highlight w:val="white"/>
          <w:u w:val="none"/>
        </w:rPr>
        <w:t>принести его обратно, передать следующему участнику. И так продолжается до тех пор, пока все не поучаствуют в эстафете. Какая команда быстрей справится с заданием – та и победила!</w:t>
      </w:r>
    </w:p>
    <w:p w14:paraId="28000000">
      <w:pPr>
        <w:spacing w:after="150" w:before="0"/>
        <w:ind w:firstLine="0" w:left="0" w:right="0"/>
        <w:jc w:val="both"/>
        <w:rPr>
          <w:rFonts w:ascii="Times New Roman" w:hAnsi="Times New Roman"/>
          <w:b w:val="0"/>
          <w:i w:val="0"/>
          <w:caps w:val="0"/>
          <w:color w:val="333333"/>
          <w:spacing w:val="0"/>
          <w:sz w:val="32"/>
          <w:highlight w:val="white"/>
          <w:u w:val="none"/>
        </w:rPr>
      </w:pPr>
      <w:r>
        <w:rPr>
          <w:rFonts w:ascii="Times New Roman" w:hAnsi="Times New Roman"/>
          <w:b w:val="1"/>
          <w:i w:val="0"/>
          <w:caps w:val="0"/>
          <w:color w:val="333333"/>
          <w:spacing w:val="0"/>
          <w:sz w:val="32"/>
          <w:highlight w:val="white"/>
          <w:u w:val="none"/>
        </w:rPr>
        <w:t>Ведущая:</w:t>
      </w:r>
      <w:r>
        <w:rPr>
          <w:rFonts w:ascii="Times New Roman" w:hAnsi="Times New Roman"/>
          <w:b w:val="0"/>
          <w:i w:val="0"/>
          <w:caps w:val="0"/>
          <w:color w:val="333333"/>
          <w:spacing w:val="0"/>
          <w:sz w:val="32"/>
          <w:highlight w:val="white"/>
          <w:u w:val="none"/>
        </w:rPr>
        <w:t xml:space="preserve"> Ребята, все мы с вами живем в большой стране. Как она называется (Россия)? Это ребята - наша родина. А вы знаете, как называется наш город, в котором мы живём? Ребята мы должны заботиться о нашей родине, нашем городе. А вы знаете, как называется наш детский сад? Хотите сделать на дворик веселым, праздничным, разноцветным?</w:t>
      </w:r>
    </w:p>
    <w:p w14:paraId="29000000">
      <w:pPr>
        <w:spacing w:after="150" w:before="0"/>
        <w:ind w:firstLine="0" w:left="0" w:right="0"/>
        <w:jc w:val="both"/>
        <w:rPr>
          <w:rFonts w:ascii="Times New Roman" w:hAnsi="Times New Roman"/>
          <w:b w:val="0"/>
          <w:i w:val="0"/>
          <w:caps w:val="0"/>
          <w:color w:val="333333"/>
          <w:spacing w:val="0"/>
          <w:sz w:val="32"/>
          <w:highlight w:val="white"/>
          <w:u w:val="none"/>
        </w:rPr>
      </w:pPr>
      <w:r>
        <w:rPr>
          <w:rFonts w:ascii="Times New Roman" w:hAnsi="Times New Roman"/>
          <w:b w:val="0"/>
          <w:i w:val="0"/>
          <w:caps w:val="0"/>
          <w:color w:val="333333"/>
          <w:spacing w:val="0"/>
          <w:sz w:val="32"/>
          <w:highlight w:val="white"/>
          <w:u w:val="none"/>
        </w:rPr>
        <w:t>В этот чудесный летний день, в первый день лета, пусть расцветет асфальт цветами, и мы приглашаем всех вас нарисовать что-нибудь на асфальте.</w:t>
      </w:r>
    </w:p>
    <w:p w14:paraId="2A000000">
      <w:pPr>
        <w:spacing w:after="405" w:before="0"/>
        <w:ind w:firstLine="0" w:left="0" w:right="0"/>
        <w:jc w:val="left"/>
        <w:rPr>
          <w:rFonts w:ascii="Times New Roman" w:hAnsi="Times New Roman"/>
          <w:b w:val="0"/>
          <w:i w:val="0"/>
          <w:caps w:val="0"/>
          <w:color w:val="616161"/>
          <w:spacing w:val="0"/>
          <w:sz w:val="32"/>
          <w:highlight w:val="white"/>
          <w:u w:val="none"/>
        </w:rPr>
      </w:pPr>
      <w:r>
        <w:rPr>
          <w:rFonts w:ascii="Times New Roman" w:hAnsi="Times New Roman"/>
          <w:b w:val="0"/>
          <w:i w:val="0"/>
          <w:sz w:val="32"/>
          <w:u w:val="none"/>
        </w:rPr>
        <w:br/>
      </w:r>
    </w:p>
    <w:p w14:paraId="2B000000">
      <w:pPr>
        <w:spacing w:after="150" w:before="0"/>
        <w:ind w:firstLine="0" w:left="0" w:right="0"/>
        <w:jc w:val="both"/>
        <w:rPr>
          <w:rFonts w:ascii="Times New Roman" w:hAnsi="Times New Roman"/>
          <w:b w:val="0"/>
          <w:i w:val="0"/>
          <w:caps w:val="0"/>
          <w:color w:val="4D51BC"/>
          <w:spacing w:val="0"/>
          <w:sz w:val="32"/>
          <w:u w:val="none"/>
        </w:rPr>
      </w:pPr>
    </w:p>
    <w:p w14:paraId="2C000000">
      <w:pPr>
        <w:spacing w:after="150" w:before="150"/>
        <w:ind w:firstLine="0" w:left="150" w:right="150"/>
        <w:jc w:val="both"/>
        <w:rPr>
          <w:rFonts w:ascii="Times New Roman" w:hAnsi="Times New Roman"/>
          <w:b w:val="0"/>
          <w:i w:val="0"/>
          <w:color w:val="666666"/>
          <w:sz w:val="32"/>
          <w:highlight w:val="white"/>
          <w:u w:val="none"/>
        </w:rPr>
      </w:pPr>
    </w:p>
    <w:p w14:paraId="2D000000">
      <w:pPr>
        <w:spacing w:after="150" w:before="150"/>
        <w:ind w:firstLine="0" w:left="150" w:right="150"/>
        <w:jc w:val="both"/>
        <w:rPr>
          <w:rFonts w:ascii="Times New Roman" w:hAnsi="Times New Roman"/>
          <w:b w:val="0"/>
          <w:i w:val="0"/>
          <w:color w:val="666666"/>
          <w:sz w:val="32"/>
          <w:highlight w:val="white"/>
          <w:u w:val="none"/>
        </w:rPr>
      </w:pPr>
    </w:p>
    <w:sectPr>
      <w:pgSz w:h="16838" w:orient="portrait" w:w="11906"/>
      <w:pgMar w:bottom="567" w:footer="708" w:gutter="0" w:header="708" w:left="850" w:right="993" w:top="709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toc 2"/>
    <w:next w:val="Style_1"/>
    <w:link w:val="Style_2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toc 6"/>
    <w:next w:val="Style_1"/>
    <w:link w:val="Style_4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4_ch" w:type="character">
    <w:name w:val="toc 6"/>
    <w:link w:val="Style_4"/>
    <w:rPr>
      <w:rFonts w:ascii="XO Thames" w:hAnsi="XO Thames"/>
      <w:sz w:val="28"/>
    </w:rPr>
  </w:style>
  <w:style w:styleId="Style_5" w:type="paragraph">
    <w:name w:val="toc 7"/>
    <w:next w:val="Style_1"/>
    <w:link w:val="Style_5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5_ch" w:type="character">
    <w:name w:val="toc 7"/>
    <w:link w:val="Style_5"/>
    <w:rPr>
      <w:rFonts w:ascii="XO Thames" w:hAnsi="XO Thames"/>
      <w:sz w:val="28"/>
    </w:rPr>
  </w:style>
  <w:style w:styleId="Style_6" w:type="paragraph">
    <w:name w:val="heading 3"/>
    <w:next w:val="Style_1"/>
    <w:link w:val="Style_6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6_ch" w:type="character">
    <w:name w:val="heading 3"/>
    <w:link w:val="Style_6"/>
    <w:rPr>
      <w:rFonts w:ascii="XO Thames" w:hAnsi="XO Thames"/>
      <w:b w:val="1"/>
      <w:sz w:val="26"/>
    </w:rPr>
  </w:style>
  <w:style w:styleId="Style_7" w:type="paragraph">
    <w:name w:val="toc 3"/>
    <w:next w:val="Style_1"/>
    <w:link w:val="Style_7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7_ch" w:type="character">
    <w:name w:val="toc 3"/>
    <w:link w:val="Style_7"/>
    <w:rPr>
      <w:rFonts w:ascii="XO Thames" w:hAnsi="XO Thames"/>
      <w:sz w:val="28"/>
    </w:rPr>
  </w:style>
  <w:style w:styleId="Style_8" w:type="paragraph">
    <w:name w:val="heading 5"/>
    <w:next w:val="Style_1"/>
    <w:link w:val="Style_8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8_ch" w:type="character">
    <w:name w:val="heading 5"/>
    <w:link w:val="Style_8"/>
    <w:rPr>
      <w:rFonts w:ascii="XO Thames" w:hAnsi="XO Thames"/>
      <w:b w:val="1"/>
      <w:sz w:val="22"/>
    </w:rPr>
  </w:style>
  <w:style w:styleId="Style_9" w:type="paragraph">
    <w:name w:val="heading 1"/>
    <w:next w:val="Style_1"/>
    <w:link w:val="Style_9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9_ch" w:type="character">
    <w:name w:val="heading 1"/>
    <w:link w:val="Style_9"/>
    <w:rPr>
      <w:rFonts w:ascii="XO Thames" w:hAnsi="XO Thames"/>
      <w:b w:val="1"/>
      <w:sz w:val="32"/>
    </w:rPr>
  </w:style>
  <w:style w:styleId="Style_10" w:type="paragraph">
    <w:name w:val="Hyperlink"/>
    <w:link w:val="Style_10_ch"/>
    <w:rPr>
      <w:color w:val="0000FF"/>
      <w:u w:val="single"/>
    </w:rPr>
  </w:style>
  <w:style w:styleId="Style_10_ch" w:type="character">
    <w:name w:val="Hyperlink"/>
    <w:link w:val="Style_10"/>
    <w:rPr>
      <w:color w:val="0000FF"/>
      <w:u w:val="single"/>
    </w:rPr>
  </w:style>
  <w:style w:styleId="Style_11" w:type="paragraph">
    <w:name w:val="Footnote"/>
    <w:link w:val="Style_11_ch"/>
    <w:pPr>
      <w:ind w:firstLine="851" w:left="0"/>
      <w:jc w:val="both"/>
    </w:pPr>
    <w:rPr>
      <w:rFonts w:ascii="XO Thames" w:hAnsi="XO Thames"/>
      <w:sz w:val="22"/>
    </w:rPr>
  </w:style>
  <w:style w:styleId="Style_11_ch" w:type="character">
    <w:name w:val="Footnote"/>
    <w:link w:val="Style_11"/>
    <w:rPr>
      <w:rFonts w:ascii="XO Thames" w:hAnsi="XO Thames"/>
      <w:sz w:val="22"/>
    </w:rPr>
  </w:style>
  <w:style w:styleId="Style_12" w:type="paragraph">
    <w:name w:val="toc 1"/>
    <w:next w:val="Style_1"/>
    <w:link w:val="Style_12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2_ch" w:type="character">
    <w:name w:val="toc 1"/>
    <w:link w:val="Style_12"/>
    <w:rPr>
      <w:rFonts w:ascii="XO Thames" w:hAnsi="XO Thames"/>
      <w:b w:val="1"/>
      <w:sz w:val="28"/>
    </w:rPr>
  </w:style>
  <w:style w:styleId="Style_13" w:type="paragraph">
    <w:name w:val="Header and Footer"/>
    <w:link w:val="Style_13_ch"/>
    <w:pPr>
      <w:spacing w:line="240" w:lineRule="auto"/>
      <w:ind/>
      <w:jc w:val="both"/>
    </w:pPr>
    <w:rPr>
      <w:rFonts w:ascii="XO Thames" w:hAnsi="XO Thames"/>
      <w:sz w:val="20"/>
    </w:rPr>
  </w:style>
  <w:style w:styleId="Style_13_ch" w:type="character">
    <w:name w:val="Header and Footer"/>
    <w:link w:val="Style_13"/>
    <w:rPr>
      <w:rFonts w:ascii="XO Thames" w:hAnsi="XO Thames"/>
      <w:sz w:val="20"/>
    </w:rPr>
  </w:style>
  <w:style w:styleId="Style_14" w:type="paragraph">
    <w:name w:val="toc 9"/>
    <w:next w:val="Style_1"/>
    <w:link w:val="Style_14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4_ch" w:type="character">
    <w:name w:val="toc 9"/>
    <w:link w:val="Style_14"/>
    <w:rPr>
      <w:rFonts w:ascii="XO Thames" w:hAnsi="XO Thames"/>
      <w:sz w:val="28"/>
    </w:rPr>
  </w:style>
  <w:style w:styleId="Style_15" w:type="paragraph">
    <w:name w:val="toc 8"/>
    <w:next w:val="Style_1"/>
    <w:link w:val="Style_15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5_ch" w:type="character">
    <w:name w:val="toc 8"/>
    <w:link w:val="Style_15"/>
    <w:rPr>
      <w:rFonts w:ascii="XO Thames" w:hAnsi="XO Thames"/>
      <w:sz w:val="28"/>
    </w:rPr>
  </w:style>
  <w:style w:styleId="Style_16" w:type="paragraph">
    <w:name w:val="toc 5"/>
    <w:next w:val="Style_1"/>
    <w:link w:val="Style_16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6_ch" w:type="character">
    <w:name w:val="toc 5"/>
    <w:link w:val="Style_16"/>
    <w:rPr>
      <w:rFonts w:ascii="XO Thames" w:hAnsi="XO Thames"/>
      <w:sz w:val="28"/>
    </w:rPr>
  </w:style>
  <w:style w:styleId="Style_17" w:type="paragraph">
    <w:name w:val="Subtitle"/>
    <w:next w:val="Style_1"/>
    <w:link w:val="Style_17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17_ch" w:type="character">
    <w:name w:val="Subtitle"/>
    <w:link w:val="Style_17"/>
    <w:rPr>
      <w:rFonts w:ascii="XO Thames" w:hAnsi="XO Thames"/>
      <w:i w:val="1"/>
      <w:sz w:val="24"/>
    </w:rPr>
  </w:style>
  <w:style w:styleId="Style_18" w:type="paragraph">
    <w:name w:val="Title"/>
    <w:next w:val="Style_1"/>
    <w:link w:val="Style_18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18_ch" w:type="character">
    <w:name w:val="Title"/>
    <w:link w:val="Style_18"/>
    <w:rPr>
      <w:rFonts w:ascii="XO Thames" w:hAnsi="XO Thames"/>
      <w:b w:val="1"/>
      <w:caps w:val="1"/>
      <w:sz w:val="40"/>
    </w:rPr>
  </w:style>
  <w:style w:styleId="Style_19" w:type="paragraph">
    <w:name w:val="heading 4"/>
    <w:next w:val="Style_1"/>
    <w:link w:val="Style_19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19_ch" w:type="character">
    <w:name w:val="heading 4"/>
    <w:link w:val="Style_19"/>
    <w:rPr>
      <w:rFonts w:ascii="XO Thames" w:hAnsi="XO Thames"/>
      <w:b w:val="1"/>
      <w:sz w:val="24"/>
    </w:rPr>
  </w:style>
  <w:style w:styleId="Style_20" w:type="paragraph">
    <w:name w:val="heading 2"/>
    <w:next w:val="Style_1"/>
    <w:link w:val="Style_20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0_ch" w:type="character">
    <w:name w:val="heading 2"/>
    <w:link w:val="Style_20"/>
    <w:rPr>
      <w:rFonts w:ascii="XO Thames" w:hAnsi="XO Thames"/>
      <w:b w:val="1"/>
      <w:sz w:val="28"/>
    </w:rPr>
  </w:style>
  <w:style w:styleId="Style_21" w:type="paragraph">
    <w:name w:val="Default Paragraph Font"/>
    <w:link w:val="Style_21_ch"/>
  </w:style>
  <w:style w:styleId="Style_21_ch" w:type="character">
    <w:name w:val="Default Paragraph Font"/>
    <w:link w:val="Style_21"/>
  </w:style>
  <w:style w:styleId="Style_22" w:type="table">
    <w:name w:val="Table Grid"/>
    <w:basedOn w:val="Style_23"/>
    <w:pPr>
      <w:spacing w:after="0" w:line="240" w:lineRule="auto"/>
      <w:ind/>
    </w:pPr>
    <w:tblPr>
      <w:tblInd w:type="dxa" w:w="0"/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default="1" w:styleId="Style_23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MyOffice-CoreFramework-Windows/29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2025-05-26T10:00:44Z</dcterms:modified>
</cp:coreProperties>
</file>