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0891" w14:textId="77777777" w:rsidR="00A2428D" w:rsidRDefault="00A2428D" w:rsidP="00A2428D">
      <w:pPr>
        <w:spacing w:line="252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Муниципальное бюджетное общеобразовательное учреждение «</w:t>
      </w:r>
      <w:proofErr w:type="spellStart"/>
      <w:r>
        <w:rPr>
          <w:rFonts w:ascii="Times New Roman" w:hAnsi="Times New Roman"/>
          <w:sz w:val="28"/>
        </w:rPr>
        <w:t>Полазненская</w:t>
      </w:r>
      <w:proofErr w:type="spellEnd"/>
      <w:r>
        <w:rPr>
          <w:rFonts w:ascii="Times New Roman" w:hAnsi="Times New Roman"/>
          <w:sz w:val="28"/>
        </w:rPr>
        <w:t xml:space="preserve"> средняя общеобразовательная школа № 1»</w:t>
      </w:r>
    </w:p>
    <w:p w14:paraId="7B9AD2A2" w14:textId="77777777" w:rsidR="00A2428D" w:rsidRDefault="00A2428D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56A58982" w14:textId="14B9D0C7" w:rsidR="00EF3FE7" w:rsidRPr="002371D2" w:rsidRDefault="00EF3FE7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40"/>
          <w:szCs w:val="40"/>
          <w:lang w:eastAsia="ru-RU"/>
        </w:rPr>
      </w:pPr>
      <w:r w:rsidRPr="002371D2">
        <w:rPr>
          <w:rFonts w:ascii="Times New Roman" w:eastAsia="Times New Roman" w:hAnsi="Times New Roman" w:cs="Times New Roman"/>
          <w:spacing w:val="-2"/>
          <w:sz w:val="40"/>
          <w:szCs w:val="40"/>
          <w:lang w:eastAsia="ru-RU"/>
        </w:rPr>
        <w:t xml:space="preserve">Программа </w:t>
      </w:r>
      <w:r w:rsidR="0002481B" w:rsidRPr="002371D2">
        <w:rPr>
          <w:rFonts w:ascii="Times New Roman" w:eastAsia="Times New Roman" w:hAnsi="Times New Roman" w:cs="Times New Roman"/>
          <w:spacing w:val="-2"/>
          <w:sz w:val="40"/>
          <w:szCs w:val="40"/>
          <w:lang w:eastAsia="ru-RU"/>
        </w:rPr>
        <w:t xml:space="preserve">«Правнуки </w:t>
      </w:r>
      <w:r w:rsidR="00300C86" w:rsidRPr="002371D2">
        <w:rPr>
          <w:rFonts w:ascii="Times New Roman" w:eastAsia="Times New Roman" w:hAnsi="Times New Roman" w:cs="Times New Roman"/>
          <w:spacing w:val="-2"/>
          <w:sz w:val="40"/>
          <w:szCs w:val="40"/>
          <w:lang w:eastAsia="ru-RU"/>
        </w:rPr>
        <w:t>Победы» летнего</w:t>
      </w:r>
      <w:r w:rsidR="007401FC" w:rsidRPr="002371D2">
        <w:rPr>
          <w:rFonts w:ascii="Times New Roman" w:eastAsia="Times New Roman" w:hAnsi="Times New Roman" w:cs="Times New Roman"/>
          <w:spacing w:val="-2"/>
          <w:sz w:val="40"/>
          <w:szCs w:val="40"/>
          <w:lang w:eastAsia="ru-RU"/>
        </w:rPr>
        <w:t xml:space="preserve"> лагеря с дневным пребыванием детей </w:t>
      </w:r>
      <w:r w:rsidR="0002481B" w:rsidRPr="002371D2">
        <w:rPr>
          <w:rFonts w:ascii="Times New Roman" w:eastAsia="Times New Roman" w:hAnsi="Times New Roman" w:cs="Times New Roman"/>
          <w:spacing w:val="-2"/>
          <w:sz w:val="40"/>
          <w:szCs w:val="40"/>
          <w:lang w:eastAsia="ru-RU"/>
        </w:rPr>
        <w:t xml:space="preserve">«Радуга детства»  </w:t>
      </w:r>
    </w:p>
    <w:p w14:paraId="4E798604" w14:textId="79A2D579" w:rsidR="00A2428D" w:rsidRPr="00A2428D" w:rsidRDefault="00EF3FE7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lang w:eastAsia="ru-RU"/>
        </w:rPr>
      </w:pPr>
      <w:r w:rsidRPr="00A2428D">
        <w:rPr>
          <w:rFonts w:ascii="Times New Roman" w:eastAsia="Times New Roman" w:hAnsi="Times New Roman" w:cs="Times New Roman"/>
          <w:spacing w:val="-2"/>
          <w:lang w:eastAsia="ru-RU"/>
        </w:rPr>
        <w:t>Символизирует разнообразие активностей, яркость впечатлений и гармоничное развитие по всем направлениям</w:t>
      </w:r>
      <w:r w:rsidR="007A1F15">
        <w:rPr>
          <w:rFonts w:ascii="Times New Roman" w:eastAsia="Times New Roman" w:hAnsi="Times New Roman" w:cs="Times New Roman"/>
          <w:spacing w:val="-2"/>
          <w:lang w:eastAsia="ru-RU"/>
        </w:rPr>
        <w:t xml:space="preserve">, традиции и </w:t>
      </w:r>
      <w:r w:rsidR="00871BB6">
        <w:rPr>
          <w:rFonts w:ascii="Times New Roman" w:eastAsia="Times New Roman" w:hAnsi="Times New Roman" w:cs="Times New Roman"/>
          <w:spacing w:val="-2"/>
          <w:lang w:eastAsia="ru-RU"/>
        </w:rPr>
        <w:t xml:space="preserve">патриотизм </w:t>
      </w:r>
      <w:r w:rsidR="00871BB6" w:rsidRPr="00A2428D">
        <w:rPr>
          <w:rFonts w:ascii="Times New Roman" w:eastAsia="Times New Roman" w:hAnsi="Times New Roman" w:cs="Times New Roman"/>
          <w:spacing w:val="-2"/>
          <w:lang w:eastAsia="ru-RU"/>
        </w:rPr>
        <w:t>(</w:t>
      </w:r>
      <w:r w:rsidRPr="00EF3FE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16-дневная смена для детей начальной школы)</w:t>
      </w:r>
      <w:r w:rsidRPr="00EF3FE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="002371D2">
        <w:rPr>
          <w:noProof/>
        </w:rPr>
        <w:drawing>
          <wp:inline distT="0" distB="0" distL="0" distR="0" wp14:anchorId="0B6BD4B3" wp14:editId="089A387E">
            <wp:extent cx="5553075" cy="5668824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981" cy="5679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</w:p>
    <w:p w14:paraId="0BED4956" w14:textId="73123A4C" w:rsidR="00A2428D" w:rsidRDefault="00A2428D" w:rsidP="00A2428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</w:t>
      </w:r>
      <w:r w:rsidRPr="00C847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14:paraId="29232636" w14:textId="59614BC9" w:rsidR="00A2428D" w:rsidRDefault="00A2428D" w:rsidP="00A2428D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Терешенкова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Инна Михайловна </w:t>
      </w:r>
    </w:p>
    <w:p w14:paraId="7E834C70" w14:textId="77777777" w:rsidR="002371D2" w:rsidRDefault="002371D2" w:rsidP="00A2428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91ABF94" w14:textId="77777777" w:rsidR="00A2428D" w:rsidRDefault="00A2428D" w:rsidP="00A242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Полазна, 2025</w:t>
      </w:r>
    </w:p>
    <w:p w14:paraId="2F9640EA" w14:textId="77777777" w:rsidR="00A2428D" w:rsidRDefault="00A2428D" w:rsidP="00EF3FE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pacing w:val="-2"/>
          <w:sz w:val="28"/>
          <w:szCs w:val="28"/>
          <w:lang w:eastAsia="ru-RU"/>
        </w:rPr>
      </w:pPr>
    </w:p>
    <w:p w14:paraId="4EF5A761" w14:textId="66676709" w:rsidR="007401FC" w:rsidRDefault="00EF3FE7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EF3FE7">
        <w:rPr>
          <w:rFonts w:ascii="Times New Roman" w:eastAsia="Times New Roman" w:hAnsi="Times New Roman" w:cs="Times New Roman"/>
          <w:b/>
          <w:bCs/>
          <w:color w:val="FF0000"/>
          <w:spacing w:val="-2"/>
          <w:sz w:val="28"/>
          <w:szCs w:val="28"/>
          <w:lang w:eastAsia="ru-RU"/>
        </w:rPr>
        <w:t>1. Пояснительная записка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Цель программы: Создание благоприятных условий для оздоровления, отдыха и всестороннего развития младших школьников через игровые и творческие формы деятельности.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Задачи: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Укрепление физического и психического здоровья детей.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Формирование интереса к культуре и традициям России.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Развитие навыков общения, сотрудничества и самоорганизации.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Создание комфортной инклюзивной среды для всех детей.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Знакомство с профессиями в игровой форме.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Вовлечение в социально значимую деятельность (Движение Первых).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Особенности программы: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Учет возрастных особенностей (7–11 лет).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Преобладание игровых, творческих и подвижных форм работы.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Чередование активных и спокойных видов деятельности.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color w:val="FF0000"/>
          <w:spacing w:val="-2"/>
          <w:sz w:val="28"/>
          <w:szCs w:val="28"/>
          <w:lang w:eastAsia="ru-RU"/>
        </w:rPr>
        <w:t xml:space="preserve">2. Инвариантные модули </w:t>
      </w:r>
      <w:r w:rsidRPr="00EF3FE7">
        <w:rPr>
          <w:rFonts w:ascii="Times New Roman" w:eastAsia="Times New Roman" w:hAnsi="Times New Roman" w:cs="Times New Roman"/>
          <w:b/>
          <w:bCs/>
          <w:color w:val="FF0000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color w:val="FF0000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1. Спортивно-оздоровительная работа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Ежедневная утренняя зарядка в игровой форме.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"Весёлые старты", эстафеты с мячами, обручами.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Подвижные игры на свежем воздухе ("Вышибалы", "Салки").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День здоровья с конкурсами и викторинами о ЗОЖ.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2. Культура России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Мастер-классы по народным промыслам (роспись матрёшек, изготовление тряпичных кукол).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Фольклорный праздник с хороводами и русскими народными играми.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Чтение и инсценировка русских народных сказок.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3. Психолого-педагогическое сопровождение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Игры на сплочение ("Паутинка", "Слепой поводырь").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Арт-терапия (рисование эмоций, лепка из пластилина).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Релаксационные занятия ("Минутки тишины").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4. Детское самоуправление</w:t>
      </w:r>
      <w:r w:rsidRPr="00EF3F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- Выборы "командира дня" в отряде.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Участие в планировании мероприятий (голосование за игры и конкурсы).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Дежурство по столовой и игровым зонам.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5. Инклюзивное пространство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lastRenderedPageBreak/>
        <w:t xml:space="preserve">- Игры, адаптированные для детей с ОВЗ ("Угадай звук", "Тактильные загадки").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Беседы о доброте и взаимопомощи.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6. Профориентация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Сюжетно-ролевые игры ("Поликлиника", "Магазин").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Встреча с интересными людьми (пожарный, врач, художник).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>7. Коллективная социально значимая деятельность (Движение Первых)</w:t>
      </w:r>
      <w:r w:rsidRPr="00EF3FE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- Акция "Подарок другу" (изготовление поделок для детей из соседнего отряда).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Экологический десант (сбор мусора на территории лагеря).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color w:val="FF0000"/>
          <w:spacing w:val="-2"/>
          <w:sz w:val="28"/>
          <w:szCs w:val="28"/>
          <w:lang w:eastAsia="ru-RU"/>
        </w:rPr>
        <w:t>3. Вариативные модули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1. Экскурсии и походы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Прогулка в парк с поиском "клада" (ориентирование).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Посещение зоопарка или контактного зоопарка.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2. Кружки и секции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Творческая мастерская (аппликация, лепка).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Танцевальный кружок (разучивание простых танцев).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3. Цифровая и медиасреда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Создание "живой газеты" (фотоотчёт о жизни лагеря).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Просмотр и обсуждение добрых мультфильмов.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4. Проектная деятельность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Мини-проект "Наш цветущий уголок" (посадка цветов).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5. Детская дипломатия и международные отношения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Игра "Путешествие по странам" (знакомство с традициями разных народов).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color w:val="0070C0"/>
          <w:spacing w:val="-2"/>
          <w:sz w:val="28"/>
          <w:szCs w:val="28"/>
          <w:lang w:eastAsia="ru-RU"/>
        </w:rPr>
        <w:t xml:space="preserve">4. Календарный план воспитательной работы (16 дней) </w:t>
      </w:r>
      <w:r w:rsidRPr="00EF3FE7">
        <w:rPr>
          <w:rFonts w:ascii="Times New Roman" w:eastAsia="Times New Roman" w:hAnsi="Times New Roman" w:cs="Times New Roman"/>
          <w:b/>
          <w:bCs/>
          <w:color w:val="0070C0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b/>
          <w:bCs/>
          <w:color w:val="0070C0"/>
          <w:spacing w:val="-2"/>
          <w:sz w:val="28"/>
          <w:szCs w:val="28"/>
          <w:lang w:eastAsia="ru-RU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4817"/>
        <w:gridCol w:w="3115"/>
      </w:tblGrid>
      <w:tr w:rsidR="007401FC" w14:paraId="4163CA12" w14:textId="77777777" w:rsidTr="007401FC">
        <w:tc>
          <w:tcPr>
            <w:tcW w:w="1413" w:type="dxa"/>
          </w:tcPr>
          <w:p w14:paraId="68D9F24D" w14:textId="0FE4887A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День </w:t>
            </w:r>
          </w:p>
        </w:tc>
        <w:tc>
          <w:tcPr>
            <w:tcW w:w="4817" w:type="dxa"/>
          </w:tcPr>
          <w:p w14:paraId="0C316066" w14:textId="1A3F8413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3115" w:type="dxa"/>
          </w:tcPr>
          <w:p w14:paraId="5D4BD629" w14:textId="76FBB0D1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Модуль </w:t>
            </w:r>
          </w:p>
        </w:tc>
      </w:tr>
      <w:tr w:rsidR="007401FC" w14:paraId="5506C803" w14:textId="77777777" w:rsidTr="007401FC">
        <w:tc>
          <w:tcPr>
            <w:tcW w:w="1413" w:type="dxa"/>
          </w:tcPr>
          <w:p w14:paraId="2C4BF2F3" w14:textId="30BB4128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17" w:type="dxa"/>
          </w:tcPr>
          <w:p w14:paraId="78B42905" w14:textId="36857DCF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"Здравствуй, лагерь!" – игры на знакомство</w:t>
            </w:r>
          </w:p>
        </w:tc>
        <w:tc>
          <w:tcPr>
            <w:tcW w:w="3115" w:type="dxa"/>
          </w:tcPr>
          <w:p w14:paraId="32968F5E" w14:textId="72DECED7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Психолого-педагогический| </w:t>
            </w: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br/>
            </w:r>
          </w:p>
        </w:tc>
      </w:tr>
      <w:tr w:rsidR="007401FC" w14:paraId="14389BCD" w14:textId="77777777" w:rsidTr="007401FC">
        <w:tc>
          <w:tcPr>
            <w:tcW w:w="1413" w:type="dxa"/>
          </w:tcPr>
          <w:p w14:paraId="00340425" w14:textId="1ABF5F7E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17" w:type="dxa"/>
          </w:tcPr>
          <w:p w14:paraId="668FA5E1" w14:textId="7C69E3EC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"Весёлые старты" – спортивные эстафеты</w:t>
            </w:r>
          </w:p>
        </w:tc>
        <w:tc>
          <w:tcPr>
            <w:tcW w:w="3115" w:type="dxa"/>
          </w:tcPr>
          <w:p w14:paraId="2FDB898C" w14:textId="10381155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Спортивно-оздоровительный </w:t>
            </w: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br/>
            </w:r>
          </w:p>
        </w:tc>
      </w:tr>
      <w:tr w:rsidR="007401FC" w14:paraId="79D85D2A" w14:textId="77777777" w:rsidTr="007401FC">
        <w:tc>
          <w:tcPr>
            <w:tcW w:w="1413" w:type="dxa"/>
          </w:tcPr>
          <w:p w14:paraId="5ABDB614" w14:textId="3ABF34F3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4817" w:type="dxa"/>
          </w:tcPr>
          <w:p w14:paraId="3AFEF65B" w14:textId="0559C761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Мастер-класс "Русская матрёшка".</w:t>
            </w:r>
          </w:p>
        </w:tc>
        <w:tc>
          <w:tcPr>
            <w:tcW w:w="3115" w:type="dxa"/>
          </w:tcPr>
          <w:p w14:paraId="623DD9C6" w14:textId="7D8EC5C6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Культура России</w:t>
            </w:r>
          </w:p>
        </w:tc>
      </w:tr>
      <w:tr w:rsidR="007401FC" w14:paraId="0A464BFE" w14:textId="77777777" w:rsidTr="007401FC">
        <w:tc>
          <w:tcPr>
            <w:tcW w:w="1413" w:type="dxa"/>
          </w:tcPr>
          <w:p w14:paraId="7C7B0519" w14:textId="545F0F64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817" w:type="dxa"/>
          </w:tcPr>
          <w:p w14:paraId="167F7F34" w14:textId="74143CD2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Выборы "командира дня". Игра "Найди клад".</w:t>
            </w:r>
          </w:p>
        </w:tc>
        <w:tc>
          <w:tcPr>
            <w:tcW w:w="3115" w:type="dxa"/>
          </w:tcPr>
          <w:p w14:paraId="343FAFC1" w14:textId="51FD97BC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Детское самоуправление  </w:t>
            </w: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br/>
            </w:r>
          </w:p>
        </w:tc>
      </w:tr>
      <w:tr w:rsidR="007401FC" w14:paraId="4F5B8F24" w14:textId="77777777" w:rsidTr="007401FC">
        <w:tc>
          <w:tcPr>
            <w:tcW w:w="1413" w:type="dxa"/>
          </w:tcPr>
          <w:p w14:paraId="45DE10B0" w14:textId="5DDE433F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817" w:type="dxa"/>
          </w:tcPr>
          <w:p w14:paraId="7332F95D" w14:textId="1778B0C5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Акция "Чистый двор" (уборка территории).</w:t>
            </w:r>
          </w:p>
        </w:tc>
        <w:tc>
          <w:tcPr>
            <w:tcW w:w="3115" w:type="dxa"/>
          </w:tcPr>
          <w:p w14:paraId="0595654B" w14:textId="725CCC80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Движение Первых</w:t>
            </w:r>
          </w:p>
        </w:tc>
      </w:tr>
      <w:tr w:rsidR="007401FC" w14:paraId="48042239" w14:textId="77777777" w:rsidTr="007401FC">
        <w:tc>
          <w:tcPr>
            <w:tcW w:w="1413" w:type="dxa"/>
          </w:tcPr>
          <w:p w14:paraId="068F27F5" w14:textId="32C6B283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817" w:type="dxa"/>
          </w:tcPr>
          <w:p w14:paraId="3CFC873E" w14:textId="62635226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Встреча с пожарным (игра "Тушим огонь").</w:t>
            </w:r>
          </w:p>
        </w:tc>
        <w:tc>
          <w:tcPr>
            <w:tcW w:w="3115" w:type="dxa"/>
          </w:tcPr>
          <w:p w14:paraId="3EDD39EE" w14:textId="1798F4B1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Профориентация</w:t>
            </w:r>
          </w:p>
        </w:tc>
      </w:tr>
      <w:tr w:rsidR="007401FC" w14:paraId="2D71F3E9" w14:textId="77777777" w:rsidTr="007401FC">
        <w:tc>
          <w:tcPr>
            <w:tcW w:w="1413" w:type="dxa"/>
          </w:tcPr>
          <w:p w14:paraId="61A1B87A" w14:textId="0BBB1147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817" w:type="dxa"/>
          </w:tcPr>
          <w:p w14:paraId="142EFD02" w14:textId="1CB26C0E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Игра "Мы все разные, но мы дружим".</w:t>
            </w:r>
          </w:p>
        </w:tc>
        <w:tc>
          <w:tcPr>
            <w:tcW w:w="3115" w:type="dxa"/>
          </w:tcPr>
          <w:p w14:paraId="69AD03A6" w14:textId="4D326E6D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Инклюзивное пространство</w:t>
            </w:r>
          </w:p>
        </w:tc>
      </w:tr>
      <w:tr w:rsidR="007401FC" w14:paraId="380C4C1F" w14:textId="77777777" w:rsidTr="007401FC">
        <w:tc>
          <w:tcPr>
            <w:tcW w:w="1413" w:type="dxa"/>
          </w:tcPr>
          <w:p w14:paraId="07A70E1C" w14:textId="2292816C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817" w:type="dxa"/>
          </w:tcPr>
          <w:p w14:paraId="2ED50132" w14:textId="7A260B0E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Поход в парк с пикником</w:t>
            </w:r>
          </w:p>
        </w:tc>
        <w:tc>
          <w:tcPr>
            <w:tcW w:w="3115" w:type="dxa"/>
          </w:tcPr>
          <w:p w14:paraId="3C9B9768" w14:textId="078D3157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Экскурсии и походы</w:t>
            </w:r>
          </w:p>
        </w:tc>
      </w:tr>
      <w:tr w:rsidR="007401FC" w14:paraId="645406E2" w14:textId="77777777" w:rsidTr="007401FC">
        <w:tc>
          <w:tcPr>
            <w:tcW w:w="1413" w:type="dxa"/>
          </w:tcPr>
          <w:p w14:paraId="4AD104D9" w14:textId="697BE1A7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817" w:type="dxa"/>
          </w:tcPr>
          <w:p w14:paraId="4FB3CC87" w14:textId="0C386F0B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Конкурс рисунков "Моя Россия".</w:t>
            </w:r>
          </w:p>
        </w:tc>
        <w:tc>
          <w:tcPr>
            <w:tcW w:w="3115" w:type="dxa"/>
          </w:tcPr>
          <w:p w14:paraId="3FBA2CC3" w14:textId="5D99DC44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Культура России</w:t>
            </w:r>
          </w:p>
        </w:tc>
      </w:tr>
      <w:tr w:rsidR="007401FC" w14:paraId="2644CE61" w14:textId="77777777" w:rsidTr="007401FC">
        <w:tc>
          <w:tcPr>
            <w:tcW w:w="1413" w:type="dxa"/>
          </w:tcPr>
          <w:p w14:paraId="06990856" w14:textId="3DEAD13E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817" w:type="dxa"/>
          </w:tcPr>
          <w:p w14:paraId="37E184DD" w14:textId="2B314F7A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Игра "Почта" (развитие коммуникации).</w:t>
            </w:r>
          </w:p>
        </w:tc>
        <w:tc>
          <w:tcPr>
            <w:tcW w:w="3115" w:type="dxa"/>
          </w:tcPr>
          <w:p w14:paraId="61B2DFE9" w14:textId="52654286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Психолого-педагогический </w:t>
            </w: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br/>
            </w:r>
          </w:p>
        </w:tc>
      </w:tr>
      <w:tr w:rsidR="007401FC" w14:paraId="3A0B74E1" w14:textId="77777777" w:rsidTr="007401FC">
        <w:tc>
          <w:tcPr>
            <w:tcW w:w="1413" w:type="dxa"/>
          </w:tcPr>
          <w:p w14:paraId="38AE25D2" w14:textId="24DB2671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817" w:type="dxa"/>
          </w:tcPr>
          <w:p w14:paraId="0BEDC72D" w14:textId="1B5E0BF2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Танцевальный флешмоб</w:t>
            </w:r>
          </w:p>
        </w:tc>
        <w:tc>
          <w:tcPr>
            <w:tcW w:w="3115" w:type="dxa"/>
          </w:tcPr>
          <w:p w14:paraId="3BFED3AD" w14:textId="28B5C516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Кружки и секции</w:t>
            </w:r>
          </w:p>
        </w:tc>
      </w:tr>
      <w:tr w:rsidR="007401FC" w14:paraId="271B6ED0" w14:textId="77777777" w:rsidTr="007401FC">
        <w:tc>
          <w:tcPr>
            <w:tcW w:w="1413" w:type="dxa"/>
          </w:tcPr>
          <w:p w14:paraId="648FBE31" w14:textId="71F2A6FC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817" w:type="dxa"/>
          </w:tcPr>
          <w:p w14:paraId="79805190" w14:textId="1902CEF3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Создание "дерева добрых дел".</w:t>
            </w:r>
          </w:p>
        </w:tc>
        <w:tc>
          <w:tcPr>
            <w:tcW w:w="3115" w:type="dxa"/>
          </w:tcPr>
          <w:p w14:paraId="4AC5F381" w14:textId="59E302A6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Движение Первых</w:t>
            </w:r>
          </w:p>
        </w:tc>
      </w:tr>
      <w:tr w:rsidR="007401FC" w14:paraId="28CD6CB5" w14:textId="77777777" w:rsidTr="007401FC">
        <w:tc>
          <w:tcPr>
            <w:tcW w:w="1413" w:type="dxa"/>
          </w:tcPr>
          <w:p w14:paraId="6276D7F5" w14:textId="7B488860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817" w:type="dxa"/>
          </w:tcPr>
          <w:p w14:paraId="0447CD44" w14:textId="6042846A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Мастер-класс "Сказка своими руками".</w:t>
            </w:r>
          </w:p>
        </w:tc>
        <w:tc>
          <w:tcPr>
            <w:tcW w:w="3115" w:type="dxa"/>
          </w:tcPr>
          <w:p w14:paraId="519A5576" w14:textId="3B380E9A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Культура России</w:t>
            </w:r>
          </w:p>
        </w:tc>
      </w:tr>
      <w:tr w:rsidR="007401FC" w14:paraId="27D3F51A" w14:textId="77777777" w:rsidTr="007401FC">
        <w:tc>
          <w:tcPr>
            <w:tcW w:w="1413" w:type="dxa"/>
          </w:tcPr>
          <w:p w14:paraId="6BD01140" w14:textId="51919828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817" w:type="dxa"/>
          </w:tcPr>
          <w:p w14:paraId="2832B89E" w14:textId="041D28A1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Игра "Профессии" (угадай, кто я).</w:t>
            </w:r>
          </w:p>
        </w:tc>
        <w:tc>
          <w:tcPr>
            <w:tcW w:w="3115" w:type="dxa"/>
          </w:tcPr>
          <w:p w14:paraId="3CE13C52" w14:textId="1EE3D8FE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Профориентация</w:t>
            </w:r>
          </w:p>
        </w:tc>
      </w:tr>
      <w:tr w:rsidR="007401FC" w14:paraId="2A422227" w14:textId="77777777" w:rsidTr="007401FC">
        <w:tc>
          <w:tcPr>
            <w:tcW w:w="1413" w:type="dxa"/>
          </w:tcPr>
          <w:p w14:paraId="096E9BB9" w14:textId="2FD363EF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817" w:type="dxa"/>
          </w:tcPr>
          <w:p w14:paraId="7358C14D" w14:textId="39D65730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Фестиваль народных игр</w:t>
            </w:r>
          </w:p>
        </w:tc>
        <w:tc>
          <w:tcPr>
            <w:tcW w:w="3115" w:type="dxa"/>
          </w:tcPr>
          <w:p w14:paraId="2EFC908C" w14:textId="0A724A52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 Культура России</w:t>
            </w:r>
          </w:p>
        </w:tc>
      </w:tr>
      <w:tr w:rsidR="007401FC" w14:paraId="139BAF4B" w14:textId="77777777" w:rsidTr="007401FC">
        <w:tc>
          <w:tcPr>
            <w:tcW w:w="1413" w:type="dxa"/>
          </w:tcPr>
          <w:p w14:paraId="4624FD19" w14:textId="2A6B5E9E" w:rsidR="007401FC" w:rsidRDefault="007401FC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817" w:type="dxa"/>
          </w:tcPr>
          <w:p w14:paraId="140E7423" w14:textId="6B8CE5C5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Закрытие смены. Концерт "До свидания, лагерь!".</w:t>
            </w:r>
          </w:p>
        </w:tc>
        <w:tc>
          <w:tcPr>
            <w:tcW w:w="3115" w:type="dxa"/>
          </w:tcPr>
          <w:p w14:paraId="098A2435" w14:textId="11B5E72C" w:rsidR="007401FC" w:rsidRDefault="00A2428D" w:rsidP="00EF3FE7">
            <w:pP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Общее мероприятие  </w:t>
            </w:r>
            <w:r w:rsidRPr="00EF3FE7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br/>
            </w:r>
          </w:p>
        </w:tc>
      </w:tr>
    </w:tbl>
    <w:p w14:paraId="7B300C4B" w14:textId="77777777" w:rsidR="007401FC" w:rsidRDefault="007401FC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30E90024" w14:textId="08F32806" w:rsidR="00EF3FE7" w:rsidRDefault="00EF3FE7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EF3FE7">
        <w:rPr>
          <w:rFonts w:ascii="Times New Roman" w:eastAsia="Times New Roman" w:hAnsi="Times New Roman" w:cs="Times New Roman"/>
          <w:color w:val="0070C0"/>
          <w:spacing w:val="-2"/>
          <w:sz w:val="28"/>
          <w:szCs w:val="28"/>
          <w:lang w:eastAsia="ru-RU"/>
        </w:rPr>
        <w:t xml:space="preserve">5. Ожидаемые результаты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Дети освоят навыки работы в команде.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Познакомятся с культурными традициями России.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Укрепят здоровье через игры и спорт.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 xml:space="preserve">- Научатся проявлять инициативу и заботиться о других. </w:t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EF3FE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  <w:t>Программа может корректироваться с учётом интересов детей и погодных условий.</w:t>
      </w:r>
    </w:p>
    <w:p w14:paraId="73531271" w14:textId="54F775F5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34750A0D" w14:textId="090F6A98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2F7902D7" w14:textId="506EBFBB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43BE49AB" w14:textId="761CEBB3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4E8B3646" w14:textId="4DAE0C32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2916C22B" w14:textId="6923A397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1747CBFF" w14:textId="3869BDF1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4BA8AB41" w14:textId="20BEBB40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50224989" w14:textId="4E6BEAF4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1D2178D8" w14:textId="2825C705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4C50C868" w14:textId="52252375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75CE2BFF" w14:textId="017AD671" w:rsid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5C6543B5" w14:textId="77777777" w:rsidR="00504E6A" w:rsidRDefault="000A0B13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 xml:space="preserve">Программа «Правнуки Победы» для летнего лагеря с дневным пребыванием детей «Радуга детства»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**Цель 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программы:*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*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Формирование патриотического сознания у детей через изучение истории Великой Отечественной войны, развитие творческих и социальных навыков, укрепление связи поколений.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**Задачи 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программы:*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*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1. Воспитание уважения к героическому прошлому России через встречи с ветеранами, экскурсии и проекты.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2. Развитие творческих способностей через участие в театрализованных постановках, конкурсах и мастер-классах.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3. Формирование навыков здорового образа жизни с помощью спортивных мероприятий и военно-патриотических игр.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4. Создание условий для социальной активности: волонтёрские акции, помощь ветеранам.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5. Укрепление </w:t>
      </w:r>
      <w:proofErr w:type="spell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межпоколенческих</w:t>
      </w:r>
      <w:proofErr w:type="spell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связей через совместные мероприятия с участием семей и общественных 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организаций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14:paraId="3543CA1D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0ECF1ED5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045F6576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2E077593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12D7080C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18F45AD5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3FDE5F51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5844271A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26AEE358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29296A88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5BC2D8D2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1F297EDD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67CFF313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1A7FB97E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4593960B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18373D6A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0422B84E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3ABD6D45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2E0F650B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754EFD50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5655DE28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108AEF33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58908572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5F477632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12950C36" w14:textId="77777777" w:rsidR="00504E6A" w:rsidRDefault="00504E6A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582238AA" w14:textId="538E3BB2" w:rsidR="00504E6A" w:rsidRPr="00504E6A" w:rsidRDefault="000A0B13" w:rsidP="00504E6A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t>---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proofErr w:type="gramStart"/>
      <w:r w:rsid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Дополнительная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План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-сетка программы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Срок реализации: 1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6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дней 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День 1: «Память жива»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-Утренняя линейка: Открытие смены, вручение георгиевских 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лент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Мероприятия: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Экскурсия в школьный музей «Герои нашей школы» (создание стенгазеты).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Мастер-класс «Фронтовые письма» (изучение архивных материалов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Спорт: Военно-спортивная эстафета «Полоса препятствий».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Вечерний огонёк: Обсуждение историй семейных героев.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День 2: «Уроки мужества»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Встреча с ветеранами: Беседа «Живые голоса истории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Творчество: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Конкурс рисунков на асфальте «Мир без войны».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Проект: Создание «Календаря памяти» (фотографии и биографии ветеранов района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День 3: «Военная тайна»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Квест: «Тайны военных лет» (поиск артефактов, расшифровка шифровок).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Экскурсия: Посещение местного памятника ВОВ, возложение 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цветов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Кружок: Изготовление моделей военной техники из 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LEGO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День 4: «Песни Победы»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Музыкальный конкурс: «Битва хоров» (исполнение военных песен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Мастер-класс: Создание открыток для ветеранов.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Киносеанс: Просмотр фильма «Солдатик» с обсуждением.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День 5: «Город героев»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Ролевая игра: Реконструкция событий войны (распределение ролей: медсестры, связисты, разведчики).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Спорт: Турнир по </w:t>
      </w:r>
      <w:proofErr w:type="spellStart"/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лазертагу</w:t>
      </w:r>
      <w:proofErr w:type="spell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Проект: Разработка карты «Места боевой славы нашего города».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День 6: «Эстафета поколений»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Акция: «Свеча памяти» (шествие с зажжёнными свечами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</w:t>
      </w:r>
      <w:proofErr w:type="spell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Волонтёрство</w:t>
      </w:r>
      <w:proofErr w:type="spell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: Помощь в благоустройстве памятников.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Творчество: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Постановка мини-спектакля «Дети войны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День 7: «Техника Победы»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Экскурсия: В музей военной техники или виртуальный тур.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Конкурс: Конструирование дронов для «фотометрической съёмки» (аналог проекта из Тюменского университета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Игра: Викторина «Оружие Победы».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lastRenderedPageBreak/>
        <w:br/>
        <w:t xml:space="preserve">День 8: «Парад правнуков»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Главное событие: Детский парад «Правнуки Победы» (строевая подготовка, инсценировка исторических событий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Флешмоб: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Танцевальный номер под «Синий платочек».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День 9: «Экология памяти»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Акция: «Чистые игры» (уборка территории у мемориалов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Проект: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Создание альбома «Природа войны» (растения-символы Победы: красная гвоздика, берёза).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День 10: «Герои в строю»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Встреча: С представителями </w:t>
      </w:r>
      <w:proofErr w:type="spell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Юнармии</w:t>
      </w:r>
      <w:proofErr w:type="spell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, демонстрация формы и атрибутики.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Спорт: Соревнования «Зарница 2.0» (метание гранат, сборка-разборка автомата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День 11: «Семейная реликвия»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</w:t>
      </w:r>
      <w:proofErr w:type="spellStart"/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Выставка:Дети</w:t>
      </w:r>
      <w:proofErr w:type="spellEnd"/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приносят семейные артефакты (ордена, письма) и рассказывают их историю.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Мастер-класс: Реставрация старых фотографий.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День 12: «Полевая кухня»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Кулинарный мастер-класс: Приготовление блюд военного времени (гречневая каша, компот).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Игра: «Полевая почта» (написание писем ветеранам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День 13: «Голос Победы»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Конкурс чтецов: «Стихи, рождённые войной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Проект: Запись видеоролика «Мы помним!» с интервью детей.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День 14: «Завершая эстафету»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Итоговое мероприятие: Торжественное закрытие смены. Награждение активных участников, презентация проектов.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Акция: Запуск воздушных шаров с посланиями мира.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Вечерний огонёк: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Рефлексия «Что я узнал о Победе?».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="00504E6A"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День 15: «Архивы памяти»</w:t>
      </w:r>
      <w:r w:rsidR="00504E6A"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Утренняя линейка: Обсуждение важности сохранения исторической памяти. </w:t>
      </w:r>
      <w:r w:rsidR="00504E6A"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Мероприятия: </w:t>
      </w:r>
      <w:r w:rsidR="00504E6A"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Мастер-класс «Работа с архивами» (поиск информации о родственниках-участниках ВОВ, изучение сайтов «Память народа» или «Подвиг народа»). </w:t>
      </w:r>
      <w:r w:rsidR="00504E6A"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Создание виртуальной «Стены памяти» (онлайн-платформа с историями героев, фотографиями, письмами). </w:t>
      </w:r>
      <w:r w:rsidR="00504E6A"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Спорт: Военно-патриотическая игра «Ориентирование на местности» (по карте с отметками ключевых сражений). </w:t>
      </w:r>
      <w:r w:rsidR="00504E6A"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Вечерний огонёк: Презентация найденных историй и обмен впечатлениями.</w:t>
      </w:r>
    </w:p>
    <w:p w14:paraId="70AA6D63" w14:textId="33E4A5D4" w:rsidR="00504E6A" w:rsidRDefault="00504E6A" w:rsidP="000A0B13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5F7901DD" w14:textId="151134AF" w:rsidR="00504E6A" w:rsidRDefault="00504E6A" w:rsidP="000A0B13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День 16: «Голос мира»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-Творческий проект: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Запись подкаста или радиопередачи «Правнуки говорят» (дети делятся знаниями о войне, читают стихи, поют песни).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Конкурс эскизов «Памятник миру» (создание проектов арт-объектов, символизирующих мирное будущее).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Спорт: Товарищеский матч по футболу «Кубок дружбы» (команды детей и родителей).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Итоговое мероприятие: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Гала-концерт «Наследники Победы» (выступление с театральными постановками, песнями, танцами, демонстрация проектов).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Акция «Дерево памяти» (посадка саженцев с именами героев ВОВ).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Корректировки в организационных аспектах: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Партнёры (дополнение):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Государственный архив региона (помощь в проведении мастер-класса по архивам).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Местные СМИ (трансляция подкаста или радиопередачи).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Ландшафтный парк (поддержка акции «Дерево памяти»). </w:t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504E6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</w:p>
    <w:p w14:paraId="588CFBB6" w14:textId="77777777" w:rsidR="00504E6A" w:rsidRDefault="00504E6A" w:rsidP="00504E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4D732948" w14:textId="77777777" w:rsidR="00504E6A" w:rsidRDefault="00504E6A" w:rsidP="000A0B13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5F807DC2" w14:textId="77777777" w:rsidR="00504E6A" w:rsidRDefault="00504E6A" w:rsidP="000A0B13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</w:p>
    <w:p w14:paraId="3B847EE6" w14:textId="56038134" w:rsidR="000A0B13" w:rsidRPr="000A0B13" w:rsidRDefault="000A0B13" w:rsidP="000A0B13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Организационные аспекты: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Режим дня: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8:30–9:00 — Сбор, зарядка.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9:00–10:00 — Завтрак.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10:00–13:00 — Тематические мероприятия.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13:00–14:00 — Обед.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14:00–16:00 — Кружки/спорт/экскурсии.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16:00–16:30 — Полдник.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16:30–17:30 — Итоговый сбор, 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рефлексия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Партнёры: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Местный краеведческий музей.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Совет ветеранов.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 xml:space="preserve">- Военно-патриотический клуб «Россияне».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- Библиотека (проведение исторических часов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) .</w:t>
      </w:r>
      <w:proofErr w:type="gramEnd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</w:r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br/>
        <w:t>Программа сочетает образовательные, творческие и спортивные активности, обеспечивая комплексный подход к патриотическому воспитанию. Для адаптации мероприятий можно использовать идеи из программ «Патриот» и «Пятое время года</w:t>
      </w:r>
      <w:proofErr w:type="gramStart"/>
      <w:r w:rsidRPr="000A0B1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» .</w:t>
      </w:r>
      <w:proofErr w:type="gramEnd"/>
    </w:p>
    <w:p w14:paraId="608169D1" w14:textId="5FC55CAE" w:rsidR="000A0B13" w:rsidRP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318157C7" w14:textId="4A113B98" w:rsidR="000A0B13" w:rsidRP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122808F1" w14:textId="77777777" w:rsidR="000A0B13" w:rsidRPr="000A0B13" w:rsidRDefault="000A0B13" w:rsidP="00EF3FE7">
      <w:pPr>
        <w:spacing w:after="0" w:line="240" w:lineRule="auto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sectPr w:rsidR="000A0B13" w:rsidRPr="000A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76"/>
    <w:rsid w:val="0002481B"/>
    <w:rsid w:val="000A0B13"/>
    <w:rsid w:val="002371D2"/>
    <w:rsid w:val="00251E76"/>
    <w:rsid w:val="002E1D21"/>
    <w:rsid w:val="00300C86"/>
    <w:rsid w:val="00504E6A"/>
    <w:rsid w:val="00624AA7"/>
    <w:rsid w:val="007401FC"/>
    <w:rsid w:val="007A1F15"/>
    <w:rsid w:val="00871BB6"/>
    <w:rsid w:val="00A2428D"/>
    <w:rsid w:val="00EF3FE7"/>
    <w:rsid w:val="00F0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FCF89"/>
  <w15:chartTrackingRefBased/>
  <w15:docId w15:val="{BB750677-D06D-4DDF-8D3E-ADFE941F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0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2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2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41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5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76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767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517378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003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521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23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073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62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4361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081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654461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84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41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6814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7719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581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5668626">
                                                              <w:marLeft w:val="180"/>
                                                              <w:marRight w:val="3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65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74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66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590799">
                          <w:marLeft w:val="9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28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6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539803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735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3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i.tereshenkova@bk.ru</dc:creator>
  <cp:keywords/>
  <dc:description/>
  <cp:lastModifiedBy>i.tereshenkova@bk.ru</cp:lastModifiedBy>
  <cp:revision>11</cp:revision>
  <cp:lastPrinted>2025-05-15T14:13:00Z</cp:lastPrinted>
  <dcterms:created xsi:type="dcterms:W3CDTF">2025-05-15T14:12:00Z</dcterms:created>
  <dcterms:modified xsi:type="dcterms:W3CDTF">2025-05-16T17:21:00Z</dcterms:modified>
</cp:coreProperties>
</file>