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B3452" w14:textId="07059B70" w:rsidR="008B7112" w:rsidRPr="0087258C" w:rsidRDefault="0087258C" w:rsidP="0087258C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7258C">
        <w:rPr>
          <w:rFonts w:ascii="Times New Roman" w:hAnsi="Times New Roman" w:cs="Times New Roman"/>
          <w:b/>
          <w:bCs/>
          <w:sz w:val="28"/>
          <w:szCs w:val="28"/>
          <w:u w:val="single"/>
        </w:rPr>
        <w:t>Аннотация</w:t>
      </w:r>
    </w:p>
    <w:p w14:paraId="219C5535" w14:textId="0D10BF57" w:rsidR="0087258C" w:rsidRPr="00C732EE" w:rsidRDefault="0087258C" w:rsidP="0087258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32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Проект по экологическому воспитанию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дошкольников</w:t>
      </w:r>
    </w:p>
    <w:p w14:paraId="057D9552" w14:textId="77777777" w:rsidR="0087258C" w:rsidRPr="00C732EE" w:rsidRDefault="0087258C" w:rsidP="0087258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32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Мы сажаем</w:t>
      </w:r>
      <w:r w:rsidRPr="00C732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огород»</w:t>
      </w:r>
    </w:p>
    <w:p w14:paraId="3DD60DB5" w14:textId="77777777" w:rsidR="0087258C" w:rsidRPr="00C732EE" w:rsidRDefault="0087258C" w:rsidP="0087258C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32EE">
        <w:rPr>
          <w:rFonts w:ascii="Times New Roman" w:eastAsia="Times New Roman" w:hAnsi="Times New Roman" w:cs="Times New Roman"/>
          <w:sz w:val="28"/>
          <w:szCs w:val="28"/>
          <w:lang w:eastAsia="ru-RU"/>
        </w:rPr>
        <w:t>(среднесрочный)</w:t>
      </w:r>
    </w:p>
    <w:p w14:paraId="7D28CF0E" w14:textId="77777777" w:rsidR="0087258C" w:rsidRPr="0087258C" w:rsidRDefault="0087258C" w:rsidP="0087258C">
      <w:pPr>
        <w:jc w:val="center"/>
        <w:rPr>
          <w:b/>
          <w:bCs/>
        </w:rPr>
      </w:pPr>
    </w:p>
    <w:p w14:paraId="60F8DE9D" w14:textId="77777777" w:rsidR="0087258C" w:rsidRDefault="0087258C" w:rsidP="0087258C">
      <w:pPr>
        <w:rPr>
          <w:rFonts w:ascii="Times New Roman" w:hAnsi="Times New Roman" w:cs="Times New Roman"/>
          <w:sz w:val="28"/>
          <w:szCs w:val="28"/>
        </w:rPr>
      </w:pPr>
      <w:r w:rsidRPr="0087258C">
        <w:rPr>
          <w:rFonts w:ascii="Times New Roman" w:hAnsi="Times New Roman" w:cs="Times New Roman"/>
          <w:b/>
          <w:bCs/>
          <w:sz w:val="28"/>
          <w:szCs w:val="28"/>
        </w:rPr>
        <w:t>Актуальность проекта</w:t>
      </w:r>
      <w:r w:rsidRPr="0087258C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5EB9F4DB" w14:textId="5C7B3A45" w:rsidR="0087258C" w:rsidRPr="0087258C" w:rsidRDefault="0087258C" w:rsidP="0087258C">
      <w:pPr>
        <w:jc w:val="both"/>
        <w:rPr>
          <w:rFonts w:ascii="Times New Roman" w:hAnsi="Times New Roman" w:cs="Times New Roman"/>
          <w:sz w:val="28"/>
          <w:szCs w:val="28"/>
        </w:rPr>
      </w:pPr>
      <w:r w:rsidRPr="0087258C">
        <w:rPr>
          <w:rFonts w:ascii="Times New Roman" w:hAnsi="Times New Roman" w:cs="Times New Roman"/>
          <w:sz w:val="28"/>
          <w:szCs w:val="28"/>
        </w:rPr>
        <w:t>Трудовое и экологическое воспитание является важным фактором в воспитании и развитии ребенка дошкольного возраста. Выполняя трудовые поручения на огороде, на клумбах, дети перенимают опыт, начиная с подготовки почвы для сеяния семян растений. Развивающая среда служит не только объектом и средством деятельности ребёнка, но и позволяет формировать познавательный интерес, формирует предпосылки поисковой деятельности, внимательность, наблюдательность, активность</w:t>
      </w:r>
      <w:r>
        <w:rPr>
          <w:rFonts w:ascii="Times New Roman" w:hAnsi="Times New Roman" w:cs="Times New Roman"/>
          <w:sz w:val="28"/>
          <w:szCs w:val="28"/>
        </w:rPr>
        <w:t>, экологическую культуру</w:t>
      </w:r>
      <w:r w:rsidRPr="0087258C">
        <w:rPr>
          <w:rFonts w:ascii="Times New Roman" w:hAnsi="Times New Roman" w:cs="Times New Roman"/>
          <w:sz w:val="28"/>
          <w:szCs w:val="28"/>
        </w:rPr>
        <w:t>. Совместный труд на огороде даёт возможность научить детей ответственности, способствует формированию трудовых навыков и объединению детского коллектива. И, конечно, огород в детском саду, труд на свежем воздухе способствуют сохранению и укреплению здоровья ребят.</w:t>
      </w:r>
    </w:p>
    <w:p w14:paraId="2F2C3D51" w14:textId="1EF3644E" w:rsidR="0087258C" w:rsidRPr="0087258C" w:rsidRDefault="0087258C">
      <w:pPr>
        <w:rPr>
          <w:rFonts w:ascii="Times New Roman" w:hAnsi="Times New Roman" w:cs="Times New Roman"/>
          <w:sz w:val="28"/>
          <w:szCs w:val="28"/>
        </w:rPr>
      </w:pPr>
    </w:p>
    <w:p w14:paraId="5ACEFACB" w14:textId="51782020" w:rsidR="0087258C" w:rsidRPr="0087258C" w:rsidRDefault="0087258C">
      <w:pPr>
        <w:rPr>
          <w:rFonts w:ascii="Times New Roman" w:hAnsi="Times New Roman" w:cs="Times New Roman"/>
          <w:sz w:val="28"/>
          <w:szCs w:val="28"/>
        </w:rPr>
      </w:pPr>
    </w:p>
    <w:p w14:paraId="0875586D" w14:textId="18CDF730" w:rsidR="0087258C" w:rsidRPr="0087258C" w:rsidRDefault="0087258C">
      <w:pPr>
        <w:rPr>
          <w:rFonts w:ascii="Times New Roman" w:hAnsi="Times New Roman" w:cs="Times New Roman"/>
          <w:sz w:val="28"/>
          <w:szCs w:val="28"/>
        </w:rPr>
      </w:pPr>
    </w:p>
    <w:p w14:paraId="309098A5" w14:textId="466711C2" w:rsidR="0087258C" w:rsidRPr="0087258C" w:rsidRDefault="0087258C">
      <w:pPr>
        <w:rPr>
          <w:rFonts w:ascii="Times New Roman" w:hAnsi="Times New Roman" w:cs="Times New Roman"/>
          <w:sz w:val="28"/>
          <w:szCs w:val="28"/>
        </w:rPr>
      </w:pPr>
      <w:r w:rsidRPr="0087258C">
        <w:rPr>
          <w:rFonts w:ascii="Times New Roman" w:hAnsi="Times New Roman" w:cs="Times New Roman"/>
          <w:sz w:val="28"/>
          <w:szCs w:val="28"/>
        </w:rPr>
        <w:t>Ссылка на материал (два файла в архиве):</w:t>
      </w:r>
    </w:p>
    <w:p w14:paraId="5659BE34" w14:textId="624C3482" w:rsidR="0087258C" w:rsidRDefault="0087258C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3232F4">
          <w:rPr>
            <w:rStyle w:val="a4"/>
            <w:rFonts w:ascii="Times New Roman" w:hAnsi="Times New Roman" w:cs="Times New Roman"/>
            <w:sz w:val="28"/>
            <w:szCs w:val="28"/>
          </w:rPr>
          <w:t>https://disk.yand</w:t>
        </w:r>
        <w:r w:rsidRPr="003232F4">
          <w:rPr>
            <w:rStyle w:val="a4"/>
            <w:rFonts w:ascii="Times New Roman" w:hAnsi="Times New Roman" w:cs="Times New Roman"/>
            <w:sz w:val="28"/>
            <w:szCs w:val="28"/>
          </w:rPr>
          <w:t>e</w:t>
        </w:r>
        <w:r w:rsidRPr="003232F4">
          <w:rPr>
            <w:rStyle w:val="a4"/>
            <w:rFonts w:ascii="Times New Roman" w:hAnsi="Times New Roman" w:cs="Times New Roman"/>
            <w:sz w:val="28"/>
            <w:szCs w:val="28"/>
          </w:rPr>
          <w:t>x.ru/d/GQ28kj6gPe_1Dw</w:t>
        </w:r>
      </w:hyperlink>
    </w:p>
    <w:p w14:paraId="40F26895" w14:textId="77777777" w:rsidR="0087258C" w:rsidRPr="0087258C" w:rsidRDefault="0087258C">
      <w:pPr>
        <w:rPr>
          <w:rFonts w:ascii="Times New Roman" w:hAnsi="Times New Roman" w:cs="Times New Roman"/>
          <w:sz w:val="28"/>
          <w:szCs w:val="28"/>
        </w:rPr>
      </w:pPr>
    </w:p>
    <w:sectPr w:rsidR="0087258C" w:rsidRPr="008725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58C"/>
    <w:rsid w:val="0087258C"/>
    <w:rsid w:val="008B7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7D105"/>
  <w15:chartTrackingRefBased/>
  <w15:docId w15:val="{E0F59071-3D0E-4AC6-9150-2388383A3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25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7258C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87258C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87258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GQ28kj6gPe_1D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150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varvaras20120518@gmail.com</dc:creator>
  <cp:keywords/>
  <dc:description/>
  <cp:lastModifiedBy>varvaras20120518@gmail.com</cp:lastModifiedBy>
  <cp:revision>1</cp:revision>
  <dcterms:created xsi:type="dcterms:W3CDTF">2025-05-12T14:20:00Z</dcterms:created>
  <dcterms:modified xsi:type="dcterms:W3CDTF">2025-05-12T14:25:00Z</dcterms:modified>
</cp:coreProperties>
</file>