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A1" w:rsidRDefault="00C86C5F" w:rsidP="009C19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fldChar w:fldCharType="begin"/>
      </w:r>
      <w:r w:rsidR="00AD6655">
        <w:rPr>
          <w:rFonts w:ascii="Times New Roman" w:hAnsi="Times New Roman" w:cs="Times New Roman"/>
          <w:sz w:val="28"/>
        </w:rPr>
        <w:instrText xml:space="preserve"> HYPERLINK "</w:instrText>
      </w:r>
      <w:r w:rsidR="00AD6655" w:rsidRPr="00AD6655">
        <w:rPr>
          <w:rFonts w:ascii="Times New Roman" w:hAnsi="Times New Roman" w:cs="Times New Roman"/>
          <w:sz w:val="28"/>
        </w:rPr>
        <w:instrText>https://disk.yandex.ru/d/SOiNWQ4xd3L_1w</w:instrText>
      </w:r>
      <w:r w:rsidR="00AD6655">
        <w:rPr>
          <w:rFonts w:ascii="Times New Roman" w:hAnsi="Times New Roman" w:cs="Times New Roman"/>
          <w:sz w:val="28"/>
        </w:rPr>
        <w:instrText xml:space="preserve">" </w:instrText>
      </w:r>
      <w:r>
        <w:rPr>
          <w:rFonts w:ascii="Times New Roman" w:hAnsi="Times New Roman" w:cs="Times New Roman"/>
          <w:sz w:val="28"/>
        </w:rPr>
        <w:fldChar w:fldCharType="separate"/>
      </w:r>
      <w:r w:rsidR="00AD6655" w:rsidRPr="003D7321">
        <w:rPr>
          <w:rStyle w:val="a3"/>
          <w:rFonts w:ascii="Times New Roman" w:hAnsi="Times New Roman" w:cs="Times New Roman"/>
          <w:sz w:val="28"/>
        </w:rPr>
        <w:t>https://disk.yandex.ru/d/SOiNWQ4xd3L_1w</w:t>
      </w:r>
      <w:r>
        <w:rPr>
          <w:rFonts w:ascii="Times New Roman" w:hAnsi="Times New Roman" w:cs="Times New Roman"/>
          <w:sz w:val="28"/>
        </w:rPr>
        <w:fldChar w:fldCharType="end"/>
      </w:r>
      <w:r w:rsidR="00AD6655">
        <w:rPr>
          <w:rFonts w:ascii="Times New Roman" w:hAnsi="Times New Roman" w:cs="Times New Roman"/>
          <w:sz w:val="28"/>
        </w:rPr>
        <w:t xml:space="preserve"> </w:t>
      </w:r>
    </w:p>
    <w:p w:rsidR="009C19A1" w:rsidRDefault="009C19A1" w:rsidP="009C19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C19A1">
        <w:rPr>
          <w:rFonts w:ascii="Times New Roman" w:hAnsi="Times New Roman" w:cs="Times New Roman"/>
          <w:sz w:val="28"/>
        </w:rPr>
        <w:t xml:space="preserve">Представляю Вашему вниманию комплекс занятий для 3 класса </w:t>
      </w:r>
      <w:r>
        <w:rPr>
          <w:rFonts w:ascii="Times New Roman" w:hAnsi="Times New Roman" w:cs="Times New Roman"/>
          <w:sz w:val="28"/>
        </w:rPr>
        <w:t xml:space="preserve"> по </w:t>
      </w:r>
      <w:r w:rsidRPr="009C19A1">
        <w:rPr>
          <w:rFonts w:ascii="Times New Roman" w:hAnsi="Times New Roman" w:cs="Times New Roman"/>
          <w:sz w:val="28"/>
        </w:rPr>
        <w:t>внеурочной деятельности «В мире профессий»</w:t>
      </w:r>
    </w:p>
    <w:p w:rsidR="009C19A1" w:rsidRPr="005E0B89" w:rsidRDefault="009C19A1" w:rsidP="005E0B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Занятия разработаны в программе </w:t>
      </w:r>
      <w:r>
        <w:rPr>
          <w:rFonts w:ascii="Times New Roman" w:hAnsi="Times New Roman" w:cs="Times New Roman"/>
          <w:sz w:val="28"/>
          <w:lang w:val="en-US"/>
        </w:rPr>
        <w:t>Smart</w:t>
      </w:r>
      <w:r w:rsidRPr="009C19A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Notebook</w:t>
      </w:r>
      <w:r>
        <w:rPr>
          <w:rFonts w:ascii="Times New Roman" w:hAnsi="Times New Roman" w:cs="Times New Roman"/>
          <w:sz w:val="28"/>
        </w:rPr>
        <w:t xml:space="preserve"> с использованием игровой интерактивной карты . </w:t>
      </w:r>
      <w:r w:rsidR="005E0B89">
        <w:rPr>
          <w:rFonts w:ascii="Times New Roman" w:hAnsi="Times New Roman" w:cs="Times New Roman"/>
          <w:sz w:val="28"/>
        </w:rPr>
        <w:t xml:space="preserve"> </w:t>
      </w:r>
      <w:r w:rsidRPr="009F0A99">
        <w:rPr>
          <w:rFonts w:ascii="Times New Roman" w:hAnsi="Times New Roman" w:cs="Times New Roman"/>
          <w:bCs/>
          <w:sz w:val="28"/>
          <w:szCs w:val="28"/>
          <w:lang w:val="en-US"/>
        </w:rPr>
        <w:t>SMART</w:t>
      </w:r>
      <w:r w:rsidRPr="009F0A99">
        <w:rPr>
          <w:rFonts w:ascii="Times New Roman" w:hAnsi="Times New Roman" w:cs="Times New Roman"/>
          <w:bCs/>
          <w:sz w:val="28"/>
          <w:szCs w:val="28"/>
        </w:rPr>
        <w:t xml:space="preserve"> - это приложение и сервис, который включает набор инструментов для учителей и преподавателей, чтобы лучше организовывать и готовить планы уроков для своих учеников. </w:t>
      </w:r>
      <w:proofErr w:type="gramStart"/>
      <w:r w:rsidRPr="009F0A99">
        <w:rPr>
          <w:rFonts w:ascii="Times New Roman" w:hAnsi="Times New Roman" w:cs="Times New Roman"/>
          <w:bCs/>
          <w:sz w:val="28"/>
          <w:szCs w:val="28"/>
          <w:lang w:val="en-US"/>
        </w:rPr>
        <w:t>SMART</w:t>
      </w:r>
      <w:r w:rsidRPr="009F0A99">
        <w:rPr>
          <w:rFonts w:ascii="Times New Roman" w:hAnsi="Times New Roman" w:cs="Times New Roman"/>
          <w:bCs/>
          <w:sz w:val="28"/>
          <w:szCs w:val="28"/>
        </w:rPr>
        <w:t xml:space="preserve">, разработанный с учетом требований преподавателей, может использоваться в классе или дома для создания уникальных, увлекательных уроков, с которыми учащиеся могут взаимодействовать с помощью классной доски SMART </w:t>
      </w:r>
      <w:proofErr w:type="spellStart"/>
      <w:r w:rsidRPr="009F0A99">
        <w:rPr>
          <w:rFonts w:ascii="Times New Roman" w:hAnsi="Times New Roman" w:cs="Times New Roman"/>
          <w:bCs/>
          <w:sz w:val="28"/>
          <w:szCs w:val="28"/>
        </w:rPr>
        <w:t>Board</w:t>
      </w:r>
      <w:proofErr w:type="spellEnd"/>
      <w:r w:rsidRPr="009F0A99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9F0A9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F0A99">
        <w:rPr>
          <w:rFonts w:ascii="Times New Roman" w:hAnsi="Times New Roman" w:cs="Times New Roman"/>
          <w:bCs/>
          <w:sz w:val="28"/>
          <w:szCs w:val="28"/>
        </w:rPr>
        <w:t>Данная программа позволяет создавать презентации к уроку. В отличие от обычной презентации, каждый слайд (страница)  интерактивен. Это означает, что в процессе урока на интерактивной доске, на которой отображается слайд, учитель и учащиеся могут управлять (перемещать, добавлять, изменять</w:t>
      </w:r>
      <w:proofErr w:type="gramStart"/>
      <w:r w:rsidRPr="009F0A99">
        <w:rPr>
          <w:rFonts w:ascii="Times New Roman" w:hAnsi="Times New Roman" w:cs="Times New Roman"/>
          <w:bCs/>
          <w:sz w:val="28"/>
          <w:szCs w:val="28"/>
        </w:rPr>
        <w:t xml:space="preserve"> )</w:t>
      </w:r>
      <w:proofErr w:type="gramEnd"/>
      <w:r w:rsidRPr="009F0A99">
        <w:rPr>
          <w:rFonts w:ascii="Times New Roman" w:hAnsi="Times New Roman" w:cs="Times New Roman"/>
          <w:bCs/>
          <w:sz w:val="28"/>
          <w:szCs w:val="28"/>
        </w:rPr>
        <w:t xml:space="preserve"> объектами, р</w:t>
      </w:r>
      <w:r>
        <w:rPr>
          <w:rFonts w:ascii="Times New Roman" w:hAnsi="Times New Roman" w:cs="Times New Roman"/>
          <w:bCs/>
          <w:sz w:val="28"/>
          <w:szCs w:val="28"/>
        </w:rPr>
        <w:t>асположенными на этом слайде.</w:t>
      </w:r>
    </w:p>
    <w:p w:rsidR="009C19A1" w:rsidRDefault="009C19A1" w:rsidP="009C19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интерактивной карте представлены шестнадцать пунктов, в каждый пункт вставлена  гиперссылка, которая направляет на слайд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определенной профессией. С помощью интерактивных  игровых кубиков учащиеся выбирают пункт и знакомятся с профессиями. </w:t>
      </w:r>
    </w:p>
    <w:p w:rsidR="00AD6655" w:rsidRDefault="009C19A1" w:rsidP="00AD66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 с п. 10.18 </w:t>
      </w:r>
      <w:proofErr w:type="spellStart"/>
      <w:r>
        <w:rPr>
          <w:rFonts w:ascii="Times New Roman" w:hAnsi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/>
          <w:sz w:val="28"/>
          <w:szCs w:val="28"/>
        </w:rPr>
        <w:t>, н</w:t>
      </w:r>
      <w:r w:rsidRPr="00BE3BED">
        <w:rPr>
          <w:rFonts w:ascii="Times New Roman" w:hAnsi="Times New Roman"/>
          <w:sz w:val="28"/>
          <w:szCs w:val="28"/>
        </w:rPr>
        <w:t>епрерывная продолжительность работы обучающихся непосредственно с интерактивной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3BED">
        <w:rPr>
          <w:rFonts w:ascii="Times New Roman" w:hAnsi="Times New Roman"/>
          <w:sz w:val="28"/>
          <w:szCs w:val="28"/>
        </w:rPr>
        <w:t>доской на уроках в 1 - 4 классах не должна превышать 5 минут.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3BED">
        <w:rPr>
          <w:rFonts w:ascii="Times New Roman" w:hAnsi="Times New Roman"/>
          <w:sz w:val="28"/>
          <w:szCs w:val="28"/>
        </w:rPr>
        <w:t>Суммарная продолжительность использования и</w:t>
      </w:r>
      <w:r>
        <w:rPr>
          <w:rFonts w:ascii="Times New Roman" w:hAnsi="Times New Roman"/>
          <w:sz w:val="28"/>
          <w:szCs w:val="28"/>
        </w:rPr>
        <w:t>нтерактивной доски на уроках в 3 - 4</w:t>
      </w:r>
      <w:r w:rsidRPr="00BE3BED">
        <w:rPr>
          <w:rFonts w:ascii="Times New Roman" w:hAnsi="Times New Roman"/>
          <w:sz w:val="28"/>
          <w:szCs w:val="28"/>
        </w:rPr>
        <w:t xml:space="preserve"> классах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3BED">
        <w:rPr>
          <w:rFonts w:ascii="Times New Roman" w:hAnsi="Times New Roman"/>
          <w:sz w:val="28"/>
          <w:szCs w:val="28"/>
        </w:rPr>
        <w:t xml:space="preserve">составляет не </w:t>
      </w:r>
      <w:proofErr w:type="spellStart"/>
      <w:proofErr w:type="gramStart"/>
      <w:r w:rsidRPr="00BE3BED">
        <w:rPr>
          <w:rFonts w:ascii="Times New Roman" w:hAnsi="Times New Roman"/>
          <w:sz w:val="28"/>
          <w:szCs w:val="28"/>
        </w:rPr>
        <w:t>не</w:t>
      </w:r>
      <w:proofErr w:type="spellEnd"/>
      <w:proofErr w:type="gramEnd"/>
      <w:r w:rsidRPr="00BE3BED">
        <w:rPr>
          <w:rFonts w:ascii="Times New Roman" w:hAnsi="Times New Roman"/>
          <w:sz w:val="28"/>
          <w:szCs w:val="28"/>
        </w:rPr>
        <w:t xml:space="preserve"> более 30 минут при соблюдении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3BED">
        <w:rPr>
          <w:rFonts w:ascii="Times New Roman" w:hAnsi="Times New Roman"/>
          <w:sz w:val="28"/>
          <w:szCs w:val="28"/>
        </w:rPr>
        <w:t>гигиенически рациональной организации урока (оптимальная смена видов деятельности,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3BED">
        <w:rPr>
          <w:rFonts w:ascii="Times New Roman" w:hAnsi="Times New Roman"/>
          <w:sz w:val="28"/>
          <w:szCs w:val="28"/>
        </w:rPr>
        <w:t>плотность уроков 60 - 80%, фи</w:t>
      </w:r>
      <w:r>
        <w:rPr>
          <w:rFonts w:ascii="Times New Roman" w:hAnsi="Times New Roman"/>
          <w:sz w:val="28"/>
          <w:szCs w:val="28"/>
        </w:rPr>
        <w:t xml:space="preserve">зкультминутки, </w:t>
      </w:r>
      <w:proofErr w:type="spellStart"/>
      <w:r>
        <w:rPr>
          <w:rFonts w:ascii="Times New Roman" w:hAnsi="Times New Roman"/>
          <w:sz w:val="28"/>
          <w:szCs w:val="28"/>
        </w:rPr>
        <w:t>офтальмотренаж</w:t>
      </w:r>
      <w:proofErr w:type="spellEnd"/>
      <w:r>
        <w:rPr>
          <w:rFonts w:ascii="Times New Roman" w:hAnsi="Times New Roman"/>
          <w:sz w:val="28"/>
          <w:szCs w:val="28"/>
        </w:rPr>
        <w:t>). На каждом занятии нужно сочетать  разные виды деятельности: опрос, чтение текста, рассказ, беседа. Также, на каждом занятии должны проводиться  зрительные физкультминутки, с целью уменьшить нагрузку на зрение.</w:t>
      </w:r>
      <w:r>
        <w:rPr>
          <w:rFonts w:ascii="Times New Roman" w:hAnsi="Times New Roman"/>
          <w:sz w:val="28"/>
          <w:szCs w:val="28"/>
        </w:rPr>
        <w:br/>
      </w:r>
      <w:r w:rsidR="005E0B89">
        <w:rPr>
          <w:rFonts w:ascii="Times New Roman" w:hAnsi="Times New Roman"/>
          <w:sz w:val="28"/>
          <w:szCs w:val="28"/>
        </w:rPr>
        <w:t>Загрузила в папку конспекты занятий, программу с интерактивной презентацией и видеозапись некоторых занятий, на случай, если у вас программа не откроется</w:t>
      </w:r>
      <w:proofErr w:type="gramStart"/>
      <w:r w:rsidR="005E0B89">
        <w:rPr>
          <w:rFonts w:ascii="Times New Roman" w:hAnsi="Times New Roman"/>
          <w:sz w:val="28"/>
          <w:szCs w:val="28"/>
        </w:rPr>
        <w:t xml:space="preserve"> </w:t>
      </w:r>
      <w:r w:rsidR="00BC571F">
        <w:rPr>
          <w:rFonts w:ascii="Times New Roman" w:hAnsi="Times New Roman"/>
          <w:sz w:val="28"/>
          <w:szCs w:val="28"/>
        </w:rPr>
        <w:t>.</w:t>
      </w:r>
      <w:proofErr w:type="gramEnd"/>
      <w:r w:rsidR="00AD6655">
        <w:rPr>
          <w:rFonts w:ascii="Times New Roman" w:hAnsi="Times New Roman"/>
          <w:sz w:val="28"/>
          <w:szCs w:val="28"/>
        </w:rPr>
        <w:t xml:space="preserve"> </w:t>
      </w:r>
    </w:p>
    <w:p w:rsidR="009C19A1" w:rsidRPr="00BC571F" w:rsidRDefault="00BC571F" w:rsidP="00BC571F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уважением, Халилова Рада </w:t>
      </w:r>
      <w:proofErr w:type="spellStart"/>
      <w:r>
        <w:rPr>
          <w:rFonts w:ascii="Times New Roman" w:hAnsi="Times New Roman"/>
          <w:sz w:val="28"/>
          <w:szCs w:val="28"/>
        </w:rPr>
        <w:t>Джалиловна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sectPr w:rsidR="009C19A1" w:rsidRPr="00BC571F" w:rsidSect="005E0B8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19A1"/>
    <w:rsid w:val="004F45B0"/>
    <w:rsid w:val="005E0B89"/>
    <w:rsid w:val="009C19A1"/>
    <w:rsid w:val="00AD6655"/>
    <w:rsid w:val="00BC571F"/>
    <w:rsid w:val="00C86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66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Salon</dc:creator>
  <cp:keywords/>
  <dc:description/>
  <cp:lastModifiedBy>Salon</cp:lastModifiedBy>
  <cp:revision>4</cp:revision>
  <dcterms:created xsi:type="dcterms:W3CDTF">2025-04-20T17:45:00Z</dcterms:created>
  <dcterms:modified xsi:type="dcterms:W3CDTF">2025-04-20T18:46:00Z</dcterms:modified>
</cp:coreProperties>
</file>